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BDE0F" w14:textId="74B31A5A" w:rsidR="006B1DFF" w:rsidRDefault="006B1DFF" w:rsidP="006B1DFF">
      <w:pPr>
        <w:pStyle w:val="ListParagraph"/>
        <w:spacing w:line="276" w:lineRule="auto"/>
        <w:ind w:left="4820"/>
        <w:rPr>
          <w:szCs w:val="24"/>
        </w:rPr>
      </w:pPr>
      <w:r w:rsidRPr="00E175D9">
        <w:rPr>
          <w:rFonts w:eastAsia="Calibri"/>
          <w:szCs w:val="24"/>
        </w:rPr>
        <w:t>2023–2030 metų plėtros programos valdytojos</w:t>
      </w:r>
      <w:r>
        <w:rPr>
          <w:szCs w:val="24"/>
        </w:rPr>
        <w:t xml:space="preserve"> </w:t>
      </w:r>
    </w:p>
    <w:p w14:paraId="14AA03A3" w14:textId="77777777" w:rsidR="0084630C" w:rsidRDefault="006B1DFF" w:rsidP="006B1DFF">
      <w:pPr>
        <w:pStyle w:val="ListParagraph"/>
        <w:spacing w:line="276" w:lineRule="auto"/>
        <w:ind w:left="4820"/>
        <w:rPr>
          <w:rFonts w:eastAsia="Calibri"/>
          <w:szCs w:val="24"/>
        </w:rPr>
      </w:pPr>
      <w:r w:rsidRPr="00E175D9">
        <w:rPr>
          <w:rFonts w:eastAsia="Calibri"/>
          <w:szCs w:val="24"/>
        </w:rPr>
        <w:t xml:space="preserve">Lietuvos Respublikos krašto apsaugos </w:t>
      </w:r>
    </w:p>
    <w:p w14:paraId="45357B34" w14:textId="1FA49CA2" w:rsidR="006B1DFF" w:rsidRPr="00E175D9" w:rsidRDefault="006B1DFF" w:rsidP="006B1DFF">
      <w:pPr>
        <w:pStyle w:val="ListParagraph"/>
        <w:spacing w:line="276" w:lineRule="auto"/>
        <w:ind w:left="4820"/>
        <w:rPr>
          <w:rFonts w:eastAsia="Calibri"/>
          <w:szCs w:val="24"/>
        </w:rPr>
      </w:pPr>
      <w:r w:rsidRPr="00E175D9">
        <w:rPr>
          <w:rFonts w:eastAsia="Calibri"/>
          <w:szCs w:val="24"/>
        </w:rPr>
        <w:t xml:space="preserve">ministerijos </w:t>
      </w:r>
      <w:r w:rsidR="0000542D">
        <w:rPr>
          <w:rFonts w:eastAsia="Calibri"/>
          <w:szCs w:val="24"/>
        </w:rPr>
        <w:t>n</w:t>
      </w:r>
      <w:r w:rsidRPr="00E175D9">
        <w:rPr>
          <w:rFonts w:eastAsia="Calibri"/>
          <w:szCs w:val="24"/>
        </w:rPr>
        <w:t>acionalinės kibernetinio saugumo</w:t>
      </w:r>
    </w:p>
    <w:p w14:paraId="2FC45335" w14:textId="77777777" w:rsidR="006B1DFF" w:rsidRPr="00E175D9" w:rsidRDefault="006B1DFF" w:rsidP="006B1DFF">
      <w:pPr>
        <w:pStyle w:val="ListParagraph"/>
        <w:spacing w:line="276" w:lineRule="auto"/>
        <w:ind w:left="4820"/>
        <w:rPr>
          <w:rFonts w:eastAsia="Calibri"/>
          <w:szCs w:val="24"/>
        </w:rPr>
      </w:pPr>
      <w:r w:rsidRPr="00E175D9">
        <w:rPr>
          <w:rFonts w:eastAsia="Calibri"/>
          <w:szCs w:val="24"/>
        </w:rPr>
        <w:t xml:space="preserve">plėtros programos pažangos priemonės </w:t>
      </w:r>
    </w:p>
    <w:p w14:paraId="19B8DF83" w14:textId="77777777" w:rsidR="006B1DFF" w:rsidRDefault="006B1DFF" w:rsidP="006B1DFF">
      <w:pPr>
        <w:pStyle w:val="ListParagraph"/>
        <w:spacing w:line="276" w:lineRule="auto"/>
        <w:ind w:left="4820"/>
        <w:rPr>
          <w:szCs w:val="24"/>
        </w:rPr>
      </w:pPr>
      <w:r w:rsidRPr="00E175D9">
        <w:rPr>
          <w:rFonts w:eastAsia="Calibri"/>
          <w:szCs w:val="24"/>
        </w:rPr>
        <w:t>Nr. 06-007-10-05-0</w:t>
      </w:r>
      <w:r>
        <w:rPr>
          <w:szCs w:val="24"/>
        </w:rPr>
        <w:t xml:space="preserve">7 </w:t>
      </w:r>
      <w:r w:rsidRPr="00E175D9">
        <w:rPr>
          <w:rFonts w:eastAsia="Calibri"/>
          <w:szCs w:val="24"/>
        </w:rPr>
        <w:t xml:space="preserve">„Stiprinti kibernetinį </w:t>
      </w:r>
    </w:p>
    <w:p w14:paraId="64637476" w14:textId="77777777" w:rsidR="006B1DFF" w:rsidRDefault="006B1DFF" w:rsidP="006B1DFF">
      <w:pPr>
        <w:pStyle w:val="ListParagraph"/>
        <w:spacing w:line="276" w:lineRule="auto"/>
        <w:ind w:left="4820"/>
        <w:rPr>
          <w:szCs w:val="24"/>
        </w:rPr>
      </w:pPr>
      <w:r w:rsidRPr="00E175D9">
        <w:rPr>
          <w:rFonts w:eastAsia="Calibri"/>
          <w:szCs w:val="24"/>
        </w:rPr>
        <w:t xml:space="preserve">atsparumą“ aprašo </w:t>
      </w:r>
    </w:p>
    <w:p w14:paraId="5677C4D5" w14:textId="1606EE7D" w:rsidR="006B1DFF" w:rsidRDefault="006B1DFF" w:rsidP="006B1DFF">
      <w:pPr>
        <w:pStyle w:val="ListParagraph"/>
        <w:spacing w:line="276" w:lineRule="auto"/>
        <w:ind w:left="4820"/>
        <w:rPr>
          <w:szCs w:val="24"/>
        </w:rPr>
      </w:pPr>
      <w:r>
        <w:rPr>
          <w:rFonts w:eastAsia="Calibri"/>
          <w:szCs w:val="24"/>
        </w:rPr>
        <w:t>8</w:t>
      </w:r>
      <w:r w:rsidRPr="00E175D9">
        <w:rPr>
          <w:rFonts w:eastAsia="Calibri"/>
          <w:szCs w:val="24"/>
        </w:rPr>
        <w:t xml:space="preserve"> priedas</w:t>
      </w:r>
    </w:p>
    <w:p w14:paraId="3CE5B9A5" w14:textId="77777777" w:rsidR="00A03AE2" w:rsidRPr="00AA1DD5" w:rsidRDefault="00A03AE2" w:rsidP="00A03AE2">
      <w:pPr>
        <w:rPr>
          <w:sz w:val="4"/>
          <w:szCs w:val="4"/>
          <w:lang w:eastAsia="lt-LT"/>
        </w:rPr>
      </w:pPr>
    </w:p>
    <w:p w14:paraId="7FB79B0C" w14:textId="77777777" w:rsidR="006B1DFF" w:rsidRDefault="006B1DFF" w:rsidP="00A03AE2">
      <w:pPr>
        <w:keepNext/>
        <w:keepLines/>
        <w:spacing w:line="256" w:lineRule="auto"/>
        <w:jc w:val="center"/>
        <w:outlineLvl w:val="1"/>
        <w:rPr>
          <w:rFonts w:eastAsia="SimSun"/>
          <w:b/>
          <w:caps/>
          <w:szCs w:val="24"/>
          <w:lang w:eastAsia="lt-LT"/>
        </w:rPr>
      </w:pPr>
    </w:p>
    <w:p w14:paraId="41C41664" w14:textId="77777777" w:rsidR="006B1DFF" w:rsidRDefault="006B1DFF" w:rsidP="00A03AE2">
      <w:pPr>
        <w:keepNext/>
        <w:keepLines/>
        <w:spacing w:line="256" w:lineRule="auto"/>
        <w:jc w:val="center"/>
        <w:outlineLvl w:val="1"/>
        <w:rPr>
          <w:rFonts w:eastAsia="SimSun"/>
          <w:b/>
          <w:caps/>
          <w:szCs w:val="24"/>
          <w:lang w:eastAsia="lt-LT"/>
        </w:rPr>
      </w:pPr>
    </w:p>
    <w:p w14:paraId="540FBDFD" w14:textId="77777777" w:rsidR="00A03AE2" w:rsidRPr="00AA1DD5" w:rsidRDefault="00A03AE2" w:rsidP="00A03AE2">
      <w:pPr>
        <w:keepNext/>
        <w:keepLines/>
        <w:spacing w:line="256" w:lineRule="auto"/>
        <w:jc w:val="center"/>
        <w:outlineLvl w:val="1"/>
        <w:rPr>
          <w:rFonts w:eastAsia="SimSun"/>
          <w:b/>
          <w:caps/>
          <w:szCs w:val="24"/>
          <w:lang w:eastAsia="lt-LT"/>
        </w:rPr>
      </w:pPr>
      <w:r w:rsidRPr="00AA1DD5">
        <w:rPr>
          <w:rFonts w:eastAsia="SimSun"/>
          <w:b/>
          <w:caps/>
          <w:szCs w:val="24"/>
          <w:lang w:eastAsia="lt-LT"/>
        </w:rPr>
        <w:t>Stebėsenos rodiklio</w:t>
      </w:r>
    </w:p>
    <w:p w14:paraId="7AF884F3" w14:textId="77777777" w:rsidR="00A03AE2" w:rsidRPr="00BF79AD" w:rsidRDefault="00A03AE2" w:rsidP="00A03AE2">
      <w:pPr>
        <w:keepNext/>
        <w:keepLines/>
        <w:spacing w:line="256" w:lineRule="auto"/>
        <w:jc w:val="center"/>
        <w:outlineLvl w:val="1"/>
        <w:rPr>
          <w:rFonts w:eastAsia="SimSun"/>
          <w:b/>
          <w:caps/>
          <w:sz w:val="28"/>
          <w:szCs w:val="24"/>
          <w:lang w:eastAsia="lt-LT"/>
        </w:rPr>
      </w:pPr>
      <w:r w:rsidRPr="00AA1DD5">
        <w:rPr>
          <w:rFonts w:eastAsia="SimSun"/>
          <w:b/>
          <w:bCs/>
          <w:iCs/>
          <w:szCs w:val="24"/>
          <w:lang w:eastAsia="lt-LT"/>
        </w:rPr>
        <w:t>„</w:t>
      </w:r>
      <w:r w:rsidRPr="002549F0">
        <w:rPr>
          <w:b/>
          <w:szCs w:val="22"/>
        </w:rPr>
        <w:t>IŠTIRTŲ KRITINIŲ KIBERNETINIŲ INCIDENTŲ DALIS</w:t>
      </w:r>
      <w:r w:rsidRPr="002549F0">
        <w:rPr>
          <w:rFonts w:eastAsia="SimSun"/>
          <w:b/>
          <w:caps/>
          <w:sz w:val="28"/>
          <w:szCs w:val="24"/>
          <w:lang w:eastAsia="lt-LT"/>
        </w:rPr>
        <w:t>“</w:t>
      </w:r>
    </w:p>
    <w:p w14:paraId="2B1149A7" w14:textId="77777777" w:rsidR="00A03AE2" w:rsidRPr="00AA1DD5" w:rsidRDefault="00A03AE2" w:rsidP="00A03AE2">
      <w:pPr>
        <w:keepNext/>
        <w:keepLines/>
        <w:spacing w:line="256" w:lineRule="auto"/>
        <w:jc w:val="center"/>
        <w:outlineLvl w:val="1"/>
        <w:rPr>
          <w:rFonts w:eastAsia="SimSun"/>
          <w:b/>
          <w:caps/>
          <w:szCs w:val="24"/>
          <w:lang w:eastAsia="lt-LT"/>
        </w:rPr>
      </w:pPr>
      <w:r w:rsidRPr="00AA1DD5">
        <w:rPr>
          <w:rFonts w:eastAsia="SimSun"/>
          <w:b/>
          <w:caps/>
          <w:szCs w:val="24"/>
          <w:lang w:eastAsia="lt-LT"/>
        </w:rPr>
        <w:t>aprašymo kortelė</w:t>
      </w:r>
    </w:p>
    <w:p w14:paraId="51434A62" w14:textId="77777777" w:rsidR="00A03AE2" w:rsidRPr="00AA1DD5" w:rsidRDefault="00A03AE2" w:rsidP="00A03AE2">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375"/>
        <w:gridCol w:w="5005"/>
      </w:tblGrid>
      <w:tr w:rsidR="00A03AE2" w:rsidRPr="00AA1DD5" w14:paraId="5800F041"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896CB7" w14:textId="77777777" w:rsidR="00A03AE2" w:rsidRPr="00AA1DD5" w:rsidRDefault="00A03AE2" w:rsidP="00E53E61">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C1C7D86" w14:textId="77777777" w:rsidR="00A03AE2" w:rsidRPr="00AA1DD5" w:rsidRDefault="00A03AE2" w:rsidP="00E53E61">
            <w:pPr>
              <w:widowControl w:val="0"/>
              <w:jc w:val="center"/>
              <w:rPr>
                <w:b/>
                <w:bCs/>
                <w:szCs w:val="24"/>
                <w:lang w:eastAsia="lt-LT"/>
              </w:rPr>
            </w:pPr>
            <w:r w:rsidRPr="00AA1DD5">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C085DBD" w14:textId="77777777" w:rsidR="00A03AE2" w:rsidRPr="00AA1DD5" w:rsidRDefault="00A03AE2" w:rsidP="00E53E61">
            <w:pPr>
              <w:widowControl w:val="0"/>
              <w:jc w:val="center"/>
              <w:rPr>
                <w:b/>
                <w:bCs/>
                <w:strike/>
                <w:szCs w:val="24"/>
                <w:lang w:eastAsia="lt-LT"/>
              </w:rPr>
            </w:pPr>
            <w:r w:rsidRPr="00AA1DD5">
              <w:rPr>
                <w:b/>
                <w:bCs/>
                <w:szCs w:val="24"/>
                <w:lang w:eastAsia="lt-LT"/>
              </w:rPr>
              <w:t>Kodai, pavadinimai ir aprašymas</w:t>
            </w:r>
          </w:p>
        </w:tc>
      </w:tr>
      <w:tr w:rsidR="00A03AE2" w:rsidRPr="00AA1DD5" w14:paraId="7BE8585D"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0DCA3A" w14:textId="77777777" w:rsidR="00A03AE2" w:rsidRPr="00AA1DD5" w:rsidRDefault="00A03AE2" w:rsidP="00E53E61">
            <w:pPr>
              <w:widowControl w:val="0"/>
              <w:rPr>
                <w:szCs w:val="24"/>
                <w:lang w:eastAsia="lt-LT"/>
              </w:rPr>
            </w:pPr>
            <w:r w:rsidRPr="00AA1DD5">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13DA07" w14:textId="77777777" w:rsidR="00A03AE2" w:rsidRPr="00AA1DD5" w:rsidRDefault="00A03AE2" w:rsidP="00E53E61">
            <w:pPr>
              <w:widowControl w:val="0"/>
              <w:jc w:val="both"/>
              <w:rPr>
                <w:szCs w:val="24"/>
                <w:highlight w:val="yellow"/>
                <w:lang w:eastAsia="lt-LT"/>
              </w:rPr>
            </w:pPr>
            <w:r w:rsidRPr="00AA1DD5">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A018E8" w14:textId="77777777" w:rsidR="00A03AE2" w:rsidRPr="009737F7" w:rsidRDefault="00A03AE2" w:rsidP="00E53E61">
            <w:pPr>
              <w:jc w:val="both"/>
              <w:rPr>
                <w:bCs/>
                <w:iCs/>
                <w:color w:val="808080"/>
                <w:szCs w:val="24"/>
                <w:lang w:eastAsia="lt-LT"/>
              </w:rPr>
            </w:pPr>
            <w:r>
              <w:rPr>
                <w:bCs/>
                <w:iCs/>
                <w:szCs w:val="24"/>
                <w:lang w:eastAsia="lt-LT"/>
              </w:rPr>
              <w:t xml:space="preserve">Ištirtų kritinių kibernetinių incidentų dalis </w:t>
            </w:r>
            <w:r w:rsidRPr="009737F7">
              <w:rPr>
                <w:bCs/>
                <w:iCs/>
                <w:szCs w:val="24"/>
                <w:lang w:eastAsia="lt-LT"/>
              </w:rPr>
              <w:t xml:space="preserve"> </w:t>
            </w:r>
          </w:p>
        </w:tc>
      </w:tr>
      <w:tr w:rsidR="00A03AE2" w:rsidRPr="00AA1DD5" w14:paraId="45E2543A" w14:textId="77777777" w:rsidTr="00E53E61">
        <w:trPr>
          <w:trHeight w:val="3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92F10E" w14:textId="77777777" w:rsidR="00A03AE2" w:rsidRPr="00AA1DD5" w:rsidRDefault="00A03AE2" w:rsidP="00E53E61">
            <w:pPr>
              <w:widowControl w:val="0"/>
              <w:rPr>
                <w:szCs w:val="24"/>
                <w:lang w:eastAsia="lt-LT"/>
              </w:rPr>
            </w:pPr>
            <w:r w:rsidRPr="00AA1DD5">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3676EE" w14:textId="77777777" w:rsidR="00A03AE2" w:rsidRPr="00AA1DD5" w:rsidRDefault="00A03AE2" w:rsidP="00E53E61">
            <w:pPr>
              <w:widowControl w:val="0"/>
              <w:jc w:val="both"/>
              <w:rPr>
                <w:szCs w:val="24"/>
                <w:lang w:eastAsia="lt-LT"/>
              </w:rPr>
            </w:pPr>
            <w:r w:rsidRPr="00AA1DD5">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77D884B" w14:textId="409AEEEF" w:rsidR="00A03AE2" w:rsidRPr="009737F7" w:rsidRDefault="003A7E55" w:rsidP="00E53E61">
            <w:pPr>
              <w:jc w:val="both"/>
              <w:rPr>
                <w:bCs/>
                <w:iCs/>
                <w:color w:val="808080"/>
                <w:szCs w:val="24"/>
                <w:lang w:eastAsia="lt-LT"/>
              </w:rPr>
            </w:pPr>
            <w:r>
              <w:rPr>
                <w:bCs/>
                <w:iCs/>
                <w:szCs w:val="24"/>
                <w:lang w:eastAsia="lt-LT"/>
              </w:rPr>
              <w:t>P</w:t>
            </w:r>
            <w:r w:rsidR="00A03AE2" w:rsidRPr="009737F7">
              <w:rPr>
                <w:bCs/>
                <w:iCs/>
                <w:szCs w:val="24"/>
                <w:lang w:eastAsia="lt-LT"/>
              </w:rPr>
              <w:t>rocentai</w:t>
            </w:r>
          </w:p>
        </w:tc>
      </w:tr>
      <w:tr w:rsidR="00A03AE2" w:rsidRPr="00AA1DD5" w14:paraId="7DBEB297"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60AA4" w14:textId="77777777" w:rsidR="00A03AE2" w:rsidRPr="00AA1DD5" w:rsidRDefault="00A03AE2" w:rsidP="00E53E61">
            <w:pPr>
              <w:widowControl w:val="0"/>
              <w:rPr>
                <w:szCs w:val="24"/>
                <w:lang w:eastAsia="lt-LT"/>
              </w:rPr>
            </w:pPr>
            <w:r w:rsidRPr="00AA1DD5">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692F9B0" w14:textId="77777777" w:rsidR="00A03AE2" w:rsidRPr="00AA1DD5" w:rsidRDefault="00A03AE2" w:rsidP="00E53E61">
            <w:pPr>
              <w:widowControl w:val="0"/>
              <w:jc w:val="both"/>
              <w:rPr>
                <w:szCs w:val="24"/>
                <w:lang w:eastAsia="lt-LT"/>
              </w:rPr>
            </w:pPr>
            <w:r w:rsidRPr="00AA1DD5">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81B30D" w14:textId="77777777" w:rsidR="00A03AE2" w:rsidRPr="009737F7" w:rsidRDefault="00A03AE2" w:rsidP="00E53E61">
            <w:pPr>
              <w:jc w:val="both"/>
              <w:rPr>
                <w:bCs/>
                <w:iCs/>
                <w:color w:val="808080"/>
                <w:szCs w:val="24"/>
                <w:lang w:eastAsia="lt-LT"/>
              </w:rPr>
            </w:pPr>
            <w:r w:rsidRPr="009737F7">
              <w:rPr>
                <w:bCs/>
                <w:iCs/>
                <w:szCs w:val="24"/>
                <w:lang w:eastAsia="lt-LT"/>
              </w:rPr>
              <w:t xml:space="preserve">Didėjimas </w:t>
            </w:r>
          </w:p>
        </w:tc>
      </w:tr>
      <w:tr w:rsidR="00A03AE2" w:rsidRPr="00AA1DD5" w14:paraId="4258A0AF"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D645E4" w14:textId="77777777" w:rsidR="00A03AE2" w:rsidRPr="00AA1DD5" w:rsidRDefault="00A03AE2" w:rsidP="00E53E61">
            <w:pPr>
              <w:widowControl w:val="0"/>
              <w:rPr>
                <w:szCs w:val="24"/>
                <w:lang w:eastAsia="lt-LT"/>
              </w:rPr>
            </w:pPr>
            <w:r w:rsidRPr="00AA1DD5">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43F933" w14:textId="77777777" w:rsidR="00A03AE2" w:rsidRPr="00AA1DD5" w:rsidRDefault="00A03AE2" w:rsidP="00E53E61">
            <w:pPr>
              <w:widowControl w:val="0"/>
              <w:jc w:val="both"/>
              <w:rPr>
                <w:szCs w:val="24"/>
                <w:lang w:eastAsia="lt-LT"/>
              </w:rPr>
            </w:pPr>
            <w:r w:rsidRPr="00AA1DD5">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BBC3F0" w14:textId="77777777" w:rsidR="00A03AE2" w:rsidRPr="009737F7" w:rsidRDefault="00A03AE2" w:rsidP="00E53E61">
            <w:pPr>
              <w:jc w:val="both"/>
              <w:rPr>
                <w:bCs/>
                <w:iCs/>
                <w:color w:val="808080"/>
                <w:szCs w:val="24"/>
                <w:lang w:eastAsia="lt-LT"/>
              </w:rPr>
            </w:pPr>
            <w:r w:rsidRPr="009737F7">
              <w:rPr>
                <w:bCs/>
                <w:iCs/>
                <w:szCs w:val="24"/>
                <w:lang w:eastAsia="lt-LT"/>
              </w:rPr>
              <w:t>Skaitinė reikšmė</w:t>
            </w:r>
          </w:p>
        </w:tc>
      </w:tr>
      <w:tr w:rsidR="00A03AE2" w:rsidRPr="00AA1DD5" w14:paraId="191DDB41"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932E3" w14:textId="77777777" w:rsidR="00A03AE2" w:rsidRPr="00AA1DD5" w:rsidRDefault="00A03AE2" w:rsidP="00E53E61">
            <w:pPr>
              <w:widowControl w:val="0"/>
              <w:rPr>
                <w:szCs w:val="24"/>
                <w:lang w:eastAsia="lt-LT"/>
              </w:rPr>
            </w:pPr>
            <w:r w:rsidRPr="00AA1DD5">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AC21C16" w14:textId="77777777" w:rsidR="00A03AE2" w:rsidRPr="00AA1DD5" w:rsidRDefault="00A03AE2" w:rsidP="00E53E61">
            <w:pPr>
              <w:widowControl w:val="0"/>
              <w:jc w:val="both"/>
              <w:rPr>
                <w:szCs w:val="24"/>
                <w:lang w:eastAsia="lt-LT"/>
              </w:rPr>
            </w:pPr>
            <w:r w:rsidRPr="00AA1DD5">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BC47DD" w14:textId="77777777" w:rsidR="00A03AE2" w:rsidRPr="009737F7" w:rsidRDefault="00A03AE2" w:rsidP="00E53E61">
            <w:pPr>
              <w:jc w:val="both"/>
              <w:rPr>
                <w:bCs/>
                <w:iCs/>
                <w:color w:val="808080"/>
                <w:szCs w:val="24"/>
                <w:lang w:eastAsia="lt-LT"/>
              </w:rPr>
            </w:pPr>
            <w:r w:rsidRPr="009737F7">
              <w:rPr>
                <w:bCs/>
                <w:iCs/>
                <w:szCs w:val="24"/>
                <w:lang w:eastAsia="lt-LT"/>
              </w:rPr>
              <w:t>Rezultato</w:t>
            </w:r>
          </w:p>
        </w:tc>
      </w:tr>
      <w:tr w:rsidR="00A03AE2" w:rsidRPr="00AA1DD5" w14:paraId="68BDB0EA"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710ABB" w14:textId="77777777" w:rsidR="00A03AE2" w:rsidRPr="00AA1DD5" w:rsidRDefault="00A03AE2" w:rsidP="00E53E61">
            <w:pPr>
              <w:widowControl w:val="0"/>
              <w:rPr>
                <w:szCs w:val="24"/>
                <w:lang w:eastAsia="lt-LT"/>
              </w:rPr>
            </w:pPr>
            <w:r w:rsidRPr="00AA1DD5">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B571A9" w14:textId="77777777" w:rsidR="00A03AE2" w:rsidRPr="00AA1DD5" w:rsidRDefault="00A03AE2" w:rsidP="00E53E61">
            <w:pPr>
              <w:widowControl w:val="0"/>
              <w:jc w:val="both"/>
              <w:rPr>
                <w:szCs w:val="24"/>
                <w:lang w:eastAsia="lt-LT"/>
              </w:rPr>
            </w:pPr>
            <w:r w:rsidRPr="00AA1DD5">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D65667" w14:textId="77777777" w:rsidR="00A03AE2" w:rsidRPr="009737F7" w:rsidRDefault="00A03AE2" w:rsidP="00E53E61">
            <w:pPr>
              <w:jc w:val="both"/>
              <w:rPr>
                <w:bCs/>
                <w:i/>
                <w:iCs/>
                <w:color w:val="808080"/>
                <w:szCs w:val="24"/>
                <w:lang w:eastAsia="lt-LT"/>
              </w:rPr>
            </w:pPr>
            <w:r>
              <w:rPr>
                <w:sz w:val="22"/>
                <w:szCs w:val="22"/>
              </w:rPr>
              <w:t>R-06-007-10-05-07-01</w:t>
            </w:r>
          </w:p>
        </w:tc>
      </w:tr>
      <w:tr w:rsidR="00A03AE2" w:rsidRPr="00AA1DD5" w14:paraId="065B5AF3" w14:textId="77777777" w:rsidTr="00E53E61">
        <w:trPr>
          <w:trHeight w:val="3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38F8D1" w14:textId="77777777" w:rsidR="00A03AE2" w:rsidRPr="00AA1DD5" w:rsidRDefault="00A03AE2" w:rsidP="00E53E61">
            <w:pPr>
              <w:widowControl w:val="0"/>
              <w:rPr>
                <w:szCs w:val="24"/>
                <w:lang w:eastAsia="lt-LT"/>
              </w:rPr>
            </w:pPr>
            <w:r w:rsidRPr="00AA1DD5">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AE54C6" w14:textId="77777777" w:rsidR="00A03AE2" w:rsidRPr="00AA1DD5" w:rsidRDefault="00A03AE2" w:rsidP="00E53E61">
            <w:pPr>
              <w:widowControl w:val="0"/>
              <w:jc w:val="both"/>
              <w:rPr>
                <w:szCs w:val="24"/>
                <w:lang w:eastAsia="lt-LT"/>
              </w:rPr>
            </w:pPr>
            <w:r w:rsidRPr="00AA1DD5">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F70A85" w14:textId="77777777" w:rsidR="00A03AE2" w:rsidRPr="002549F0" w:rsidRDefault="00A03AE2" w:rsidP="00E53E61">
            <w:pPr>
              <w:widowControl w:val="0"/>
              <w:jc w:val="both"/>
              <w:rPr>
                <w:iCs/>
                <w:color w:val="808080"/>
                <w:szCs w:val="24"/>
                <w:lang w:eastAsia="lt-LT"/>
              </w:rPr>
            </w:pPr>
            <w:r w:rsidRPr="002549F0">
              <w:rPr>
                <w:szCs w:val="22"/>
              </w:rPr>
              <w:t>-</w:t>
            </w:r>
          </w:p>
        </w:tc>
      </w:tr>
      <w:tr w:rsidR="00A03AE2" w:rsidRPr="00AA1DD5" w14:paraId="249861D0"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9BCCC74" w14:textId="77777777" w:rsidR="00A03AE2" w:rsidRPr="00AA1DD5" w:rsidRDefault="00A03AE2" w:rsidP="00E53E61">
            <w:pPr>
              <w:widowControl w:val="0"/>
              <w:rPr>
                <w:szCs w:val="24"/>
                <w:lang w:eastAsia="lt-LT"/>
              </w:rPr>
            </w:pPr>
            <w:r w:rsidRPr="00AA1DD5">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AFC7679" w14:textId="77777777" w:rsidR="00A03AE2" w:rsidRPr="00AA1DD5" w:rsidRDefault="00A03AE2" w:rsidP="00E53E61">
            <w:pPr>
              <w:widowControl w:val="0"/>
              <w:jc w:val="both"/>
              <w:rPr>
                <w:szCs w:val="24"/>
                <w:highlight w:val="yellow"/>
                <w:lang w:eastAsia="lt-LT"/>
              </w:rPr>
            </w:pPr>
            <w:r w:rsidRPr="00AA1DD5">
              <w:rPr>
                <w:szCs w:val="24"/>
                <w:lang w:eastAsia="lt-LT"/>
              </w:rPr>
              <w:t>Stebėsenos rodiklio paaiškinimas</w:t>
            </w:r>
            <w:r w:rsidRPr="00AA1DD5">
              <w:rPr>
                <w:bCs/>
                <w:szCs w:val="24"/>
                <w:lang w:eastAsia="lt-LT"/>
              </w:rPr>
              <w:t xml:space="preserve">, </w:t>
            </w:r>
            <w:r w:rsidRPr="00AA1DD5">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259F55F" w14:textId="77777777" w:rsidR="00A03AE2" w:rsidRDefault="00A03AE2" w:rsidP="00E53E61">
            <w:pPr>
              <w:jc w:val="both"/>
              <w:rPr>
                <w:iCs/>
                <w:szCs w:val="24"/>
              </w:rPr>
            </w:pPr>
            <w:r w:rsidRPr="00E1208A">
              <w:rPr>
                <w:iCs/>
                <w:szCs w:val="24"/>
              </w:rPr>
              <w:t>Kritini</w:t>
            </w:r>
            <w:r>
              <w:rPr>
                <w:iCs/>
                <w:szCs w:val="24"/>
              </w:rPr>
              <w:t xml:space="preserve">u kibernetiniu incidentu laikomas </w:t>
            </w:r>
            <w:r w:rsidRPr="00E1208A">
              <w:rPr>
                <w:iCs/>
                <w:szCs w:val="24"/>
              </w:rPr>
              <w:t>vidutin</w:t>
            </w:r>
            <w:r>
              <w:rPr>
                <w:iCs/>
                <w:szCs w:val="24"/>
              </w:rPr>
              <w:t>io poveikio i</w:t>
            </w:r>
            <w:r w:rsidRPr="00E1208A">
              <w:rPr>
                <w:iCs/>
                <w:szCs w:val="24"/>
              </w:rPr>
              <w:t>r aukštesnės kategorijos</w:t>
            </w:r>
            <w:r>
              <w:rPr>
                <w:iCs/>
                <w:szCs w:val="24"/>
              </w:rPr>
              <w:t xml:space="preserve"> kibernetinis </w:t>
            </w:r>
            <w:r w:rsidRPr="00E1208A">
              <w:rPr>
                <w:iCs/>
                <w:szCs w:val="24"/>
              </w:rPr>
              <w:t xml:space="preserve"> incidentas pagal </w:t>
            </w:r>
            <w:r>
              <w:rPr>
                <w:iCs/>
                <w:szCs w:val="24"/>
              </w:rPr>
              <w:t>Nacionalinį kibernetinių incidentų valdymo planą, patvirtintą LRV 2</w:t>
            </w:r>
            <w:r>
              <w:rPr>
                <w:color w:val="000000"/>
              </w:rPr>
              <w:t>018-08-13 nutarimu Nr. 818.</w:t>
            </w:r>
          </w:p>
          <w:p w14:paraId="70270930" w14:textId="77777777" w:rsidR="00A03AE2" w:rsidRPr="002549F0" w:rsidRDefault="00A03AE2" w:rsidP="00E53E61">
            <w:pPr>
              <w:jc w:val="both"/>
              <w:rPr>
                <w:iCs/>
                <w:color w:val="808080"/>
                <w:szCs w:val="24"/>
                <w:lang w:eastAsia="lt-LT"/>
              </w:rPr>
            </w:pPr>
            <w:r>
              <w:rPr>
                <w:iCs/>
                <w:szCs w:val="24"/>
              </w:rPr>
              <w:t xml:space="preserve">Rodikliu siekiama, kad visi registruoti kritiniai incidentai būtų ištiriami. </w:t>
            </w:r>
          </w:p>
        </w:tc>
      </w:tr>
      <w:tr w:rsidR="00A03AE2" w:rsidRPr="00AA1DD5" w14:paraId="2FAB9636" w14:textId="77777777" w:rsidTr="0063370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4ED2748" w14:textId="77777777" w:rsidR="00A03AE2" w:rsidRPr="00AA1DD5" w:rsidRDefault="00A03AE2" w:rsidP="00E53E61">
            <w:pPr>
              <w:widowControl w:val="0"/>
              <w:rPr>
                <w:bCs/>
                <w:szCs w:val="24"/>
                <w:lang w:eastAsia="lt-LT"/>
              </w:rPr>
            </w:pPr>
            <w:r w:rsidRPr="00AA1DD5">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08A9E9" w14:textId="77777777" w:rsidR="00A03AE2" w:rsidRPr="00AA1DD5" w:rsidRDefault="00A03AE2" w:rsidP="00E53E61">
            <w:pPr>
              <w:jc w:val="both"/>
              <w:rPr>
                <w:rFonts w:eastAsia="Calibri"/>
                <w:bCs/>
                <w:color w:val="000000"/>
                <w:szCs w:val="24"/>
                <w:highlight w:val="yellow"/>
                <w:lang w:eastAsia="lt-LT"/>
              </w:rPr>
            </w:pPr>
            <w:r w:rsidRPr="00AA1DD5">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6AFE52" w14:textId="77777777" w:rsidR="00A03AE2" w:rsidRPr="009737F7" w:rsidRDefault="00A03AE2" w:rsidP="00E53E61">
            <w:pPr>
              <w:tabs>
                <w:tab w:val="left" w:pos="568"/>
              </w:tabs>
              <w:jc w:val="both"/>
              <w:rPr>
                <w:rFonts w:eastAsia="Calibri"/>
                <w:bCs/>
                <w:iCs/>
                <w:color w:val="808080"/>
                <w:szCs w:val="24"/>
                <w:lang w:eastAsia="lt-LT"/>
              </w:rPr>
            </w:pPr>
            <w:r w:rsidRPr="009737F7">
              <w:rPr>
                <w:rFonts w:eastAsia="Calibri"/>
                <w:bCs/>
                <w:iCs/>
                <w:szCs w:val="24"/>
                <w:lang w:eastAsia="lt-LT"/>
              </w:rPr>
              <w:t xml:space="preserve">Įvedamasis </w:t>
            </w:r>
          </w:p>
        </w:tc>
      </w:tr>
      <w:tr w:rsidR="00A03AE2" w:rsidRPr="00AA1DD5" w14:paraId="680F4AAE"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4AE6A5C" w14:textId="77777777" w:rsidR="00A03AE2" w:rsidRPr="00AA1DD5" w:rsidRDefault="00A03AE2" w:rsidP="00E53E61">
            <w:pPr>
              <w:widowControl w:val="0"/>
              <w:rPr>
                <w:szCs w:val="24"/>
                <w:lang w:eastAsia="lt-LT"/>
              </w:rPr>
            </w:pPr>
            <w:r w:rsidRPr="00AA1DD5">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3335F9" w14:textId="77777777" w:rsidR="00A03AE2" w:rsidRPr="00AA1DD5" w:rsidRDefault="00A03AE2" w:rsidP="00E53E61">
            <w:pPr>
              <w:widowControl w:val="0"/>
              <w:jc w:val="both"/>
              <w:rPr>
                <w:szCs w:val="24"/>
                <w:lang w:eastAsia="lt-LT"/>
              </w:rPr>
            </w:pPr>
            <w:r w:rsidRPr="00AA1DD5">
              <w:rPr>
                <w:bCs/>
                <w:szCs w:val="24"/>
                <w:lang w:eastAsia="lt-LT"/>
              </w:rPr>
              <w:t xml:space="preserve">Stebėsenos rodiklio </w:t>
            </w:r>
            <w:r w:rsidRPr="00AA1DD5">
              <w:rPr>
                <w:rFonts w:eastAsia="Calibri"/>
                <w:bCs/>
                <w:color w:val="000000"/>
                <w:szCs w:val="24"/>
                <w:lang w:eastAsia="lt-LT"/>
              </w:rPr>
              <w:t xml:space="preserve">reikšmės </w:t>
            </w:r>
            <w:r w:rsidRPr="00AA1DD5">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1AA502C" w14:textId="5028B691" w:rsidR="00A03AE2" w:rsidRPr="002549F0" w:rsidRDefault="00A03AE2" w:rsidP="00E53E61">
            <w:pPr>
              <w:jc w:val="both"/>
              <w:rPr>
                <w:rFonts w:eastAsia="Calibri"/>
                <w:bCs/>
                <w:iCs/>
                <w:szCs w:val="24"/>
                <w:lang w:eastAsia="lt-LT"/>
              </w:rPr>
            </w:pPr>
            <w:r w:rsidRPr="002549F0">
              <w:rPr>
                <w:rFonts w:eastAsia="Calibri"/>
                <w:bCs/>
                <w:iCs/>
                <w:szCs w:val="24"/>
                <w:lang w:eastAsia="lt-LT"/>
              </w:rPr>
              <w:t>Stebėsenos rodiklio reikšmė apskaičiuojama pagal formulę</w:t>
            </w:r>
            <w:r>
              <w:rPr>
                <w:rFonts w:eastAsia="Calibri"/>
                <w:bCs/>
                <w:iCs/>
                <w:szCs w:val="24"/>
                <w:lang w:eastAsia="lt-LT"/>
              </w:rPr>
              <w:t xml:space="preserve"> </w:t>
            </w:r>
            <w:r w:rsidRPr="002549F0">
              <w:t>Y/Z</w:t>
            </w:r>
            <w:r w:rsidR="003B3570">
              <w:t xml:space="preserve"> ×</w:t>
            </w:r>
            <w:r w:rsidRPr="002549F0">
              <w:t xml:space="preserve">100, </w:t>
            </w:r>
            <w:r w:rsidRPr="00DB0700">
              <w:t>k</w:t>
            </w:r>
            <w:r w:rsidR="003B3570">
              <w:t>ur</w:t>
            </w:r>
            <w:r w:rsidRPr="00DB0700">
              <w:t>:</w:t>
            </w:r>
            <w:r w:rsidRPr="002549F0">
              <w:t xml:space="preserve"> </w:t>
            </w:r>
          </w:p>
          <w:p w14:paraId="0DD2831A" w14:textId="77777777" w:rsidR="00A03AE2" w:rsidRPr="002549F0" w:rsidRDefault="00A03AE2" w:rsidP="00E53E61">
            <w:pPr>
              <w:pStyle w:val="Default"/>
              <w:jc w:val="both"/>
              <w:rPr>
                <w:sz w:val="23"/>
                <w:szCs w:val="23"/>
              </w:rPr>
            </w:pPr>
            <w:r w:rsidRPr="002549F0">
              <w:rPr>
                <w:rFonts w:ascii="Times New Roman" w:hAnsi="Times New Roman" w:cs="Times New Roman"/>
                <w:sz w:val="23"/>
                <w:szCs w:val="23"/>
              </w:rPr>
              <w:t xml:space="preserve">Y – ištirtų kritinių incidentų kiekis;  </w:t>
            </w:r>
          </w:p>
          <w:p w14:paraId="5FFC2B20" w14:textId="77777777" w:rsidR="00A03AE2" w:rsidRPr="009737F7" w:rsidRDefault="00A03AE2" w:rsidP="00E53E61">
            <w:pPr>
              <w:jc w:val="both"/>
              <w:rPr>
                <w:rFonts w:eastAsia="Calibri"/>
                <w:bCs/>
                <w:iCs/>
                <w:szCs w:val="24"/>
                <w:lang w:eastAsia="lt-LT"/>
              </w:rPr>
            </w:pPr>
            <w:r w:rsidRPr="002549F0">
              <w:rPr>
                <w:sz w:val="23"/>
                <w:szCs w:val="23"/>
              </w:rPr>
              <w:t>Z – registruotų kritinių incidentų kiekis</w:t>
            </w:r>
            <w:r>
              <w:rPr>
                <w:sz w:val="23"/>
                <w:szCs w:val="23"/>
              </w:rPr>
              <w:t>.</w:t>
            </w:r>
          </w:p>
        </w:tc>
      </w:tr>
      <w:tr w:rsidR="00A03AE2" w:rsidRPr="00AA1DD5" w14:paraId="51DCE88D"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DB0F02B" w14:textId="77777777" w:rsidR="00A03AE2" w:rsidRPr="00AA1DD5" w:rsidRDefault="00A03AE2" w:rsidP="00E53E61">
            <w:pPr>
              <w:widowControl w:val="0"/>
              <w:rPr>
                <w:szCs w:val="24"/>
                <w:lang w:eastAsia="lt-LT"/>
              </w:rPr>
            </w:pPr>
            <w:r w:rsidRPr="00AA1DD5">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FA7E3B" w14:textId="77777777" w:rsidR="00A03AE2" w:rsidRPr="00AA1DD5" w:rsidRDefault="00A03AE2" w:rsidP="00E53E61">
            <w:pPr>
              <w:widowControl w:val="0"/>
              <w:jc w:val="both"/>
              <w:rPr>
                <w:szCs w:val="24"/>
                <w:lang w:eastAsia="lt-LT"/>
              </w:rPr>
            </w:pPr>
            <w:r w:rsidRPr="00AA1DD5">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C98AC1" w14:textId="77777777" w:rsidR="00A03AE2" w:rsidRPr="009737F7" w:rsidRDefault="00A03AE2" w:rsidP="00E53E61">
            <w:pPr>
              <w:jc w:val="both"/>
              <w:rPr>
                <w:rFonts w:eastAsia="Calibri"/>
                <w:bCs/>
                <w:i/>
                <w:iCs/>
                <w:color w:val="808080"/>
                <w:szCs w:val="24"/>
                <w:lang w:eastAsia="lt-LT"/>
              </w:rPr>
            </w:pPr>
            <w:r w:rsidRPr="002549F0">
              <w:t>N</w:t>
            </w:r>
            <w:r>
              <w:t xml:space="preserve">acionalinio kibernetinio saugumo centro prie KAM </w:t>
            </w:r>
            <w:r w:rsidRPr="002549F0">
              <w:t>veiklos ataskaita.</w:t>
            </w:r>
          </w:p>
        </w:tc>
      </w:tr>
      <w:tr w:rsidR="00A03AE2" w:rsidRPr="00AA1DD5" w14:paraId="648793DA"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2D24C48" w14:textId="77777777" w:rsidR="00A03AE2" w:rsidRPr="00AA1DD5" w:rsidRDefault="00A03AE2" w:rsidP="00E53E61">
            <w:pPr>
              <w:widowControl w:val="0"/>
              <w:rPr>
                <w:szCs w:val="24"/>
                <w:lang w:eastAsia="lt-LT"/>
              </w:rPr>
            </w:pPr>
            <w:r w:rsidRPr="00AA1DD5">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8C51E93" w14:textId="77777777" w:rsidR="00A03AE2" w:rsidRPr="00AA1DD5" w:rsidRDefault="00A03AE2" w:rsidP="00E53E61">
            <w:pPr>
              <w:widowControl w:val="0"/>
              <w:jc w:val="both"/>
              <w:rPr>
                <w:szCs w:val="24"/>
                <w:lang w:eastAsia="lt-LT"/>
              </w:rPr>
            </w:pPr>
            <w:r w:rsidRPr="00AA1DD5">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0913A0" w14:textId="77777777" w:rsidR="00E53E61" w:rsidRDefault="00A03AE2" w:rsidP="00E53E61">
            <w:pPr>
              <w:jc w:val="both"/>
              <w:rPr>
                <w:bCs/>
                <w:szCs w:val="24"/>
              </w:rPr>
            </w:pPr>
            <w:r>
              <w:rPr>
                <w:bCs/>
                <w:szCs w:val="24"/>
              </w:rPr>
              <w:t xml:space="preserve">Tarpinė reikšmė stebima 2025 m., </w:t>
            </w:r>
          </w:p>
          <w:p w14:paraId="3D32E4FD" w14:textId="4E42BE1C" w:rsidR="00A03AE2" w:rsidRPr="009737F7" w:rsidRDefault="00A03AE2" w:rsidP="00E53E61">
            <w:pPr>
              <w:jc w:val="both"/>
              <w:rPr>
                <w:bCs/>
                <w:i/>
                <w:iCs/>
                <w:color w:val="808080"/>
                <w:szCs w:val="24"/>
                <w:lang w:eastAsia="lt-LT"/>
              </w:rPr>
            </w:pPr>
            <w:r>
              <w:rPr>
                <w:bCs/>
                <w:szCs w:val="24"/>
              </w:rPr>
              <w:t>galutinė reikšmė – 2030 m.</w:t>
            </w:r>
          </w:p>
        </w:tc>
      </w:tr>
      <w:tr w:rsidR="00A03AE2" w:rsidRPr="00AA1DD5" w14:paraId="4069B343" w14:textId="77777777" w:rsidTr="00E53E61">
        <w:trPr>
          <w:trHeight w:val="58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03FF926" w14:textId="77777777" w:rsidR="00A03AE2" w:rsidRPr="00AA1DD5" w:rsidRDefault="00A03AE2" w:rsidP="00E53E61">
            <w:pPr>
              <w:widowControl w:val="0"/>
              <w:rPr>
                <w:szCs w:val="24"/>
                <w:lang w:eastAsia="lt-LT"/>
              </w:rPr>
            </w:pPr>
            <w:r w:rsidRPr="00AA1DD5">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45F04F" w14:textId="77777777" w:rsidR="00A03AE2" w:rsidRPr="00AA1DD5" w:rsidRDefault="00A03AE2" w:rsidP="00E53E61">
            <w:pPr>
              <w:widowControl w:val="0"/>
              <w:jc w:val="both"/>
              <w:rPr>
                <w:szCs w:val="24"/>
                <w:lang w:eastAsia="lt-LT"/>
              </w:rPr>
            </w:pPr>
            <w:r w:rsidRPr="00AA1DD5">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8421F8" w14:textId="77777777" w:rsidR="00E53E61" w:rsidRDefault="00A03AE2" w:rsidP="00E53E61">
            <w:pPr>
              <w:jc w:val="both"/>
            </w:pPr>
            <w:r>
              <w:t xml:space="preserve">Rodiklis bus pasiektas, jeigu 2030-12-31 visi </w:t>
            </w:r>
          </w:p>
          <w:p w14:paraId="2320E7CF" w14:textId="07764334" w:rsidR="00A03AE2" w:rsidRPr="00DB0700" w:rsidRDefault="00A03AE2" w:rsidP="00E53E61">
            <w:pPr>
              <w:jc w:val="both"/>
              <w:rPr>
                <w:bCs/>
                <w:iCs/>
                <w:szCs w:val="24"/>
                <w:lang w:eastAsia="lt-LT"/>
              </w:rPr>
            </w:pPr>
            <w:r>
              <w:t>100 proc</w:t>
            </w:r>
            <w:r w:rsidR="00E53E61">
              <w:t>.</w:t>
            </w:r>
            <w:r>
              <w:t xml:space="preserve"> registruotų kritinių incidentų bus ištirti</w:t>
            </w:r>
          </w:p>
        </w:tc>
      </w:tr>
      <w:tr w:rsidR="00A03AE2" w:rsidRPr="00AA1DD5" w14:paraId="1E3C86B1" w14:textId="77777777" w:rsidTr="00633703">
        <w:trPr>
          <w:trHeight w:val="45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20EDA9F" w14:textId="77777777" w:rsidR="00A03AE2" w:rsidRPr="00AA1DD5" w:rsidRDefault="00A03AE2" w:rsidP="00E53E61">
            <w:pPr>
              <w:widowControl w:val="0"/>
              <w:rPr>
                <w:szCs w:val="24"/>
                <w:lang w:eastAsia="lt-LT"/>
              </w:rPr>
            </w:pPr>
            <w:r w:rsidRPr="00AA1DD5">
              <w:rPr>
                <w:szCs w:val="24"/>
                <w:lang w:eastAsia="lt-LT"/>
              </w:rPr>
              <w:lastRenderedPageBreak/>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EE5D1F6" w14:textId="77777777" w:rsidR="00A03AE2" w:rsidRPr="00AA1DD5" w:rsidRDefault="00A03AE2" w:rsidP="00E53E61">
            <w:pPr>
              <w:widowControl w:val="0"/>
              <w:jc w:val="both"/>
              <w:rPr>
                <w:szCs w:val="24"/>
                <w:lang w:eastAsia="lt-LT"/>
              </w:rPr>
            </w:pPr>
            <w:r w:rsidRPr="00AA1DD5">
              <w:rPr>
                <w:szCs w:val="24"/>
                <w:lang w:eastAsia="lt-LT"/>
              </w:rPr>
              <w:t xml:space="preserve">Už stebėsenos rodiklį atsakinga </w:t>
            </w:r>
            <w:r w:rsidRPr="00AA1DD5">
              <w:rPr>
                <w:bCs/>
                <w:szCs w:val="24"/>
                <w:lang w:eastAsia="lt-LT"/>
              </w:rPr>
              <w:t>įstaiga</w:t>
            </w:r>
            <w:r w:rsidRPr="00AA1DD5">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51B4C027" w14:textId="77777777" w:rsidR="00A03AE2" w:rsidRPr="009737F7" w:rsidRDefault="00A03AE2" w:rsidP="00E53E61">
            <w:pPr>
              <w:jc w:val="both"/>
              <w:rPr>
                <w:bCs/>
                <w:i/>
                <w:iCs/>
                <w:color w:val="808080"/>
                <w:szCs w:val="24"/>
              </w:rPr>
            </w:pPr>
            <w:r>
              <w:rPr>
                <w:rFonts w:eastAsia="Calibri"/>
                <w:bCs/>
                <w:iCs/>
                <w:szCs w:val="24"/>
                <w:lang w:eastAsia="lt-LT"/>
              </w:rPr>
              <w:t xml:space="preserve">Krašto apsaugos ministerija </w:t>
            </w:r>
            <w:r w:rsidRPr="00434670">
              <w:rPr>
                <w:rFonts w:eastAsia="Calibri"/>
                <w:bCs/>
                <w:i/>
                <w:iCs/>
                <w:szCs w:val="24"/>
                <w:lang w:eastAsia="lt-LT"/>
              </w:rPr>
              <w:t xml:space="preserve"> </w:t>
            </w:r>
          </w:p>
        </w:tc>
      </w:tr>
      <w:tr w:rsidR="00A03AE2" w:rsidRPr="00AA1DD5" w14:paraId="4CA71B09" w14:textId="77777777" w:rsidTr="0000542D">
        <w:trPr>
          <w:trHeight w:val="725"/>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307E4B5" w14:textId="77777777" w:rsidR="00A03AE2" w:rsidRPr="00AA1DD5" w:rsidRDefault="00A03AE2" w:rsidP="00E53E61">
            <w:pPr>
              <w:widowControl w:val="0"/>
              <w:rPr>
                <w:szCs w:val="24"/>
                <w:lang w:eastAsia="lt-LT"/>
              </w:rPr>
            </w:pPr>
            <w:r w:rsidRPr="00AA1DD5">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DDB445" w14:textId="77777777" w:rsidR="00A03AE2" w:rsidRPr="00AA1DD5" w:rsidRDefault="00A03AE2" w:rsidP="00E53E61">
            <w:pPr>
              <w:widowControl w:val="0"/>
              <w:jc w:val="both"/>
              <w:rPr>
                <w:szCs w:val="24"/>
                <w:lang w:eastAsia="lt-LT"/>
              </w:rPr>
            </w:pPr>
            <w:r w:rsidRPr="00AA1DD5">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34622D" w14:textId="0E96C224" w:rsidR="00A03AE2" w:rsidRPr="00D90501" w:rsidRDefault="00A03AE2" w:rsidP="00E53E61">
            <w:pPr>
              <w:rPr>
                <w:rFonts w:eastAsia="Calibri"/>
                <w:bCs/>
                <w:iCs/>
                <w:szCs w:val="24"/>
                <w:lang w:eastAsia="lt-LT"/>
              </w:rPr>
            </w:pPr>
            <w:r w:rsidRPr="00D90501">
              <w:rPr>
                <w:rFonts w:eastAsia="Calibri"/>
                <w:bCs/>
                <w:iCs/>
                <w:szCs w:val="24"/>
                <w:lang w:eastAsia="lt-LT"/>
              </w:rPr>
              <w:t>Kibernetinio saugumo ir informacinių technologijų politikos grupė,</w:t>
            </w:r>
            <w:r w:rsidR="00E53E61">
              <w:rPr>
                <w:rFonts w:eastAsia="Calibri"/>
                <w:bCs/>
                <w:iCs/>
                <w:szCs w:val="24"/>
                <w:lang w:eastAsia="lt-LT"/>
              </w:rPr>
              <w:t xml:space="preserve"> </w:t>
            </w:r>
            <w:r w:rsidRPr="00D90501">
              <w:rPr>
                <w:rFonts w:eastAsia="Calibri"/>
                <w:bCs/>
                <w:iCs/>
                <w:szCs w:val="24"/>
                <w:lang w:eastAsia="lt-LT"/>
              </w:rPr>
              <w:t>+370 5 210 3865</w:t>
            </w:r>
          </w:p>
        </w:tc>
      </w:tr>
      <w:tr w:rsidR="00A03AE2" w:rsidRPr="00AA1DD5" w14:paraId="57E1A2DD"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1C4F512" w14:textId="77777777" w:rsidR="00A03AE2" w:rsidRPr="00AA1DD5" w:rsidRDefault="00A03AE2" w:rsidP="00E53E61">
            <w:pPr>
              <w:widowControl w:val="0"/>
              <w:rPr>
                <w:szCs w:val="24"/>
                <w:lang w:eastAsia="lt-LT"/>
              </w:rPr>
            </w:pPr>
            <w:r w:rsidRPr="00AA1DD5">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FA9459" w14:textId="77777777" w:rsidR="00A03AE2" w:rsidRPr="00AA1DD5" w:rsidRDefault="00A03AE2" w:rsidP="00E53E61">
            <w:pPr>
              <w:widowControl w:val="0"/>
              <w:jc w:val="both"/>
              <w:rPr>
                <w:szCs w:val="24"/>
                <w:lang w:eastAsia="lt-LT"/>
              </w:rPr>
            </w:pPr>
            <w:r w:rsidRPr="00AA1DD5">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19E7E3" w14:textId="3D8A154B" w:rsidR="00A03AE2" w:rsidRPr="00B31B3C" w:rsidRDefault="001D2E3E" w:rsidP="00E53E61">
            <w:pPr>
              <w:widowControl w:val="0"/>
              <w:jc w:val="both"/>
              <w:rPr>
                <w:bCs/>
                <w:iCs/>
                <w:color w:val="808080"/>
                <w:szCs w:val="24"/>
                <w:lang w:eastAsia="lt-LT"/>
              </w:rPr>
            </w:pPr>
            <w:r>
              <w:rPr>
                <w:bCs/>
                <w:iCs/>
                <w:color w:val="808080"/>
                <w:szCs w:val="24"/>
                <w:lang w:eastAsia="lt-LT"/>
              </w:rPr>
              <w:t>-</w:t>
            </w:r>
          </w:p>
        </w:tc>
      </w:tr>
    </w:tbl>
    <w:p w14:paraId="0631E95B" w14:textId="77777777" w:rsidR="00A03AE2" w:rsidRDefault="00A03AE2" w:rsidP="00A03AE2">
      <w:pPr>
        <w:ind w:left="4820"/>
        <w:rPr>
          <w:snapToGrid w:val="0"/>
        </w:rPr>
      </w:pPr>
    </w:p>
    <w:p w14:paraId="43D1FF35" w14:textId="77777777" w:rsidR="00A03AE2" w:rsidRDefault="00A03AE2" w:rsidP="00A03AE2">
      <w:pPr>
        <w:ind w:left="4820"/>
        <w:rPr>
          <w:snapToGrid w:val="0"/>
        </w:rPr>
      </w:pPr>
    </w:p>
    <w:p w14:paraId="50D9B031" w14:textId="77777777" w:rsidR="00A03AE2" w:rsidRPr="00AA1DD5" w:rsidRDefault="00A03AE2" w:rsidP="00A03AE2">
      <w:pPr>
        <w:rPr>
          <w:sz w:val="4"/>
          <w:szCs w:val="4"/>
          <w:lang w:eastAsia="lt-LT"/>
        </w:rPr>
      </w:pPr>
    </w:p>
    <w:p w14:paraId="4A493007" w14:textId="77777777" w:rsidR="00A03AE2" w:rsidRPr="00AA1DD5" w:rsidRDefault="00A03AE2" w:rsidP="00A03AE2">
      <w:pPr>
        <w:keepNext/>
        <w:keepLines/>
        <w:spacing w:line="256" w:lineRule="auto"/>
        <w:jc w:val="center"/>
        <w:outlineLvl w:val="1"/>
        <w:rPr>
          <w:rFonts w:eastAsia="SimSun"/>
          <w:b/>
          <w:caps/>
          <w:szCs w:val="24"/>
          <w:lang w:eastAsia="lt-LT"/>
        </w:rPr>
      </w:pPr>
      <w:r w:rsidRPr="00AA1DD5">
        <w:rPr>
          <w:rFonts w:eastAsia="SimSun"/>
          <w:b/>
          <w:caps/>
          <w:szCs w:val="24"/>
          <w:lang w:eastAsia="lt-LT"/>
        </w:rPr>
        <w:t>Stebėsenos rodiklio</w:t>
      </w:r>
    </w:p>
    <w:p w14:paraId="74C4496B" w14:textId="77777777" w:rsidR="00A03AE2" w:rsidRPr="009C73FA" w:rsidRDefault="00A03AE2" w:rsidP="00A03AE2">
      <w:pPr>
        <w:keepNext/>
        <w:keepLines/>
        <w:spacing w:line="256" w:lineRule="auto"/>
        <w:jc w:val="center"/>
        <w:outlineLvl w:val="1"/>
        <w:rPr>
          <w:rFonts w:eastAsia="SimSun"/>
          <w:b/>
          <w:bCs/>
          <w:i/>
          <w:iCs/>
          <w:color w:val="808080"/>
          <w:szCs w:val="24"/>
          <w:lang w:eastAsia="lt-LT"/>
        </w:rPr>
      </w:pPr>
      <w:r w:rsidRPr="00AA1DD5">
        <w:rPr>
          <w:rFonts w:eastAsia="SimSun"/>
          <w:b/>
          <w:bCs/>
          <w:iCs/>
          <w:szCs w:val="24"/>
          <w:lang w:eastAsia="lt-LT"/>
        </w:rPr>
        <w:t>„</w:t>
      </w:r>
      <w:r w:rsidRPr="009C73FA">
        <w:rPr>
          <w:b/>
          <w:szCs w:val="24"/>
        </w:rPr>
        <w:t xml:space="preserve">ATITIKTĮ KIBERNETINIO SAUGUMO ORGANIZACINIAMS IR TECHNINIAMS REIKALAVIMAMS DEKLARAVUSIŲ KIBERNETINIO SAUGUMO SUBJEKTŲ, VALDANČIŲ IR (ARBA) TVARKANČIŲ VALSTYBĖS INFORMACINIUS IŠTEKLIUS, YPATINGOS SVARBOS </w:t>
      </w:r>
      <w:r w:rsidRPr="009C73FA">
        <w:rPr>
          <w:b/>
          <w:color w:val="000000"/>
          <w:szCs w:val="24"/>
        </w:rPr>
        <w:t>INFORMACINĘ INFRASTRUKTŪRĄ,</w:t>
      </w:r>
      <w:r w:rsidRPr="009C73FA">
        <w:rPr>
          <w:b/>
          <w:szCs w:val="24"/>
        </w:rPr>
        <w:t xml:space="preserve"> DALIS</w:t>
      </w:r>
      <w:r w:rsidRPr="009C73FA">
        <w:rPr>
          <w:rFonts w:eastAsia="SimSun"/>
          <w:b/>
          <w:caps/>
          <w:sz w:val="28"/>
          <w:szCs w:val="24"/>
          <w:lang w:eastAsia="lt-LT"/>
        </w:rPr>
        <w:t>“</w:t>
      </w:r>
    </w:p>
    <w:p w14:paraId="294175A6" w14:textId="77777777" w:rsidR="00A03AE2" w:rsidRPr="00AA1DD5" w:rsidRDefault="00A03AE2" w:rsidP="00A03AE2">
      <w:pPr>
        <w:keepNext/>
        <w:keepLines/>
        <w:spacing w:line="256" w:lineRule="auto"/>
        <w:jc w:val="center"/>
        <w:outlineLvl w:val="1"/>
        <w:rPr>
          <w:rFonts w:eastAsia="SimSun"/>
          <w:b/>
          <w:caps/>
          <w:szCs w:val="24"/>
          <w:lang w:eastAsia="lt-LT"/>
        </w:rPr>
      </w:pPr>
      <w:r w:rsidRPr="00AA1DD5">
        <w:rPr>
          <w:rFonts w:eastAsia="SimSun"/>
          <w:b/>
          <w:caps/>
          <w:szCs w:val="24"/>
          <w:lang w:eastAsia="lt-LT"/>
        </w:rPr>
        <w:t>aprašymo kortelė</w:t>
      </w:r>
    </w:p>
    <w:p w14:paraId="4F4B2ACF" w14:textId="77777777" w:rsidR="00A03AE2" w:rsidRPr="00AA1DD5" w:rsidRDefault="00A03AE2" w:rsidP="00A03AE2">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375"/>
        <w:gridCol w:w="5005"/>
      </w:tblGrid>
      <w:tr w:rsidR="00A03AE2" w:rsidRPr="00AA1DD5" w14:paraId="6BB41476"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B6284F" w14:textId="77777777" w:rsidR="00A03AE2" w:rsidRPr="00AA1DD5" w:rsidRDefault="00A03AE2" w:rsidP="00E53E61">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43521C3" w14:textId="77777777" w:rsidR="00A03AE2" w:rsidRPr="00AA1DD5" w:rsidRDefault="00A03AE2" w:rsidP="00E53E61">
            <w:pPr>
              <w:widowControl w:val="0"/>
              <w:jc w:val="center"/>
              <w:rPr>
                <w:b/>
                <w:bCs/>
                <w:szCs w:val="24"/>
                <w:lang w:eastAsia="lt-LT"/>
              </w:rPr>
            </w:pPr>
            <w:r w:rsidRPr="00AA1DD5">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55CFF1E" w14:textId="77777777" w:rsidR="00A03AE2" w:rsidRPr="00AA1DD5" w:rsidRDefault="00A03AE2" w:rsidP="00E53E61">
            <w:pPr>
              <w:widowControl w:val="0"/>
              <w:jc w:val="center"/>
              <w:rPr>
                <w:b/>
                <w:bCs/>
                <w:strike/>
                <w:szCs w:val="24"/>
                <w:lang w:eastAsia="lt-LT"/>
              </w:rPr>
            </w:pPr>
            <w:r w:rsidRPr="00AA1DD5">
              <w:rPr>
                <w:b/>
                <w:bCs/>
                <w:szCs w:val="24"/>
                <w:lang w:eastAsia="lt-LT"/>
              </w:rPr>
              <w:t>Kodai, pavadinimai ir aprašymas</w:t>
            </w:r>
          </w:p>
        </w:tc>
      </w:tr>
      <w:tr w:rsidR="00A03AE2" w:rsidRPr="00AA1DD5" w14:paraId="12065EB7"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81E8A7" w14:textId="77777777" w:rsidR="00A03AE2" w:rsidRPr="00AA1DD5" w:rsidRDefault="00A03AE2" w:rsidP="00E53E61">
            <w:pPr>
              <w:widowControl w:val="0"/>
              <w:rPr>
                <w:szCs w:val="24"/>
                <w:lang w:eastAsia="lt-LT"/>
              </w:rPr>
            </w:pPr>
            <w:r w:rsidRPr="00AA1DD5">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C73D2F" w14:textId="77777777" w:rsidR="00A03AE2" w:rsidRPr="002335AE" w:rsidRDefault="00A03AE2" w:rsidP="00E53E61">
            <w:pPr>
              <w:widowControl w:val="0"/>
              <w:jc w:val="both"/>
              <w:rPr>
                <w:szCs w:val="24"/>
                <w:highlight w:val="yellow"/>
                <w:lang w:eastAsia="lt-LT"/>
              </w:rPr>
            </w:pPr>
            <w:r w:rsidRPr="002335AE">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833148" w14:textId="77777777" w:rsidR="00A03AE2" w:rsidRPr="002335AE" w:rsidRDefault="00A03AE2" w:rsidP="00E53E61">
            <w:pPr>
              <w:jc w:val="both"/>
              <w:rPr>
                <w:bCs/>
                <w:iCs/>
                <w:color w:val="808080"/>
                <w:szCs w:val="24"/>
                <w:lang w:eastAsia="lt-LT"/>
              </w:rPr>
            </w:pPr>
            <w:r w:rsidRPr="002335AE">
              <w:rPr>
                <w:szCs w:val="24"/>
              </w:rPr>
              <w:t xml:space="preserve">Atitiktį kibernetinio saugumo organizaciniams ir techniniams reikalavimams deklaravusių kibernetinio saugumo subjektų, valdančių ir (arba) tvarkančių valstybės informacinius išteklius, ypatingos svarbos </w:t>
            </w:r>
            <w:r w:rsidRPr="002335AE">
              <w:rPr>
                <w:color w:val="000000"/>
                <w:szCs w:val="24"/>
              </w:rPr>
              <w:t>informacinę infrastruktūrą,</w:t>
            </w:r>
            <w:r w:rsidRPr="002335AE">
              <w:rPr>
                <w:szCs w:val="24"/>
              </w:rPr>
              <w:t xml:space="preserve"> dalis</w:t>
            </w:r>
          </w:p>
        </w:tc>
      </w:tr>
      <w:tr w:rsidR="00A03AE2" w:rsidRPr="00AA1DD5" w14:paraId="251FE1D9" w14:textId="77777777" w:rsidTr="00E53E61">
        <w:trPr>
          <w:trHeight w:val="3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6C57DE" w14:textId="77777777" w:rsidR="00A03AE2" w:rsidRPr="00AA1DD5" w:rsidRDefault="00A03AE2" w:rsidP="00E53E61">
            <w:pPr>
              <w:widowControl w:val="0"/>
              <w:rPr>
                <w:szCs w:val="24"/>
                <w:lang w:eastAsia="lt-LT"/>
              </w:rPr>
            </w:pPr>
            <w:r w:rsidRPr="00AA1DD5">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C739AC4" w14:textId="77777777" w:rsidR="00A03AE2" w:rsidRPr="002335AE" w:rsidRDefault="00A03AE2" w:rsidP="00E53E61">
            <w:pPr>
              <w:widowControl w:val="0"/>
              <w:jc w:val="both"/>
              <w:rPr>
                <w:szCs w:val="24"/>
                <w:lang w:eastAsia="lt-LT"/>
              </w:rPr>
            </w:pPr>
            <w:r w:rsidRPr="002335AE">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A05371B" w14:textId="12CD2C0E" w:rsidR="00A03AE2" w:rsidRPr="002335AE" w:rsidRDefault="003A7E55" w:rsidP="00E53E61">
            <w:pPr>
              <w:jc w:val="both"/>
              <w:rPr>
                <w:bCs/>
                <w:iCs/>
                <w:color w:val="808080"/>
                <w:szCs w:val="24"/>
                <w:lang w:eastAsia="lt-LT"/>
              </w:rPr>
            </w:pPr>
            <w:r>
              <w:rPr>
                <w:bCs/>
                <w:iCs/>
                <w:szCs w:val="24"/>
                <w:lang w:eastAsia="lt-LT"/>
              </w:rPr>
              <w:t>P</w:t>
            </w:r>
            <w:r w:rsidR="00A03AE2" w:rsidRPr="002335AE">
              <w:rPr>
                <w:bCs/>
                <w:iCs/>
                <w:szCs w:val="24"/>
                <w:lang w:eastAsia="lt-LT"/>
              </w:rPr>
              <w:t>rocentai</w:t>
            </w:r>
          </w:p>
        </w:tc>
      </w:tr>
      <w:tr w:rsidR="00A03AE2" w:rsidRPr="00AA1DD5" w14:paraId="248AF621"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280FE8" w14:textId="77777777" w:rsidR="00A03AE2" w:rsidRPr="00AA1DD5" w:rsidRDefault="00A03AE2" w:rsidP="00E53E61">
            <w:pPr>
              <w:widowControl w:val="0"/>
              <w:rPr>
                <w:szCs w:val="24"/>
                <w:lang w:eastAsia="lt-LT"/>
              </w:rPr>
            </w:pPr>
            <w:r w:rsidRPr="00AA1DD5">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F71B76" w14:textId="77777777" w:rsidR="00A03AE2" w:rsidRPr="002335AE" w:rsidRDefault="00A03AE2" w:rsidP="00E53E61">
            <w:pPr>
              <w:widowControl w:val="0"/>
              <w:jc w:val="both"/>
              <w:rPr>
                <w:szCs w:val="24"/>
                <w:lang w:eastAsia="lt-LT"/>
              </w:rPr>
            </w:pPr>
            <w:r w:rsidRPr="002335AE">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E55217" w14:textId="77777777" w:rsidR="00A03AE2" w:rsidRPr="002335AE" w:rsidRDefault="00A03AE2" w:rsidP="00E53E61">
            <w:pPr>
              <w:jc w:val="both"/>
              <w:rPr>
                <w:bCs/>
                <w:iCs/>
                <w:color w:val="808080"/>
                <w:szCs w:val="24"/>
                <w:lang w:eastAsia="lt-LT"/>
              </w:rPr>
            </w:pPr>
            <w:r w:rsidRPr="002335AE">
              <w:rPr>
                <w:bCs/>
                <w:iCs/>
                <w:szCs w:val="24"/>
                <w:lang w:eastAsia="lt-LT"/>
              </w:rPr>
              <w:t xml:space="preserve">Didėjimas </w:t>
            </w:r>
          </w:p>
        </w:tc>
      </w:tr>
      <w:tr w:rsidR="00A03AE2" w:rsidRPr="00AA1DD5" w14:paraId="66279097"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10531" w14:textId="77777777" w:rsidR="00A03AE2" w:rsidRPr="00AA1DD5" w:rsidRDefault="00A03AE2" w:rsidP="00E53E61">
            <w:pPr>
              <w:widowControl w:val="0"/>
              <w:rPr>
                <w:szCs w:val="24"/>
                <w:lang w:eastAsia="lt-LT"/>
              </w:rPr>
            </w:pPr>
            <w:r w:rsidRPr="00AA1DD5">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00DAED" w14:textId="77777777" w:rsidR="00A03AE2" w:rsidRPr="002335AE" w:rsidRDefault="00A03AE2" w:rsidP="00E53E61">
            <w:pPr>
              <w:widowControl w:val="0"/>
              <w:jc w:val="both"/>
              <w:rPr>
                <w:szCs w:val="24"/>
                <w:lang w:eastAsia="lt-LT"/>
              </w:rPr>
            </w:pPr>
            <w:r w:rsidRPr="002335AE">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5DBA3CB" w14:textId="77777777" w:rsidR="00A03AE2" w:rsidRPr="002335AE" w:rsidRDefault="00A03AE2" w:rsidP="00E53E61">
            <w:pPr>
              <w:jc w:val="both"/>
              <w:rPr>
                <w:bCs/>
                <w:iCs/>
                <w:color w:val="808080"/>
                <w:szCs w:val="24"/>
                <w:lang w:eastAsia="lt-LT"/>
              </w:rPr>
            </w:pPr>
            <w:r w:rsidRPr="002335AE">
              <w:rPr>
                <w:bCs/>
                <w:iCs/>
                <w:szCs w:val="24"/>
                <w:lang w:eastAsia="lt-LT"/>
              </w:rPr>
              <w:t>Skaitinė reikšmė</w:t>
            </w:r>
          </w:p>
        </w:tc>
      </w:tr>
      <w:tr w:rsidR="00A03AE2" w:rsidRPr="00AA1DD5" w14:paraId="4131FEAE"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E2D5A3" w14:textId="77777777" w:rsidR="00A03AE2" w:rsidRPr="00AA1DD5" w:rsidRDefault="00A03AE2" w:rsidP="00E53E61">
            <w:pPr>
              <w:widowControl w:val="0"/>
              <w:rPr>
                <w:szCs w:val="24"/>
                <w:lang w:eastAsia="lt-LT"/>
              </w:rPr>
            </w:pPr>
            <w:r w:rsidRPr="00AA1DD5">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72A8D75" w14:textId="77777777" w:rsidR="00A03AE2" w:rsidRPr="002335AE" w:rsidRDefault="00A03AE2" w:rsidP="00E53E61">
            <w:pPr>
              <w:widowControl w:val="0"/>
              <w:jc w:val="both"/>
              <w:rPr>
                <w:szCs w:val="24"/>
                <w:lang w:eastAsia="lt-LT"/>
              </w:rPr>
            </w:pPr>
            <w:r w:rsidRPr="002335AE">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8180AB" w14:textId="77777777" w:rsidR="00A03AE2" w:rsidRPr="002335AE" w:rsidRDefault="00A03AE2" w:rsidP="00E53E61">
            <w:pPr>
              <w:jc w:val="both"/>
              <w:rPr>
                <w:bCs/>
                <w:iCs/>
                <w:color w:val="808080"/>
                <w:szCs w:val="24"/>
                <w:lang w:eastAsia="lt-LT"/>
              </w:rPr>
            </w:pPr>
            <w:r w:rsidRPr="002335AE">
              <w:rPr>
                <w:bCs/>
                <w:iCs/>
                <w:szCs w:val="24"/>
                <w:lang w:eastAsia="lt-LT"/>
              </w:rPr>
              <w:t>Rezultato</w:t>
            </w:r>
          </w:p>
        </w:tc>
      </w:tr>
      <w:tr w:rsidR="00A03AE2" w:rsidRPr="00AA1DD5" w14:paraId="61085AC7"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043BE4" w14:textId="77777777" w:rsidR="00A03AE2" w:rsidRPr="00AA1DD5" w:rsidRDefault="00A03AE2" w:rsidP="00E53E61">
            <w:pPr>
              <w:widowControl w:val="0"/>
              <w:rPr>
                <w:szCs w:val="24"/>
                <w:lang w:eastAsia="lt-LT"/>
              </w:rPr>
            </w:pPr>
            <w:r w:rsidRPr="00AA1DD5">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7A7C22" w14:textId="77777777" w:rsidR="00A03AE2" w:rsidRPr="002335AE" w:rsidRDefault="00A03AE2" w:rsidP="00E53E61">
            <w:pPr>
              <w:widowControl w:val="0"/>
              <w:jc w:val="both"/>
              <w:rPr>
                <w:szCs w:val="24"/>
                <w:lang w:eastAsia="lt-LT"/>
              </w:rPr>
            </w:pPr>
            <w:r w:rsidRPr="002335AE">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F90A2F" w14:textId="77777777" w:rsidR="00A03AE2" w:rsidRPr="002335AE" w:rsidRDefault="00A03AE2" w:rsidP="00E53E61">
            <w:pPr>
              <w:jc w:val="both"/>
              <w:rPr>
                <w:bCs/>
                <w:i/>
                <w:iCs/>
                <w:color w:val="808080"/>
                <w:szCs w:val="24"/>
                <w:lang w:eastAsia="lt-LT"/>
              </w:rPr>
            </w:pPr>
            <w:r>
              <w:rPr>
                <w:szCs w:val="24"/>
              </w:rPr>
              <w:t>R-</w:t>
            </w:r>
            <w:r w:rsidRPr="002335AE">
              <w:rPr>
                <w:szCs w:val="24"/>
              </w:rPr>
              <w:t>06-007-10-05-07-02</w:t>
            </w:r>
          </w:p>
        </w:tc>
      </w:tr>
      <w:tr w:rsidR="00A03AE2" w:rsidRPr="00AA1DD5" w14:paraId="48C31566" w14:textId="77777777" w:rsidTr="00E53E61">
        <w:trPr>
          <w:trHeight w:val="3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8F7CDB" w14:textId="77777777" w:rsidR="00A03AE2" w:rsidRPr="00AA1DD5" w:rsidRDefault="00A03AE2" w:rsidP="00E53E61">
            <w:pPr>
              <w:widowControl w:val="0"/>
              <w:rPr>
                <w:szCs w:val="24"/>
                <w:lang w:eastAsia="lt-LT"/>
              </w:rPr>
            </w:pPr>
            <w:r w:rsidRPr="00AA1DD5">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B59B00" w14:textId="77777777" w:rsidR="00A03AE2" w:rsidRPr="002335AE" w:rsidRDefault="00A03AE2" w:rsidP="00E53E61">
            <w:pPr>
              <w:widowControl w:val="0"/>
              <w:jc w:val="both"/>
              <w:rPr>
                <w:szCs w:val="24"/>
                <w:lang w:eastAsia="lt-LT"/>
              </w:rPr>
            </w:pPr>
            <w:r w:rsidRPr="002335AE">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90826BD" w14:textId="77777777" w:rsidR="00A03AE2" w:rsidRPr="002335AE" w:rsidRDefault="00A03AE2" w:rsidP="00E53E61">
            <w:pPr>
              <w:widowControl w:val="0"/>
              <w:jc w:val="both"/>
              <w:rPr>
                <w:iCs/>
                <w:color w:val="808080"/>
                <w:szCs w:val="24"/>
                <w:lang w:eastAsia="lt-LT"/>
              </w:rPr>
            </w:pPr>
            <w:r w:rsidRPr="002335AE">
              <w:rPr>
                <w:szCs w:val="24"/>
              </w:rPr>
              <w:t>-</w:t>
            </w:r>
          </w:p>
        </w:tc>
      </w:tr>
      <w:tr w:rsidR="00A03AE2" w:rsidRPr="00AA1DD5" w14:paraId="5C78B6E3"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F18C3E4" w14:textId="77777777" w:rsidR="00A03AE2" w:rsidRPr="00AA1DD5" w:rsidRDefault="00A03AE2" w:rsidP="00E53E61">
            <w:pPr>
              <w:widowControl w:val="0"/>
              <w:rPr>
                <w:szCs w:val="24"/>
                <w:lang w:eastAsia="lt-LT"/>
              </w:rPr>
            </w:pPr>
            <w:r w:rsidRPr="00AA1DD5">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741FF9DC" w14:textId="77777777" w:rsidR="00A03AE2" w:rsidRPr="00AA1DD5" w:rsidRDefault="00A03AE2" w:rsidP="00E53E61">
            <w:pPr>
              <w:widowControl w:val="0"/>
              <w:jc w:val="both"/>
              <w:rPr>
                <w:szCs w:val="24"/>
                <w:highlight w:val="yellow"/>
                <w:lang w:eastAsia="lt-LT"/>
              </w:rPr>
            </w:pPr>
            <w:r w:rsidRPr="00AA1DD5">
              <w:rPr>
                <w:szCs w:val="24"/>
                <w:lang w:eastAsia="lt-LT"/>
              </w:rPr>
              <w:t>Stebėsenos rodiklio paaiškinimas</w:t>
            </w:r>
            <w:r w:rsidRPr="00AA1DD5">
              <w:rPr>
                <w:bCs/>
                <w:szCs w:val="24"/>
                <w:lang w:eastAsia="lt-LT"/>
              </w:rPr>
              <w:t xml:space="preserve">, </w:t>
            </w:r>
            <w:r w:rsidRPr="00AA1DD5">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9C16CD4" w14:textId="77777777" w:rsidR="00A03AE2" w:rsidRPr="002549F0" w:rsidRDefault="00A03AE2" w:rsidP="00E03CFB">
            <w:pPr>
              <w:jc w:val="both"/>
              <w:rPr>
                <w:iCs/>
                <w:color w:val="808080"/>
                <w:szCs w:val="24"/>
                <w:lang w:eastAsia="lt-LT"/>
              </w:rPr>
            </w:pPr>
            <w:r w:rsidRPr="00136D40">
              <w:rPr>
                <w:bCs/>
                <w:iCs/>
                <w:szCs w:val="24"/>
                <w:lang w:eastAsia="lt-LT"/>
              </w:rPr>
              <w:t>Organizaciniai ir techniniai reikalavimai – reikalavimai, kuriuos turi</w:t>
            </w:r>
            <w:r w:rsidRPr="00136D40">
              <w:t xml:space="preserve"> </w:t>
            </w:r>
            <w:r>
              <w:t xml:space="preserve">atitikti </w:t>
            </w:r>
            <w:r w:rsidRPr="00136D40">
              <w:t xml:space="preserve">Kibernetinio saugumo </w:t>
            </w:r>
            <w:r w:rsidRPr="00136D40">
              <w:rPr>
                <w:iCs/>
              </w:rPr>
              <w:t>subjektai</w:t>
            </w:r>
            <w:r w:rsidRPr="00136D40">
              <w:t>, valdantys ir (arba) tvarkantys valstybės informacinius išteklius, ypatingos svarbos informacinę infrastruktūrą, vadovaudamiesi Lietuvos Respublikos Vyriausybės 2018-08-13 nutarimu Nr. 818 „Dėl Kibernetinio saugumo įstatymo įgyvendinimo</w:t>
            </w:r>
            <w:r>
              <w:t xml:space="preserve">“. </w:t>
            </w:r>
          </w:p>
        </w:tc>
      </w:tr>
      <w:tr w:rsidR="00A03AE2" w:rsidRPr="00AA1DD5" w14:paraId="22594760" w14:textId="77777777" w:rsidTr="0063370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E0D134F" w14:textId="77777777" w:rsidR="00A03AE2" w:rsidRPr="00AA1DD5" w:rsidRDefault="00A03AE2" w:rsidP="00E53E61">
            <w:pPr>
              <w:widowControl w:val="0"/>
              <w:rPr>
                <w:bCs/>
                <w:szCs w:val="24"/>
                <w:lang w:eastAsia="lt-LT"/>
              </w:rPr>
            </w:pPr>
            <w:r w:rsidRPr="00AA1DD5">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AA864D" w14:textId="77777777" w:rsidR="00A03AE2" w:rsidRPr="00AA1DD5" w:rsidRDefault="00A03AE2" w:rsidP="00E53E61">
            <w:pPr>
              <w:jc w:val="both"/>
              <w:rPr>
                <w:rFonts w:eastAsia="Calibri"/>
                <w:bCs/>
                <w:color w:val="000000"/>
                <w:szCs w:val="24"/>
                <w:highlight w:val="yellow"/>
                <w:lang w:eastAsia="lt-LT"/>
              </w:rPr>
            </w:pPr>
            <w:r w:rsidRPr="00AA1DD5">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EF388E" w14:textId="77777777" w:rsidR="00A03AE2" w:rsidRPr="009737F7" w:rsidRDefault="00A03AE2" w:rsidP="00E53E61">
            <w:pPr>
              <w:tabs>
                <w:tab w:val="left" w:pos="568"/>
              </w:tabs>
              <w:jc w:val="both"/>
              <w:rPr>
                <w:rFonts w:eastAsia="Calibri"/>
                <w:bCs/>
                <w:iCs/>
                <w:color w:val="808080"/>
                <w:szCs w:val="24"/>
                <w:lang w:eastAsia="lt-LT"/>
              </w:rPr>
            </w:pPr>
            <w:r w:rsidRPr="009737F7">
              <w:rPr>
                <w:rFonts w:eastAsia="Calibri"/>
                <w:bCs/>
                <w:iCs/>
                <w:szCs w:val="24"/>
                <w:lang w:eastAsia="lt-LT"/>
              </w:rPr>
              <w:t xml:space="preserve">Įvedamasis </w:t>
            </w:r>
          </w:p>
        </w:tc>
      </w:tr>
      <w:tr w:rsidR="00A03AE2" w:rsidRPr="00AA1DD5" w14:paraId="00B6ECAA"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613F2A8" w14:textId="77777777" w:rsidR="00A03AE2" w:rsidRPr="00AA1DD5" w:rsidRDefault="00A03AE2" w:rsidP="00E53E61">
            <w:pPr>
              <w:widowControl w:val="0"/>
              <w:rPr>
                <w:szCs w:val="24"/>
                <w:lang w:eastAsia="lt-LT"/>
              </w:rPr>
            </w:pPr>
            <w:r w:rsidRPr="00AA1DD5">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6510D7E" w14:textId="77777777" w:rsidR="00A03AE2" w:rsidRPr="00AA1DD5" w:rsidRDefault="00A03AE2" w:rsidP="00E53E61">
            <w:pPr>
              <w:widowControl w:val="0"/>
              <w:jc w:val="both"/>
              <w:rPr>
                <w:szCs w:val="24"/>
                <w:lang w:eastAsia="lt-LT"/>
              </w:rPr>
            </w:pPr>
            <w:r w:rsidRPr="00AA1DD5">
              <w:rPr>
                <w:bCs/>
                <w:szCs w:val="24"/>
                <w:lang w:eastAsia="lt-LT"/>
              </w:rPr>
              <w:t xml:space="preserve">Stebėsenos rodiklio </w:t>
            </w:r>
            <w:r w:rsidRPr="00AA1DD5">
              <w:rPr>
                <w:rFonts w:eastAsia="Calibri"/>
                <w:bCs/>
                <w:color w:val="000000"/>
                <w:szCs w:val="24"/>
                <w:lang w:eastAsia="lt-LT"/>
              </w:rPr>
              <w:t xml:space="preserve">reikšmės </w:t>
            </w:r>
            <w:r w:rsidRPr="00AA1DD5">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E7F7B47" w14:textId="77777777" w:rsidR="00A03AE2" w:rsidRPr="009C73FA" w:rsidRDefault="00A03AE2" w:rsidP="00E53E61">
            <w:pPr>
              <w:jc w:val="both"/>
            </w:pPr>
            <w:r w:rsidRPr="009C73FA">
              <w:rPr>
                <w:rFonts w:eastAsia="Calibri"/>
                <w:bCs/>
                <w:iCs/>
                <w:szCs w:val="24"/>
                <w:lang w:eastAsia="lt-LT"/>
              </w:rPr>
              <w:t xml:space="preserve">Stebėsenos rodiklio reikšmė apskaičiuojama pagal formulę </w:t>
            </w:r>
            <w:r w:rsidRPr="009C73FA">
              <w:t>Y</w:t>
            </w:r>
            <w:r w:rsidRPr="009C73FA">
              <w:rPr>
                <w:b/>
              </w:rPr>
              <w:t>/</w:t>
            </w:r>
            <w:r w:rsidRPr="009C73FA">
              <w:t xml:space="preserve">Z </w:t>
            </w:r>
            <w:r w:rsidRPr="009C73FA">
              <w:rPr>
                <w:rFonts w:ascii="Cambria Math" w:hAnsi="Cambria Math" w:cs="Cambria Math"/>
              </w:rPr>
              <w:t>𝑥</w:t>
            </w:r>
            <w:r w:rsidRPr="009C73FA">
              <w:t xml:space="preserve"> 100, k</w:t>
            </w:r>
            <w:r w:rsidRPr="009C73FA">
              <w:rPr>
                <w:rFonts w:ascii="Cambria Math" w:hAnsi="Cambria Math" w:cs="Cambria Math"/>
              </w:rPr>
              <w:t>𝑢𝑟</w:t>
            </w:r>
            <w:r w:rsidRPr="009C73FA">
              <w:t xml:space="preserve">: </w:t>
            </w:r>
          </w:p>
          <w:p w14:paraId="7BA95132" w14:textId="77777777" w:rsidR="00A03AE2" w:rsidRDefault="00A03AE2" w:rsidP="00E53E61">
            <w:pPr>
              <w:pStyle w:val="Default"/>
              <w:jc w:val="both"/>
              <w:rPr>
                <w:rFonts w:ascii="Times New Roman" w:hAnsi="Times New Roman" w:cs="Times New Roman"/>
              </w:rPr>
            </w:pPr>
            <w:r w:rsidRPr="009C73FA">
              <w:rPr>
                <w:rFonts w:ascii="Times New Roman" w:hAnsi="Times New Roman" w:cs="Times New Roman"/>
              </w:rPr>
              <w:t xml:space="preserve">Y – Kibernetinio saugumo </w:t>
            </w:r>
            <w:r w:rsidRPr="009C73FA">
              <w:rPr>
                <w:rFonts w:ascii="Times New Roman" w:hAnsi="Times New Roman" w:cs="Times New Roman"/>
                <w:iCs/>
              </w:rPr>
              <w:t>subjektų</w:t>
            </w:r>
            <w:r w:rsidRPr="009C73FA">
              <w:rPr>
                <w:rFonts w:ascii="Times New Roman" w:hAnsi="Times New Roman" w:cs="Times New Roman"/>
              </w:rPr>
              <w:t xml:space="preserve">, valdančių ir (arba) tvarkančių valstybės informacinius išteklius, ypatingos svarbos informacinę infrastruktūrą, </w:t>
            </w:r>
            <w:r w:rsidRPr="00225DA2">
              <w:rPr>
                <w:rFonts w:ascii="Times New Roman" w:hAnsi="Times New Roman" w:cs="Times New Roman"/>
              </w:rPr>
              <w:lastRenderedPageBreak/>
              <w:t>deklaravusių organizacinius ir techninius reikalavim</w:t>
            </w:r>
            <w:r>
              <w:rPr>
                <w:rFonts w:ascii="Times New Roman" w:hAnsi="Times New Roman" w:cs="Times New Roman"/>
              </w:rPr>
              <w:t xml:space="preserve">us, skaičius, </w:t>
            </w:r>
          </w:p>
          <w:p w14:paraId="299CD57D" w14:textId="77777777" w:rsidR="00A03AE2" w:rsidRPr="009737F7" w:rsidRDefault="00A03AE2" w:rsidP="00E53E61">
            <w:pPr>
              <w:pStyle w:val="Default"/>
              <w:jc w:val="both"/>
              <w:rPr>
                <w:rFonts w:eastAsia="Calibri"/>
                <w:bCs/>
                <w:iCs/>
                <w:lang w:eastAsia="lt-LT"/>
              </w:rPr>
            </w:pPr>
            <w:r w:rsidRPr="00225DA2">
              <w:rPr>
                <w:rFonts w:ascii="Times New Roman" w:hAnsi="Times New Roman" w:cs="Times New Roman"/>
              </w:rPr>
              <w:t>Z –</w:t>
            </w:r>
            <w:r w:rsidRPr="009C73FA">
              <w:t xml:space="preserve"> </w:t>
            </w:r>
            <w:r w:rsidRPr="00225DA2">
              <w:rPr>
                <w:rFonts w:ascii="Times New Roman" w:hAnsi="Times New Roman" w:cs="Times New Roman"/>
              </w:rPr>
              <w:t>Kibernetinio saugumo subjektų, valdančių ir (arba) tvarkančių valstybės informacinius išteklius, ypatingos svarbos informacinę infrastruktūrą, skaičius.</w:t>
            </w:r>
            <w:r w:rsidRPr="009C73FA">
              <w:t xml:space="preserve"> </w:t>
            </w:r>
          </w:p>
        </w:tc>
      </w:tr>
      <w:tr w:rsidR="00A03AE2" w:rsidRPr="00AA1DD5" w14:paraId="6C1477E5"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4A1D77B" w14:textId="77777777" w:rsidR="00A03AE2" w:rsidRPr="00AA1DD5" w:rsidRDefault="00A03AE2" w:rsidP="00E53E61">
            <w:pPr>
              <w:widowControl w:val="0"/>
              <w:rPr>
                <w:szCs w:val="24"/>
                <w:lang w:eastAsia="lt-LT"/>
              </w:rPr>
            </w:pPr>
            <w:r w:rsidRPr="00AA1DD5">
              <w:rPr>
                <w:szCs w:val="24"/>
                <w:lang w:eastAsia="lt-LT"/>
              </w:rPr>
              <w:lastRenderedPageBreak/>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D4331F" w14:textId="77777777" w:rsidR="00A03AE2" w:rsidRPr="00AA1DD5" w:rsidRDefault="00A03AE2" w:rsidP="00E53E61">
            <w:pPr>
              <w:widowControl w:val="0"/>
              <w:jc w:val="both"/>
              <w:rPr>
                <w:szCs w:val="24"/>
                <w:lang w:eastAsia="lt-LT"/>
              </w:rPr>
            </w:pPr>
            <w:r w:rsidRPr="00AA1DD5">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B9FC65" w14:textId="77777777" w:rsidR="00A03AE2" w:rsidRPr="009737F7" w:rsidRDefault="00A03AE2" w:rsidP="00E53E61">
            <w:pPr>
              <w:jc w:val="both"/>
              <w:rPr>
                <w:rFonts w:eastAsia="Calibri"/>
                <w:bCs/>
                <w:i/>
                <w:iCs/>
                <w:color w:val="808080"/>
                <w:szCs w:val="24"/>
                <w:lang w:eastAsia="lt-LT"/>
              </w:rPr>
            </w:pPr>
            <w:r w:rsidRPr="002549F0">
              <w:t>N</w:t>
            </w:r>
            <w:r>
              <w:t xml:space="preserve">acionalinio kibernetinio saugumo centro prie KAM </w:t>
            </w:r>
            <w:r w:rsidRPr="002549F0">
              <w:t>veiklos ataskaita.</w:t>
            </w:r>
          </w:p>
        </w:tc>
      </w:tr>
      <w:tr w:rsidR="00A03AE2" w:rsidRPr="00AA1DD5" w14:paraId="758BB9CF"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84877C9" w14:textId="77777777" w:rsidR="00A03AE2" w:rsidRPr="00AA1DD5" w:rsidRDefault="00A03AE2" w:rsidP="00E53E61">
            <w:pPr>
              <w:widowControl w:val="0"/>
              <w:rPr>
                <w:szCs w:val="24"/>
                <w:lang w:eastAsia="lt-LT"/>
              </w:rPr>
            </w:pPr>
            <w:r w:rsidRPr="00AA1DD5">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F2853EE" w14:textId="77777777" w:rsidR="00A03AE2" w:rsidRPr="00AA1DD5" w:rsidRDefault="00A03AE2" w:rsidP="00E53E61">
            <w:pPr>
              <w:widowControl w:val="0"/>
              <w:jc w:val="both"/>
              <w:rPr>
                <w:szCs w:val="24"/>
                <w:lang w:eastAsia="lt-LT"/>
              </w:rPr>
            </w:pPr>
            <w:r w:rsidRPr="00AA1DD5">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FCE09B" w14:textId="77777777" w:rsidR="00E53E61" w:rsidRDefault="00A03AE2" w:rsidP="00E53E61">
            <w:pPr>
              <w:jc w:val="both"/>
              <w:rPr>
                <w:bCs/>
                <w:szCs w:val="24"/>
              </w:rPr>
            </w:pPr>
            <w:r>
              <w:rPr>
                <w:bCs/>
                <w:szCs w:val="24"/>
              </w:rPr>
              <w:t xml:space="preserve">Tarpinė reikšmė stebima 2025 m., </w:t>
            </w:r>
          </w:p>
          <w:p w14:paraId="0928993F" w14:textId="2641756C" w:rsidR="00A03AE2" w:rsidRPr="009737F7" w:rsidRDefault="00A03AE2" w:rsidP="00E53E61">
            <w:pPr>
              <w:jc w:val="both"/>
              <w:rPr>
                <w:bCs/>
                <w:i/>
                <w:iCs/>
                <w:color w:val="808080"/>
                <w:szCs w:val="24"/>
                <w:lang w:eastAsia="lt-LT"/>
              </w:rPr>
            </w:pPr>
            <w:r>
              <w:rPr>
                <w:bCs/>
                <w:szCs w:val="24"/>
              </w:rPr>
              <w:t>galutinė reikšmė – 2030 m.</w:t>
            </w:r>
          </w:p>
        </w:tc>
      </w:tr>
      <w:tr w:rsidR="00A03AE2" w:rsidRPr="00AA1DD5" w14:paraId="08E01AFE" w14:textId="77777777" w:rsidTr="00E53E61">
        <w:trPr>
          <w:trHeight w:val="58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C6435AF" w14:textId="77777777" w:rsidR="00A03AE2" w:rsidRPr="00AA1DD5" w:rsidRDefault="00A03AE2" w:rsidP="00E53E61">
            <w:pPr>
              <w:widowControl w:val="0"/>
              <w:rPr>
                <w:szCs w:val="24"/>
                <w:lang w:eastAsia="lt-LT"/>
              </w:rPr>
            </w:pPr>
            <w:r w:rsidRPr="00AA1DD5">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6C3B3C" w14:textId="77777777" w:rsidR="00A03AE2" w:rsidRPr="00AA1DD5" w:rsidRDefault="00A03AE2" w:rsidP="00E53E61">
            <w:pPr>
              <w:widowControl w:val="0"/>
              <w:jc w:val="both"/>
              <w:rPr>
                <w:szCs w:val="24"/>
                <w:lang w:eastAsia="lt-LT"/>
              </w:rPr>
            </w:pPr>
            <w:r w:rsidRPr="00AA1DD5">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2963A3" w14:textId="77777777" w:rsidR="00A03AE2" w:rsidRPr="00DB0700" w:rsidRDefault="00A03AE2" w:rsidP="00633703">
            <w:pPr>
              <w:rPr>
                <w:bCs/>
                <w:iCs/>
                <w:szCs w:val="24"/>
                <w:lang w:eastAsia="lt-LT"/>
              </w:rPr>
            </w:pPr>
            <w:r>
              <w:t xml:space="preserve">Rodiklis bus pasiektas, kai 2030-12-31 bent 90 proc. visų kibernetinio saugumo subjektų bus </w:t>
            </w:r>
            <w:r w:rsidRPr="00225DA2">
              <w:t>deklarav</w:t>
            </w:r>
            <w:r>
              <w:t>ę</w:t>
            </w:r>
            <w:r w:rsidRPr="00225DA2">
              <w:t xml:space="preserve"> organizacinius ir techninius reikalavim</w:t>
            </w:r>
            <w:r>
              <w:t xml:space="preserve">us. </w:t>
            </w:r>
          </w:p>
        </w:tc>
      </w:tr>
      <w:tr w:rsidR="00A03AE2" w:rsidRPr="00AA1DD5" w14:paraId="43BD6C95" w14:textId="77777777" w:rsidTr="00633703">
        <w:trPr>
          <w:trHeight w:val="45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8782D4A" w14:textId="77777777" w:rsidR="00A03AE2" w:rsidRPr="00AA1DD5" w:rsidRDefault="00A03AE2" w:rsidP="00E53E61">
            <w:pPr>
              <w:widowControl w:val="0"/>
              <w:rPr>
                <w:szCs w:val="24"/>
                <w:lang w:eastAsia="lt-LT"/>
              </w:rPr>
            </w:pPr>
            <w:r w:rsidRPr="00AA1DD5">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6E1E07" w14:textId="77777777" w:rsidR="00A03AE2" w:rsidRPr="00AA1DD5" w:rsidRDefault="00A03AE2" w:rsidP="00E53E61">
            <w:pPr>
              <w:widowControl w:val="0"/>
              <w:jc w:val="both"/>
              <w:rPr>
                <w:szCs w:val="24"/>
                <w:lang w:eastAsia="lt-LT"/>
              </w:rPr>
            </w:pPr>
            <w:r w:rsidRPr="00AA1DD5">
              <w:rPr>
                <w:szCs w:val="24"/>
                <w:lang w:eastAsia="lt-LT"/>
              </w:rPr>
              <w:t xml:space="preserve">Už stebėsenos rodiklį atsakinga </w:t>
            </w:r>
            <w:r w:rsidRPr="00AA1DD5">
              <w:rPr>
                <w:bCs/>
                <w:szCs w:val="24"/>
                <w:lang w:eastAsia="lt-LT"/>
              </w:rPr>
              <w:t>įstaiga</w:t>
            </w:r>
            <w:r w:rsidRPr="00AA1DD5">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7C82DF4C" w14:textId="77777777" w:rsidR="00A03AE2" w:rsidRPr="009737F7" w:rsidRDefault="00A03AE2" w:rsidP="00E53E61">
            <w:pPr>
              <w:jc w:val="both"/>
              <w:rPr>
                <w:bCs/>
                <w:i/>
                <w:iCs/>
                <w:color w:val="808080"/>
                <w:szCs w:val="24"/>
              </w:rPr>
            </w:pPr>
            <w:r>
              <w:rPr>
                <w:rFonts w:eastAsia="Calibri"/>
                <w:bCs/>
                <w:iCs/>
                <w:szCs w:val="24"/>
                <w:lang w:eastAsia="lt-LT"/>
              </w:rPr>
              <w:t xml:space="preserve">Krašto apsaugos ministerija </w:t>
            </w:r>
            <w:r w:rsidRPr="00434670">
              <w:rPr>
                <w:rFonts w:eastAsia="Calibri"/>
                <w:bCs/>
                <w:i/>
                <w:iCs/>
                <w:szCs w:val="24"/>
                <w:lang w:eastAsia="lt-LT"/>
              </w:rPr>
              <w:t xml:space="preserve"> </w:t>
            </w:r>
          </w:p>
        </w:tc>
      </w:tr>
      <w:tr w:rsidR="00A03AE2" w:rsidRPr="00AA1DD5" w14:paraId="2357035D" w14:textId="77777777" w:rsidTr="00633703">
        <w:trPr>
          <w:trHeight w:val="63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4FB6146" w14:textId="77777777" w:rsidR="00A03AE2" w:rsidRPr="00AA1DD5" w:rsidRDefault="00A03AE2" w:rsidP="00E53E61">
            <w:pPr>
              <w:widowControl w:val="0"/>
              <w:rPr>
                <w:szCs w:val="24"/>
                <w:lang w:eastAsia="lt-LT"/>
              </w:rPr>
            </w:pPr>
            <w:r w:rsidRPr="00AA1DD5">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CFAFC4" w14:textId="77777777" w:rsidR="00A03AE2" w:rsidRPr="00AA1DD5" w:rsidRDefault="00A03AE2" w:rsidP="00E53E61">
            <w:pPr>
              <w:widowControl w:val="0"/>
              <w:jc w:val="both"/>
              <w:rPr>
                <w:szCs w:val="24"/>
                <w:lang w:eastAsia="lt-LT"/>
              </w:rPr>
            </w:pPr>
            <w:r w:rsidRPr="00AA1DD5">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2B3B5EC" w14:textId="456AE239" w:rsidR="00A03AE2" w:rsidRPr="00F77A7A" w:rsidRDefault="00A03AE2" w:rsidP="00E53E61">
            <w:pPr>
              <w:rPr>
                <w:rFonts w:eastAsia="Calibri"/>
                <w:bCs/>
                <w:i/>
                <w:iCs/>
                <w:color w:val="808080"/>
                <w:szCs w:val="24"/>
                <w:lang w:eastAsia="lt-LT"/>
              </w:rPr>
            </w:pPr>
            <w:r w:rsidRPr="00D90501">
              <w:rPr>
                <w:rFonts w:eastAsia="Calibri"/>
                <w:bCs/>
                <w:iCs/>
                <w:szCs w:val="24"/>
                <w:lang w:eastAsia="lt-LT"/>
              </w:rPr>
              <w:t>Kibernetinio saugumo ir informacinių technologijų politikos grupė,</w:t>
            </w:r>
            <w:r w:rsidR="00E53E61">
              <w:rPr>
                <w:rFonts w:eastAsia="Calibri"/>
                <w:bCs/>
                <w:iCs/>
                <w:szCs w:val="24"/>
                <w:lang w:eastAsia="lt-LT"/>
              </w:rPr>
              <w:t xml:space="preserve"> </w:t>
            </w:r>
            <w:r w:rsidRPr="00D90501">
              <w:rPr>
                <w:rFonts w:eastAsia="Calibri"/>
                <w:bCs/>
                <w:iCs/>
                <w:szCs w:val="24"/>
                <w:lang w:eastAsia="lt-LT"/>
              </w:rPr>
              <w:t>+370 5 210 3865</w:t>
            </w:r>
          </w:p>
        </w:tc>
      </w:tr>
      <w:tr w:rsidR="00A03AE2" w:rsidRPr="00AA1DD5" w14:paraId="56B188D8"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C28DE73" w14:textId="77777777" w:rsidR="00A03AE2" w:rsidRPr="00AA1DD5" w:rsidRDefault="00A03AE2" w:rsidP="00E53E61">
            <w:pPr>
              <w:widowControl w:val="0"/>
              <w:rPr>
                <w:szCs w:val="24"/>
                <w:lang w:eastAsia="lt-LT"/>
              </w:rPr>
            </w:pPr>
            <w:r w:rsidRPr="00AA1DD5">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EACF8D" w14:textId="77777777" w:rsidR="00A03AE2" w:rsidRPr="00AA1DD5" w:rsidRDefault="00A03AE2" w:rsidP="00E53E61">
            <w:pPr>
              <w:widowControl w:val="0"/>
              <w:jc w:val="both"/>
              <w:rPr>
                <w:szCs w:val="24"/>
                <w:lang w:eastAsia="lt-LT"/>
              </w:rPr>
            </w:pPr>
            <w:r w:rsidRPr="00AA1DD5">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290BAC" w14:textId="3DD2447B" w:rsidR="00A03AE2" w:rsidRPr="00F77A7A" w:rsidRDefault="001D2E3E" w:rsidP="00216F7A">
            <w:pPr>
              <w:widowControl w:val="0"/>
              <w:jc w:val="both"/>
              <w:rPr>
                <w:szCs w:val="24"/>
              </w:rPr>
            </w:pPr>
            <w:r>
              <w:rPr>
                <w:szCs w:val="24"/>
              </w:rPr>
              <w:t>-</w:t>
            </w:r>
          </w:p>
        </w:tc>
      </w:tr>
    </w:tbl>
    <w:p w14:paraId="73DBAB9E" w14:textId="77777777" w:rsidR="00A03AE2" w:rsidRPr="00AA1DD5" w:rsidRDefault="00A03AE2" w:rsidP="00A03AE2">
      <w:pPr>
        <w:ind w:left="4820"/>
        <w:rPr>
          <w:snapToGrid w:val="0"/>
        </w:rPr>
      </w:pPr>
    </w:p>
    <w:p w14:paraId="4D53D4D8" w14:textId="77777777" w:rsidR="00A03AE2" w:rsidRDefault="00A03AE2" w:rsidP="00A03AE2">
      <w:pPr>
        <w:ind w:left="4820"/>
        <w:rPr>
          <w:snapToGrid w:val="0"/>
        </w:rPr>
      </w:pPr>
    </w:p>
    <w:p w14:paraId="73AE3475" w14:textId="77777777" w:rsidR="00A03AE2" w:rsidRPr="00AA1DD5" w:rsidRDefault="00A03AE2" w:rsidP="00A03AE2">
      <w:pPr>
        <w:jc w:val="center"/>
        <w:rPr>
          <w:sz w:val="4"/>
          <w:szCs w:val="4"/>
          <w:lang w:eastAsia="lt-LT"/>
        </w:rPr>
      </w:pPr>
    </w:p>
    <w:p w14:paraId="7D1F5E18" w14:textId="77777777" w:rsidR="00A03AE2" w:rsidRPr="00AA1DD5" w:rsidRDefault="00A03AE2" w:rsidP="00A03AE2">
      <w:pPr>
        <w:keepNext/>
        <w:keepLines/>
        <w:spacing w:line="256" w:lineRule="auto"/>
        <w:jc w:val="center"/>
        <w:outlineLvl w:val="1"/>
        <w:rPr>
          <w:rFonts w:eastAsia="SimSun"/>
          <w:b/>
          <w:caps/>
          <w:szCs w:val="24"/>
          <w:lang w:eastAsia="lt-LT"/>
        </w:rPr>
      </w:pPr>
      <w:r w:rsidRPr="00AA1DD5">
        <w:rPr>
          <w:rFonts w:eastAsia="SimSun"/>
          <w:b/>
          <w:caps/>
          <w:szCs w:val="24"/>
          <w:lang w:eastAsia="lt-LT"/>
        </w:rPr>
        <w:t>Stebėsenos rodiklio</w:t>
      </w:r>
    </w:p>
    <w:p w14:paraId="2E62E805" w14:textId="77777777" w:rsidR="00633703" w:rsidRDefault="00A03AE2" w:rsidP="00A03AE2">
      <w:pPr>
        <w:keepNext/>
        <w:keepLines/>
        <w:spacing w:line="256" w:lineRule="auto"/>
        <w:jc w:val="center"/>
        <w:outlineLvl w:val="1"/>
        <w:rPr>
          <w:b/>
          <w:szCs w:val="22"/>
        </w:rPr>
      </w:pPr>
      <w:r w:rsidRPr="00AA1DD5">
        <w:rPr>
          <w:rFonts w:eastAsia="SimSun"/>
          <w:b/>
          <w:bCs/>
          <w:iCs/>
          <w:szCs w:val="24"/>
          <w:lang w:eastAsia="lt-LT"/>
        </w:rPr>
        <w:t>„</w:t>
      </w:r>
      <w:r w:rsidRPr="005A2563">
        <w:rPr>
          <w:b/>
          <w:szCs w:val="22"/>
        </w:rPr>
        <w:t>DĖL ATITIKTIES KIBERNETINIO SAUGUMO ORGANIZACINIAMS IR</w:t>
      </w:r>
    </w:p>
    <w:p w14:paraId="3769B508" w14:textId="3AE29E98" w:rsidR="00A03AE2" w:rsidRPr="005A2563" w:rsidRDefault="00A03AE2" w:rsidP="00A03AE2">
      <w:pPr>
        <w:keepNext/>
        <w:keepLines/>
        <w:spacing w:line="256" w:lineRule="auto"/>
        <w:jc w:val="center"/>
        <w:outlineLvl w:val="1"/>
        <w:rPr>
          <w:b/>
          <w:szCs w:val="22"/>
        </w:rPr>
      </w:pPr>
      <w:r w:rsidRPr="005A2563">
        <w:rPr>
          <w:b/>
          <w:szCs w:val="22"/>
        </w:rPr>
        <w:t>TECHNINIAMS REIKALAVIMAMS ĮVERTINTŲ KIBERNETINIO SAUGUMO SUBJEKTŲ,</w:t>
      </w:r>
      <w:r w:rsidR="00633703">
        <w:rPr>
          <w:b/>
          <w:szCs w:val="22"/>
        </w:rPr>
        <w:t xml:space="preserve"> </w:t>
      </w:r>
      <w:r w:rsidRPr="005A2563">
        <w:rPr>
          <w:b/>
          <w:szCs w:val="22"/>
        </w:rPr>
        <w:t xml:space="preserve"> VALDANČIŲ IR (ARBA) TVARKANČIŲ YPATINGOS SVARBOS INFORMACINĘ INFRASTRUKTŪRĄ, DALIS</w:t>
      </w:r>
      <w:r w:rsidRPr="005A2563">
        <w:rPr>
          <w:rFonts w:eastAsia="SimSun"/>
          <w:b/>
          <w:caps/>
          <w:sz w:val="28"/>
          <w:szCs w:val="24"/>
          <w:lang w:eastAsia="lt-LT"/>
        </w:rPr>
        <w:t>“</w:t>
      </w:r>
    </w:p>
    <w:p w14:paraId="6D52C68D" w14:textId="77777777" w:rsidR="00A03AE2" w:rsidRPr="00AA1DD5" w:rsidRDefault="00A03AE2" w:rsidP="00A03AE2">
      <w:pPr>
        <w:keepNext/>
        <w:keepLines/>
        <w:spacing w:line="256" w:lineRule="auto"/>
        <w:jc w:val="center"/>
        <w:outlineLvl w:val="1"/>
        <w:rPr>
          <w:rFonts w:eastAsia="SimSun"/>
          <w:b/>
          <w:caps/>
          <w:szCs w:val="24"/>
          <w:lang w:eastAsia="lt-LT"/>
        </w:rPr>
      </w:pPr>
      <w:r w:rsidRPr="00AA1DD5">
        <w:rPr>
          <w:rFonts w:eastAsia="SimSun"/>
          <w:b/>
          <w:caps/>
          <w:szCs w:val="24"/>
          <w:lang w:eastAsia="lt-LT"/>
        </w:rPr>
        <w:t>aprašymo kortelė</w:t>
      </w:r>
    </w:p>
    <w:p w14:paraId="1B97F67A" w14:textId="77777777" w:rsidR="00A03AE2" w:rsidRPr="00AA1DD5" w:rsidRDefault="00A03AE2" w:rsidP="00A03AE2">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375"/>
        <w:gridCol w:w="5005"/>
      </w:tblGrid>
      <w:tr w:rsidR="00A03AE2" w:rsidRPr="00AA1DD5" w14:paraId="192E3C4B"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D7657C" w14:textId="77777777" w:rsidR="00A03AE2" w:rsidRPr="00AA1DD5" w:rsidRDefault="00A03AE2" w:rsidP="00E53E61">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55D249A" w14:textId="77777777" w:rsidR="00A03AE2" w:rsidRPr="00AA1DD5" w:rsidRDefault="00A03AE2" w:rsidP="00E53E61">
            <w:pPr>
              <w:widowControl w:val="0"/>
              <w:jc w:val="center"/>
              <w:rPr>
                <w:b/>
                <w:bCs/>
                <w:szCs w:val="24"/>
                <w:lang w:eastAsia="lt-LT"/>
              </w:rPr>
            </w:pPr>
            <w:r w:rsidRPr="00AA1DD5">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15230FE" w14:textId="77777777" w:rsidR="00A03AE2" w:rsidRPr="00AA1DD5" w:rsidRDefault="00A03AE2" w:rsidP="00E53E61">
            <w:pPr>
              <w:widowControl w:val="0"/>
              <w:jc w:val="center"/>
              <w:rPr>
                <w:b/>
                <w:bCs/>
                <w:strike/>
                <w:szCs w:val="24"/>
                <w:lang w:eastAsia="lt-LT"/>
              </w:rPr>
            </w:pPr>
            <w:r w:rsidRPr="00AA1DD5">
              <w:rPr>
                <w:b/>
                <w:bCs/>
                <w:szCs w:val="24"/>
                <w:lang w:eastAsia="lt-LT"/>
              </w:rPr>
              <w:t>Kodai, pavadinimai ir aprašymas</w:t>
            </w:r>
          </w:p>
        </w:tc>
      </w:tr>
      <w:tr w:rsidR="00A03AE2" w:rsidRPr="00AA1DD5" w14:paraId="117EB684"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CBCFAE" w14:textId="77777777" w:rsidR="00A03AE2" w:rsidRPr="00AA1DD5" w:rsidRDefault="00A03AE2" w:rsidP="00E53E61">
            <w:pPr>
              <w:widowControl w:val="0"/>
              <w:rPr>
                <w:szCs w:val="24"/>
                <w:lang w:eastAsia="lt-LT"/>
              </w:rPr>
            </w:pPr>
            <w:r w:rsidRPr="00AA1DD5">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EB1629" w14:textId="77777777" w:rsidR="00A03AE2" w:rsidRPr="00AA1DD5" w:rsidRDefault="00A03AE2" w:rsidP="00E53E61">
            <w:pPr>
              <w:widowControl w:val="0"/>
              <w:jc w:val="both"/>
              <w:rPr>
                <w:szCs w:val="24"/>
                <w:highlight w:val="yellow"/>
                <w:lang w:eastAsia="lt-LT"/>
              </w:rPr>
            </w:pPr>
            <w:r w:rsidRPr="00AA1DD5">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BDF578" w14:textId="77777777" w:rsidR="00A03AE2" w:rsidRPr="005A2563" w:rsidRDefault="00A03AE2" w:rsidP="002427B5">
            <w:pPr>
              <w:jc w:val="both"/>
              <w:rPr>
                <w:bCs/>
                <w:iCs/>
                <w:color w:val="808080"/>
                <w:szCs w:val="24"/>
                <w:lang w:eastAsia="lt-LT"/>
              </w:rPr>
            </w:pPr>
            <w:r w:rsidRPr="005A2563">
              <w:rPr>
                <w:szCs w:val="22"/>
              </w:rPr>
              <w:t>Dėl atitikties kibernetinio saugumo organizaciniams ir techniniams reikalavimams įvertintų kibernetinio saugumo subjektų, valdančių ir (arba) tvarkančių ypatingos svarbos informacinę infrastruktūrą, dalis</w:t>
            </w:r>
          </w:p>
        </w:tc>
      </w:tr>
      <w:tr w:rsidR="00A03AE2" w:rsidRPr="00AA1DD5" w14:paraId="56E1A520" w14:textId="77777777" w:rsidTr="00E53E61">
        <w:trPr>
          <w:trHeight w:val="3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2CA917" w14:textId="77777777" w:rsidR="00A03AE2" w:rsidRPr="00AA1DD5" w:rsidRDefault="00A03AE2" w:rsidP="00E53E61">
            <w:pPr>
              <w:widowControl w:val="0"/>
              <w:rPr>
                <w:szCs w:val="24"/>
                <w:lang w:eastAsia="lt-LT"/>
              </w:rPr>
            </w:pPr>
            <w:r w:rsidRPr="00AA1DD5">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5FA79A" w14:textId="77777777" w:rsidR="00A03AE2" w:rsidRPr="00AA1DD5" w:rsidRDefault="00A03AE2" w:rsidP="00E53E61">
            <w:pPr>
              <w:widowControl w:val="0"/>
              <w:jc w:val="both"/>
              <w:rPr>
                <w:szCs w:val="24"/>
                <w:lang w:eastAsia="lt-LT"/>
              </w:rPr>
            </w:pPr>
            <w:r w:rsidRPr="00AA1DD5">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ADAD64" w14:textId="79450F73" w:rsidR="00A03AE2" w:rsidRPr="009737F7" w:rsidRDefault="003A7E55" w:rsidP="00E53E61">
            <w:pPr>
              <w:jc w:val="both"/>
              <w:rPr>
                <w:bCs/>
                <w:iCs/>
                <w:color w:val="808080"/>
                <w:szCs w:val="24"/>
                <w:lang w:eastAsia="lt-LT"/>
              </w:rPr>
            </w:pPr>
            <w:r>
              <w:rPr>
                <w:bCs/>
                <w:iCs/>
                <w:szCs w:val="24"/>
                <w:lang w:eastAsia="lt-LT"/>
              </w:rPr>
              <w:t>P</w:t>
            </w:r>
            <w:r w:rsidR="00A03AE2" w:rsidRPr="009737F7">
              <w:rPr>
                <w:bCs/>
                <w:iCs/>
                <w:szCs w:val="24"/>
                <w:lang w:eastAsia="lt-LT"/>
              </w:rPr>
              <w:t>rocentai</w:t>
            </w:r>
          </w:p>
        </w:tc>
      </w:tr>
      <w:tr w:rsidR="00A03AE2" w:rsidRPr="00AA1DD5" w14:paraId="66BDE281"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8A7A0" w14:textId="77777777" w:rsidR="00A03AE2" w:rsidRPr="00AA1DD5" w:rsidRDefault="00A03AE2" w:rsidP="00E53E61">
            <w:pPr>
              <w:widowControl w:val="0"/>
              <w:rPr>
                <w:szCs w:val="24"/>
                <w:lang w:eastAsia="lt-LT"/>
              </w:rPr>
            </w:pPr>
            <w:r w:rsidRPr="00AA1DD5">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936749" w14:textId="77777777" w:rsidR="00A03AE2" w:rsidRPr="00AA1DD5" w:rsidRDefault="00A03AE2" w:rsidP="00E53E61">
            <w:pPr>
              <w:widowControl w:val="0"/>
              <w:jc w:val="both"/>
              <w:rPr>
                <w:szCs w:val="24"/>
                <w:lang w:eastAsia="lt-LT"/>
              </w:rPr>
            </w:pPr>
            <w:r w:rsidRPr="00AA1DD5">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EE4446" w14:textId="77777777" w:rsidR="00A03AE2" w:rsidRPr="009737F7" w:rsidRDefault="00A03AE2" w:rsidP="00E53E61">
            <w:pPr>
              <w:jc w:val="both"/>
              <w:rPr>
                <w:bCs/>
                <w:iCs/>
                <w:color w:val="808080"/>
                <w:szCs w:val="24"/>
                <w:lang w:eastAsia="lt-LT"/>
              </w:rPr>
            </w:pPr>
            <w:r w:rsidRPr="009737F7">
              <w:rPr>
                <w:bCs/>
                <w:iCs/>
                <w:szCs w:val="24"/>
                <w:lang w:eastAsia="lt-LT"/>
              </w:rPr>
              <w:t xml:space="preserve">Didėjimas </w:t>
            </w:r>
          </w:p>
        </w:tc>
      </w:tr>
      <w:tr w:rsidR="00A03AE2" w:rsidRPr="00AA1DD5" w14:paraId="655A9C4B"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A76E18" w14:textId="77777777" w:rsidR="00A03AE2" w:rsidRPr="00AA1DD5" w:rsidRDefault="00A03AE2" w:rsidP="00E53E61">
            <w:pPr>
              <w:widowControl w:val="0"/>
              <w:rPr>
                <w:szCs w:val="24"/>
                <w:lang w:eastAsia="lt-LT"/>
              </w:rPr>
            </w:pPr>
            <w:r w:rsidRPr="00AA1DD5">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B375288" w14:textId="77777777" w:rsidR="00A03AE2" w:rsidRPr="00AA1DD5" w:rsidRDefault="00A03AE2" w:rsidP="00E53E61">
            <w:pPr>
              <w:widowControl w:val="0"/>
              <w:jc w:val="both"/>
              <w:rPr>
                <w:szCs w:val="24"/>
                <w:lang w:eastAsia="lt-LT"/>
              </w:rPr>
            </w:pPr>
            <w:r w:rsidRPr="00AA1DD5">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65EDA4" w14:textId="77777777" w:rsidR="00A03AE2" w:rsidRPr="009737F7" w:rsidRDefault="00A03AE2" w:rsidP="00E53E61">
            <w:pPr>
              <w:jc w:val="both"/>
              <w:rPr>
                <w:bCs/>
                <w:iCs/>
                <w:color w:val="808080"/>
                <w:szCs w:val="24"/>
                <w:lang w:eastAsia="lt-LT"/>
              </w:rPr>
            </w:pPr>
            <w:r w:rsidRPr="009737F7">
              <w:rPr>
                <w:bCs/>
                <w:iCs/>
                <w:szCs w:val="24"/>
                <w:lang w:eastAsia="lt-LT"/>
              </w:rPr>
              <w:t>Skaitinė reikšmė</w:t>
            </w:r>
          </w:p>
        </w:tc>
      </w:tr>
      <w:tr w:rsidR="00A03AE2" w:rsidRPr="00AA1DD5" w14:paraId="65A6C0CC"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AE2C7" w14:textId="77777777" w:rsidR="00A03AE2" w:rsidRPr="00AA1DD5" w:rsidRDefault="00A03AE2" w:rsidP="00E53E61">
            <w:pPr>
              <w:widowControl w:val="0"/>
              <w:rPr>
                <w:szCs w:val="24"/>
                <w:lang w:eastAsia="lt-LT"/>
              </w:rPr>
            </w:pPr>
            <w:r w:rsidRPr="00AA1DD5">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4ADDF5" w14:textId="77777777" w:rsidR="00A03AE2" w:rsidRPr="00AA1DD5" w:rsidRDefault="00A03AE2" w:rsidP="00E53E61">
            <w:pPr>
              <w:widowControl w:val="0"/>
              <w:jc w:val="both"/>
              <w:rPr>
                <w:szCs w:val="24"/>
                <w:lang w:eastAsia="lt-LT"/>
              </w:rPr>
            </w:pPr>
            <w:r w:rsidRPr="00AA1DD5">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31EEE6" w14:textId="77777777" w:rsidR="00A03AE2" w:rsidRPr="009737F7" w:rsidRDefault="00A03AE2" w:rsidP="00E53E61">
            <w:pPr>
              <w:jc w:val="both"/>
              <w:rPr>
                <w:bCs/>
                <w:iCs/>
                <w:color w:val="808080"/>
                <w:szCs w:val="24"/>
                <w:lang w:eastAsia="lt-LT"/>
              </w:rPr>
            </w:pPr>
            <w:r w:rsidRPr="009737F7">
              <w:rPr>
                <w:bCs/>
                <w:iCs/>
                <w:szCs w:val="24"/>
                <w:lang w:eastAsia="lt-LT"/>
              </w:rPr>
              <w:t>Rezultato</w:t>
            </w:r>
          </w:p>
        </w:tc>
      </w:tr>
      <w:tr w:rsidR="00A03AE2" w:rsidRPr="00AA1DD5" w14:paraId="078CB2B0"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3F4ABE" w14:textId="77777777" w:rsidR="00A03AE2" w:rsidRPr="00AA1DD5" w:rsidRDefault="00A03AE2" w:rsidP="00E53E61">
            <w:pPr>
              <w:widowControl w:val="0"/>
              <w:rPr>
                <w:szCs w:val="24"/>
                <w:lang w:eastAsia="lt-LT"/>
              </w:rPr>
            </w:pPr>
            <w:r w:rsidRPr="00AA1DD5">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2345CC" w14:textId="77777777" w:rsidR="00A03AE2" w:rsidRPr="00AA1DD5" w:rsidRDefault="00A03AE2" w:rsidP="00E53E61">
            <w:pPr>
              <w:widowControl w:val="0"/>
              <w:jc w:val="both"/>
              <w:rPr>
                <w:szCs w:val="24"/>
                <w:lang w:eastAsia="lt-LT"/>
              </w:rPr>
            </w:pPr>
            <w:r w:rsidRPr="00AA1DD5">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3976BC" w14:textId="77777777" w:rsidR="00A03AE2" w:rsidRPr="009737F7" w:rsidRDefault="00A03AE2" w:rsidP="00E53E61">
            <w:pPr>
              <w:jc w:val="both"/>
              <w:rPr>
                <w:bCs/>
                <w:i/>
                <w:iCs/>
                <w:color w:val="808080"/>
                <w:szCs w:val="24"/>
                <w:lang w:eastAsia="lt-LT"/>
              </w:rPr>
            </w:pPr>
            <w:r>
              <w:rPr>
                <w:sz w:val="22"/>
                <w:szCs w:val="22"/>
              </w:rPr>
              <w:t>R-06-007-10-05-07-03</w:t>
            </w:r>
          </w:p>
        </w:tc>
      </w:tr>
      <w:tr w:rsidR="00A03AE2" w:rsidRPr="00AA1DD5" w14:paraId="415964BC" w14:textId="77777777" w:rsidTr="00E53E61">
        <w:trPr>
          <w:trHeight w:val="3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AFB9BE" w14:textId="77777777" w:rsidR="00A03AE2" w:rsidRPr="00AA1DD5" w:rsidRDefault="00A03AE2" w:rsidP="00E53E61">
            <w:pPr>
              <w:widowControl w:val="0"/>
              <w:rPr>
                <w:szCs w:val="24"/>
                <w:lang w:eastAsia="lt-LT"/>
              </w:rPr>
            </w:pPr>
            <w:r w:rsidRPr="00AA1DD5">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F758384" w14:textId="77777777" w:rsidR="00A03AE2" w:rsidRPr="00AA1DD5" w:rsidRDefault="00A03AE2" w:rsidP="00E53E61">
            <w:pPr>
              <w:widowControl w:val="0"/>
              <w:jc w:val="both"/>
              <w:rPr>
                <w:szCs w:val="24"/>
                <w:lang w:eastAsia="lt-LT"/>
              </w:rPr>
            </w:pPr>
            <w:r w:rsidRPr="00AA1DD5">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A434275" w14:textId="77777777" w:rsidR="00A03AE2" w:rsidRPr="002549F0" w:rsidRDefault="00A03AE2" w:rsidP="00E53E61">
            <w:pPr>
              <w:widowControl w:val="0"/>
              <w:jc w:val="both"/>
              <w:rPr>
                <w:iCs/>
                <w:color w:val="808080"/>
                <w:szCs w:val="24"/>
                <w:lang w:eastAsia="lt-LT"/>
              </w:rPr>
            </w:pPr>
            <w:r w:rsidRPr="002549F0">
              <w:rPr>
                <w:szCs w:val="22"/>
              </w:rPr>
              <w:t>-</w:t>
            </w:r>
          </w:p>
        </w:tc>
      </w:tr>
      <w:tr w:rsidR="00A03AE2" w:rsidRPr="00AA1DD5" w14:paraId="4BCE53DE"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D7A5F29" w14:textId="77777777" w:rsidR="00A03AE2" w:rsidRPr="00AA1DD5" w:rsidRDefault="00A03AE2" w:rsidP="00E53E61">
            <w:pPr>
              <w:widowControl w:val="0"/>
              <w:rPr>
                <w:szCs w:val="24"/>
                <w:lang w:eastAsia="lt-LT"/>
              </w:rPr>
            </w:pPr>
            <w:r w:rsidRPr="00AA1DD5">
              <w:rPr>
                <w:szCs w:val="24"/>
                <w:lang w:eastAsia="lt-LT"/>
              </w:rPr>
              <w:lastRenderedPageBreak/>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7AA159B8" w14:textId="77777777" w:rsidR="00A03AE2" w:rsidRPr="00AA1DD5" w:rsidRDefault="00A03AE2" w:rsidP="00E53E61">
            <w:pPr>
              <w:widowControl w:val="0"/>
              <w:jc w:val="both"/>
              <w:rPr>
                <w:szCs w:val="24"/>
                <w:highlight w:val="yellow"/>
                <w:lang w:eastAsia="lt-LT"/>
              </w:rPr>
            </w:pPr>
            <w:r w:rsidRPr="00AA1DD5">
              <w:rPr>
                <w:szCs w:val="24"/>
                <w:lang w:eastAsia="lt-LT"/>
              </w:rPr>
              <w:t>Stebėsenos rodiklio paaiškinimas</w:t>
            </w:r>
            <w:r w:rsidRPr="00AA1DD5">
              <w:rPr>
                <w:bCs/>
                <w:szCs w:val="24"/>
                <w:lang w:eastAsia="lt-LT"/>
              </w:rPr>
              <w:t xml:space="preserve">, </w:t>
            </w:r>
            <w:r w:rsidRPr="00AA1DD5">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AFBE008" w14:textId="77777777" w:rsidR="00A03AE2" w:rsidRPr="002549F0" w:rsidRDefault="00A03AE2" w:rsidP="00E53E61">
            <w:pPr>
              <w:jc w:val="both"/>
              <w:rPr>
                <w:iCs/>
                <w:color w:val="808080"/>
                <w:szCs w:val="24"/>
                <w:lang w:eastAsia="lt-LT"/>
              </w:rPr>
            </w:pPr>
            <w:r w:rsidRPr="00F25917">
              <w:rPr>
                <w:iCs/>
                <w:szCs w:val="24"/>
                <w:lang w:eastAsia="lt-LT"/>
              </w:rPr>
              <w:t xml:space="preserve">Vadovaujantis </w:t>
            </w:r>
            <w:r w:rsidRPr="00F25917">
              <w:t xml:space="preserve">Lietuvos </w:t>
            </w:r>
            <w:r w:rsidRPr="00136D40">
              <w:t>Respublikos Vyriausybės 2018-08-13 nutarimu Nr. 818 „Dėl Kibernetinio saugumo įstatymo įgyvendinimo</w:t>
            </w:r>
            <w:r>
              <w:t xml:space="preserve">“ atitiktį kibernetinio saugumo organizaciniams ir techniniams reikalavimams stebi ir vertina  Nacionalinis kibernetinio saugumo centras prie KAM. </w:t>
            </w:r>
          </w:p>
        </w:tc>
      </w:tr>
      <w:tr w:rsidR="00A03AE2" w:rsidRPr="00AA1DD5" w14:paraId="5864A120" w14:textId="77777777" w:rsidTr="0063370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57457FF" w14:textId="77777777" w:rsidR="00A03AE2" w:rsidRPr="00AA1DD5" w:rsidRDefault="00A03AE2" w:rsidP="00E53E61">
            <w:pPr>
              <w:widowControl w:val="0"/>
              <w:rPr>
                <w:bCs/>
                <w:szCs w:val="24"/>
                <w:lang w:eastAsia="lt-LT"/>
              </w:rPr>
            </w:pPr>
            <w:r w:rsidRPr="00AA1DD5">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609E24" w14:textId="77777777" w:rsidR="00A03AE2" w:rsidRPr="00AA1DD5" w:rsidRDefault="00A03AE2" w:rsidP="00E53E61">
            <w:pPr>
              <w:jc w:val="both"/>
              <w:rPr>
                <w:rFonts w:eastAsia="Calibri"/>
                <w:bCs/>
                <w:color w:val="000000"/>
                <w:szCs w:val="24"/>
                <w:highlight w:val="yellow"/>
                <w:lang w:eastAsia="lt-LT"/>
              </w:rPr>
            </w:pPr>
            <w:r w:rsidRPr="00AA1DD5">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9F9003" w14:textId="77777777" w:rsidR="00A03AE2" w:rsidRPr="009737F7" w:rsidRDefault="00A03AE2" w:rsidP="00E53E61">
            <w:pPr>
              <w:tabs>
                <w:tab w:val="left" w:pos="568"/>
              </w:tabs>
              <w:jc w:val="both"/>
              <w:rPr>
                <w:rFonts w:eastAsia="Calibri"/>
                <w:bCs/>
                <w:iCs/>
                <w:color w:val="808080"/>
                <w:szCs w:val="24"/>
                <w:lang w:eastAsia="lt-LT"/>
              </w:rPr>
            </w:pPr>
            <w:r w:rsidRPr="009737F7">
              <w:rPr>
                <w:rFonts w:eastAsia="Calibri"/>
                <w:bCs/>
                <w:iCs/>
                <w:szCs w:val="24"/>
                <w:lang w:eastAsia="lt-LT"/>
              </w:rPr>
              <w:t xml:space="preserve">Įvedamasis </w:t>
            </w:r>
          </w:p>
        </w:tc>
      </w:tr>
      <w:tr w:rsidR="00A03AE2" w:rsidRPr="00AA1DD5" w14:paraId="2957C424"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78620E4" w14:textId="77777777" w:rsidR="00A03AE2" w:rsidRPr="00AA1DD5" w:rsidRDefault="00A03AE2" w:rsidP="00E53E61">
            <w:pPr>
              <w:widowControl w:val="0"/>
              <w:rPr>
                <w:szCs w:val="24"/>
                <w:lang w:eastAsia="lt-LT"/>
              </w:rPr>
            </w:pPr>
            <w:r w:rsidRPr="00AA1DD5">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A8A39E" w14:textId="77777777" w:rsidR="00A03AE2" w:rsidRPr="00AA1DD5" w:rsidRDefault="00A03AE2" w:rsidP="00E53E61">
            <w:pPr>
              <w:widowControl w:val="0"/>
              <w:jc w:val="both"/>
              <w:rPr>
                <w:szCs w:val="24"/>
                <w:lang w:eastAsia="lt-LT"/>
              </w:rPr>
            </w:pPr>
            <w:r w:rsidRPr="00AA1DD5">
              <w:rPr>
                <w:bCs/>
                <w:szCs w:val="24"/>
                <w:lang w:eastAsia="lt-LT"/>
              </w:rPr>
              <w:t xml:space="preserve">Stebėsenos rodiklio </w:t>
            </w:r>
            <w:r w:rsidRPr="00AA1DD5">
              <w:rPr>
                <w:rFonts w:eastAsia="Calibri"/>
                <w:bCs/>
                <w:color w:val="000000"/>
                <w:szCs w:val="24"/>
                <w:lang w:eastAsia="lt-LT"/>
              </w:rPr>
              <w:t xml:space="preserve">reikšmės </w:t>
            </w:r>
            <w:r w:rsidRPr="00AA1DD5">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399C79A" w14:textId="77777777" w:rsidR="00A03AE2" w:rsidRPr="009C73FA" w:rsidRDefault="00A03AE2" w:rsidP="00E53E61">
            <w:pPr>
              <w:jc w:val="both"/>
            </w:pPr>
            <w:r w:rsidRPr="009C73FA">
              <w:rPr>
                <w:rFonts w:eastAsia="Calibri"/>
                <w:bCs/>
                <w:iCs/>
                <w:szCs w:val="24"/>
                <w:lang w:eastAsia="lt-LT"/>
              </w:rPr>
              <w:t>Stebėsenos rodiklio reikšmė apskaičiuojama pagal formulę</w:t>
            </w:r>
            <w:r>
              <w:rPr>
                <w:rFonts w:eastAsia="Calibri"/>
                <w:bCs/>
                <w:iCs/>
                <w:szCs w:val="24"/>
                <w:lang w:eastAsia="lt-LT"/>
              </w:rPr>
              <w:t xml:space="preserve"> </w:t>
            </w:r>
            <w:r w:rsidRPr="009C73FA">
              <w:t>Y</w:t>
            </w:r>
            <w:r w:rsidRPr="009C73FA">
              <w:rPr>
                <w:b/>
              </w:rPr>
              <w:t>/</w:t>
            </w:r>
            <w:r w:rsidRPr="009C73FA">
              <w:t xml:space="preserve">Z </w:t>
            </w:r>
            <w:r w:rsidRPr="009C73FA">
              <w:rPr>
                <w:rFonts w:ascii="Cambria Math" w:hAnsi="Cambria Math" w:cs="Cambria Math"/>
              </w:rPr>
              <w:t>𝑥</w:t>
            </w:r>
            <w:r w:rsidRPr="009C73FA">
              <w:t xml:space="preserve"> 100, k</w:t>
            </w:r>
            <w:r w:rsidRPr="009C73FA">
              <w:rPr>
                <w:rFonts w:ascii="Cambria Math" w:hAnsi="Cambria Math" w:cs="Cambria Math"/>
              </w:rPr>
              <w:t>𝑢𝑟</w:t>
            </w:r>
            <w:r w:rsidRPr="009C73FA">
              <w:t xml:space="preserve">: </w:t>
            </w:r>
          </w:p>
          <w:p w14:paraId="1D8B4BAB" w14:textId="77777777" w:rsidR="00A03AE2" w:rsidRPr="000B1F69" w:rsidRDefault="00A03AE2" w:rsidP="00E53E61">
            <w:pPr>
              <w:pStyle w:val="Default"/>
              <w:jc w:val="both"/>
              <w:rPr>
                <w:rFonts w:ascii="Times New Roman" w:hAnsi="Times New Roman" w:cs="Times New Roman"/>
                <w:lang w:val="lt-LT"/>
              </w:rPr>
            </w:pPr>
            <w:r w:rsidRPr="000B1F69">
              <w:rPr>
                <w:rFonts w:ascii="Times New Roman" w:hAnsi="Times New Roman" w:cs="Times New Roman"/>
              </w:rPr>
              <w:t>Y</w:t>
            </w:r>
            <w:r w:rsidRPr="000B1F69">
              <w:rPr>
                <w:rFonts w:ascii="Times New Roman" w:hAnsi="Times New Roman" w:cs="Times New Roman"/>
                <w:b/>
              </w:rPr>
              <w:t xml:space="preserve"> </w:t>
            </w:r>
            <w:r w:rsidRPr="000B1F69">
              <w:rPr>
                <w:rFonts w:ascii="Times New Roman" w:hAnsi="Times New Roman" w:cs="Times New Roman"/>
              </w:rPr>
              <w:t xml:space="preserve">– Kibernetinio saugumo </w:t>
            </w:r>
            <w:r w:rsidRPr="000B1F69">
              <w:rPr>
                <w:rFonts w:ascii="Times New Roman" w:hAnsi="Times New Roman" w:cs="Times New Roman"/>
                <w:iCs/>
              </w:rPr>
              <w:t>subjektų</w:t>
            </w:r>
            <w:r w:rsidRPr="000B1F69">
              <w:rPr>
                <w:rFonts w:ascii="Times New Roman" w:hAnsi="Times New Roman" w:cs="Times New Roman"/>
              </w:rPr>
              <w:t xml:space="preserve">, valdančių ir (arba) tvarkančių valstybės informacinius išteklius, ypatingos svarbos informacinę </w:t>
            </w:r>
            <w:r w:rsidRPr="000B1F69">
              <w:rPr>
                <w:rFonts w:ascii="Times New Roman" w:hAnsi="Times New Roman" w:cs="Times New Roman"/>
                <w:lang w:val="lt-LT"/>
              </w:rPr>
              <w:t>infrastruktūrą, deklaravusių organizacinius ir techninius reikalavimus ir dėl kurių atitikties</w:t>
            </w:r>
            <w:r>
              <w:rPr>
                <w:rFonts w:ascii="Times New Roman" w:hAnsi="Times New Roman" w:cs="Times New Roman"/>
                <w:lang w:val="lt-LT"/>
              </w:rPr>
              <w:t xml:space="preserve"> atliktas vertinimas, skaičius;</w:t>
            </w:r>
          </w:p>
          <w:p w14:paraId="03E2A81B" w14:textId="77777777" w:rsidR="00A03AE2" w:rsidRPr="009737F7" w:rsidRDefault="00A03AE2" w:rsidP="00E53E61">
            <w:pPr>
              <w:pStyle w:val="Default"/>
              <w:jc w:val="both"/>
              <w:rPr>
                <w:rFonts w:eastAsia="Calibri"/>
                <w:bCs/>
                <w:iCs/>
                <w:lang w:eastAsia="lt-LT"/>
              </w:rPr>
            </w:pPr>
            <w:r w:rsidRPr="000B1F69">
              <w:rPr>
                <w:lang w:val="lt-LT"/>
              </w:rPr>
              <w:t xml:space="preserve">Z – </w:t>
            </w:r>
            <w:r w:rsidRPr="000B1F69">
              <w:rPr>
                <w:rFonts w:ascii="Times New Roman" w:hAnsi="Times New Roman" w:cs="Times New Roman"/>
                <w:lang w:val="lt-LT"/>
              </w:rPr>
              <w:t xml:space="preserve">Kibernetinio saugumo </w:t>
            </w:r>
            <w:r w:rsidRPr="000B1F69">
              <w:rPr>
                <w:rFonts w:ascii="Times New Roman" w:hAnsi="Times New Roman" w:cs="Times New Roman"/>
                <w:iCs/>
                <w:lang w:val="lt-LT"/>
              </w:rPr>
              <w:t>subjektų</w:t>
            </w:r>
            <w:r w:rsidRPr="000B1F69">
              <w:rPr>
                <w:rFonts w:ascii="Times New Roman" w:hAnsi="Times New Roman" w:cs="Times New Roman"/>
                <w:lang w:val="lt-LT"/>
              </w:rPr>
              <w:t>, valdančių ir (arba) tvarkančių valstybės informacinius išteklius, ypatingos svarbos informacinę infrastruktūrą, deklaravusių organizacinius ir techninius reikalavimus, skaičius</w:t>
            </w:r>
            <w:r w:rsidRPr="000B1F69">
              <w:rPr>
                <w:rFonts w:ascii="Times New Roman" w:hAnsi="Times New Roman" w:cs="Times New Roman"/>
              </w:rPr>
              <w:t>.</w:t>
            </w:r>
          </w:p>
        </w:tc>
      </w:tr>
      <w:tr w:rsidR="00A03AE2" w:rsidRPr="00AA1DD5" w14:paraId="01690ACD"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70C52A0" w14:textId="77777777" w:rsidR="00A03AE2" w:rsidRPr="00AA1DD5" w:rsidRDefault="00A03AE2" w:rsidP="00E53E61">
            <w:pPr>
              <w:widowControl w:val="0"/>
              <w:rPr>
                <w:szCs w:val="24"/>
                <w:lang w:eastAsia="lt-LT"/>
              </w:rPr>
            </w:pPr>
            <w:r w:rsidRPr="00AA1DD5">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CA8AC9" w14:textId="77777777" w:rsidR="00A03AE2" w:rsidRPr="00AA1DD5" w:rsidRDefault="00A03AE2" w:rsidP="00E53E61">
            <w:pPr>
              <w:widowControl w:val="0"/>
              <w:jc w:val="both"/>
              <w:rPr>
                <w:szCs w:val="24"/>
                <w:lang w:eastAsia="lt-LT"/>
              </w:rPr>
            </w:pPr>
            <w:r w:rsidRPr="00AA1DD5">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3AFF82" w14:textId="77777777" w:rsidR="00A03AE2" w:rsidRPr="009737F7" w:rsidRDefault="00A03AE2" w:rsidP="00E53E61">
            <w:pPr>
              <w:jc w:val="both"/>
              <w:rPr>
                <w:rFonts w:eastAsia="Calibri"/>
                <w:bCs/>
                <w:i/>
                <w:iCs/>
                <w:color w:val="808080"/>
                <w:szCs w:val="24"/>
                <w:lang w:eastAsia="lt-LT"/>
              </w:rPr>
            </w:pPr>
            <w:r w:rsidRPr="002549F0">
              <w:t>N</w:t>
            </w:r>
            <w:r>
              <w:t xml:space="preserve">acionalinio kibernetinio saugumo centro prie KAM </w:t>
            </w:r>
            <w:r w:rsidRPr="002549F0">
              <w:t>veiklos ataskaita.</w:t>
            </w:r>
          </w:p>
        </w:tc>
      </w:tr>
      <w:tr w:rsidR="00A03AE2" w:rsidRPr="00AA1DD5" w14:paraId="203FCA0B"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5D01584" w14:textId="77777777" w:rsidR="00A03AE2" w:rsidRPr="00AA1DD5" w:rsidRDefault="00A03AE2" w:rsidP="00E53E61">
            <w:pPr>
              <w:widowControl w:val="0"/>
              <w:rPr>
                <w:szCs w:val="24"/>
                <w:lang w:eastAsia="lt-LT"/>
              </w:rPr>
            </w:pPr>
            <w:r w:rsidRPr="00AA1DD5">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D647E4" w14:textId="77777777" w:rsidR="00A03AE2" w:rsidRPr="00AA1DD5" w:rsidRDefault="00A03AE2" w:rsidP="00E53E61">
            <w:pPr>
              <w:widowControl w:val="0"/>
              <w:jc w:val="both"/>
              <w:rPr>
                <w:szCs w:val="24"/>
                <w:lang w:eastAsia="lt-LT"/>
              </w:rPr>
            </w:pPr>
            <w:r w:rsidRPr="00AA1DD5">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428547" w14:textId="77777777" w:rsidR="00E53E61" w:rsidRDefault="00A03AE2" w:rsidP="00E53E61">
            <w:pPr>
              <w:jc w:val="both"/>
              <w:rPr>
                <w:bCs/>
                <w:szCs w:val="24"/>
              </w:rPr>
            </w:pPr>
            <w:r>
              <w:rPr>
                <w:bCs/>
                <w:szCs w:val="24"/>
              </w:rPr>
              <w:t xml:space="preserve">Tarpinė reikšmė stebima 2025 m., </w:t>
            </w:r>
          </w:p>
          <w:p w14:paraId="5990BA16" w14:textId="6AFFD4D9" w:rsidR="00A03AE2" w:rsidRPr="009737F7" w:rsidRDefault="00A03AE2" w:rsidP="00E53E61">
            <w:pPr>
              <w:jc w:val="both"/>
              <w:rPr>
                <w:bCs/>
                <w:i/>
                <w:iCs/>
                <w:color w:val="808080"/>
                <w:szCs w:val="24"/>
                <w:lang w:eastAsia="lt-LT"/>
              </w:rPr>
            </w:pPr>
            <w:r>
              <w:rPr>
                <w:bCs/>
                <w:szCs w:val="24"/>
              </w:rPr>
              <w:t>galutinė reikšmė – 2030 m.</w:t>
            </w:r>
          </w:p>
        </w:tc>
      </w:tr>
      <w:tr w:rsidR="00A03AE2" w:rsidRPr="00AA1DD5" w14:paraId="3F1C8542" w14:textId="77777777" w:rsidTr="00E53E61">
        <w:trPr>
          <w:trHeight w:val="58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A36B8A0" w14:textId="77777777" w:rsidR="00A03AE2" w:rsidRPr="00AA1DD5" w:rsidRDefault="00A03AE2" w:rsidP="00E53E61">
            <w:pPr>
              <w:widowControl w:val="0"/>
              <w:rPr>
                <w:szCs w:val="24"/>
                <w:lang w:eastAsia="lt-LT"/>
              </w:rPr>
            </w:pPr>
            <w:r w:rsidRPr="00AA1DD5">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55A78B" w14:textId="77777777" w:rsidR="00A03AE2" w:rsidRPr="00AA1DD5" w:rsidRDefault="00A03AE2" w:rsidP="00E53E61">
            <w:pPr>
              <w:widowControl w:val="0"/>
              <w:jc w:val="both"/>
              <w:rPr>
                <w:szCs w:val="24"/>
                <w:lang w:eastAsia="lt-LT"/>
              </w:rPr>
            </w:pPr>
            <w:r w:rsidRPr="00AA1DD5">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095C08" w14:textId="5A834A75" w:rsidR="00A03AE2" w:rsidRPr="00E01AE0" w:rsidRDefault="00A03AE2" w:rsidP="00E53E61">
            <w:pPr>
              <w:jc w:val="both"/>
              <w:rPr>
                <w:bCs/>
                <w:iCs/>
                <w:szCs w:val="24"/>
                <w:lang w:eastAsia="lt-LT"/>
              </w:rPr>
            </w:pPr>
            <w:r w:rsidRPr="00E01AE0">
              <w:rPr>
                <w:bCs/>
                <w:iCs/>
                <w:szCs w:val="24"/>
                <w:lang w:eastAsia="lt-LT"/>
              </w:rPr>
              <w:t xml:space="preserve">Rodiklis bus pasiektas, jei 2030-12-31 bus įvertinta bent </w:t>
            </w:r>
            <w:r w:rsidRPr="00E01AE0">
              <w:rPr>
                <w:szCs w:val="24"/>
              </w:rPr>
              <w:t>80 proc</w:t>
            </w:r>
            <w:r w:rsidR="00E53E61">
              <w:rPr>
                <w:szCs w:val="24"/>
              </w:rPr>
              <w:t>.</w:t>
            </w:r>
            <w:r w:rsidRPr="00E01AE0">
              <w:rPr>
                <w:szCs w:val="24"/>
              </w:rPr>
              <w:t xml:space="preserve"> organizacinius ir techninius reikalavimus deklaravusių kibernetinių subjektų faktinė atitiktis reikalavimams. </w:t>
            </w:r>
          </w:p>
        </w:tc>
      </w:tr>
      <w:tr w:rsidR="00A03AE2" w:rsidRPr="00AA1DD5" w14:paraId="4D743A41" w14:textId="77777777" w:rsidTr="00633703">
        <w:trPr>
          <w:trHeight w:val="45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4311376" w14:textId="77777777" w:rsidR="00A03AE2" w:rsidRPr="00AA1DD5" w:rsidRDefault="00A03AE2" w:rsidP="00E53E61">
            <w:pPr>
              <w:widowControl w:val="0"/>
              <w:rPr>
                <w:szCs w:val="24"/>
                <w:lang w:eastAsia="lt-LT"/>
              </w:rPr>
            </w:pPr>
            <w:r w:rsidRPr="00AA1DD5">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C47195" w14:textId="77777777" w:rsidR="00A03AE2" w:rsidRPr="00AA1DD5" w:rsidRDefault="00A03AE2" w:rsidP="00E53E61">
            <w:pPr>
              <w:widowControl w:val="0"/>
              <w:jc w:val="both"/>
              <w:rPr>
                <w:szCs w:val="24"/>
                <w:lang w:eastAsia="lt-LT"/>
              </w:rPr>
            </w:pPr>
            <w:r w:rsidRPr="00AA1DD5">
              <w:rPr>
                <w:szCs w:val="24"/>
                <w:lang w:eastAsia="lt-LT"/>
              </w:rPr>
              <w:t xml:space="preserve">Už stebėsenos rodiklį atsakinga </w:t>
            </w:r>
            <w:r w:rsidRPr="00AA1DD5">
              <w:rPr>
                <w:bCs/>
                <w:szCs w:val="24"/>
                <w:lang w:eastAsia="lt-LT"/>
              </w:rPr>
              <w:t>įstaiga</w:t>
            </w:r>
            <w:r w:rsidRPr="00AA1DD5">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70462131" w14:textId="77777777" w:rsidR="00A03AE2" w:rsidRPr="009737F7" w:rsidRDefault="00A03AE2" w:rsidP="00E53E61">
            <w:pPr>
              <w:jc w:val="both"/>
              <w:rPr>
                <w:bCs/>
                <w:i/>
                <w:iCs/>
                <w:color w:val="808080"/>
                <w:szCs w:val="24"/>
              </w:rPr>
            </w:pPr>
            <w:r>
              <w:rPr>
                <w:rFonts w:eastAsia="Calibri"/>
                <w:bCs/>
                <w:iCs/>
                <w:szCs w:val="24"/>
                <w:lang w:eastAsia="lt-LT"/>
              </w:rPr>
              <w:t xml:space="preserve">Krašto apsaugos ministerija </w:t>
            </w:r>
            <w:r w:rsidRPr="00434670">
              <w:rPr>
                <w:rFonts w:eastAsia="Calibri"/>
                <w:bCs/>
                <w:i/>
                <w:iCs/>
                <w:szCs w:val="24"/>
                <w:lang w:eastAsia="lt-LT"/>
              </w:rPr>
              <w:t xml:space="preserve"> </w:t>
            </w:r>
          </w:p>
        </w:tc>
      </w:tr>
      <w:tr w:rsidR="00A03AE2" w:rsidRPr="00AA1DD5" w14:paraId="7B5C97D9" w14:textId="77777777" w:rsidTr="003B5B57">
        <w:trPr>
          <w:trHeight w:val="53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EEBA75A" w14:textId="77777777" w:rsidR="00A03AE2" w:rsidRPr="00AA1DD5" w:rsidRDefault="00A03AE2" w:rsidP="00E53E61">
            <w:pPr>
              <w:widowControl w:val="0"/>
              <w:rPr>
                <w:szCs w:val="24"/>
                <w:lang w:eastAsia="lt-LT"/>
              </w:rPr>
            </w:pPr>
            <w:r w:rsidRPr="00AA1DD5">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801C6F" w14:textId="77777777" w:rsidR="00A03AE2" w:rsidRPr="00AA1DD5" w:rsidRDefault="00A03AE2" w:rsidP="00E53E61">
            <w:pPr>
              <w:widowControl w:val="0"/>
              <w:jc w:val="both"/>
              <w:rPr>
                <w:szCs w:val="24"/>
                <w:lang w:eastAsia="lt-LT"/>
              </w:rPr>
            </w:pPr>
            <w:r w:rsidRPr="00AA1DD5">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B7324EE" w14:textId="36D54212" w:rsidR="00A03AE2" w:rsidRPr="00F77A7A" w:rsidRDefault="00A03AE2" w:rsidP="00E53E61">
            <w:pPr>
              <w:rPr>
                <w:rFonts w:eastAsia="Calibri"/>
                <w:bCs/>
                <w:i/>
                <w:iCs/>
                <w:color w:val="808080"/>
                <w:szCs w:val="24"/>
                <w:lang w:eastAsia="lt-LT"/>
              </w:rPr>
            </w:pPr>
            <w:r w:rsidRPr="00D90501">
              <w:rPr>
                <w:rFonts w:eastAsia="Calibri"/>
                <w:bCs/>
                <w:iCs/>
                <w:szCs w:val="24"/>
                <w:lang w:eastAsia="lt-LT"/>
              </w:rPr>
              <w:t>Kibernetinio saugumo ir informacinių technologijų politikos grupė,</w:t>
            </w:r>
            <w:r w:rsidR="003B5B57">
              <w:rPr>
                <w:rFonts w:eastAsia="Calibri"/>
                <w:bCs/>
                <w:iCs/>
                <w:szCs w:val="24"/>
                <w:lang w:eastAsia="lt-LT"/>
              </w:rPr>
              <w:t xml:space="preserve"> </w:t>
            </w:r>
            <w:r w:rsidRPr="00D90501">
              <w:rPr>
                <w:rFonts w:eastAsia="Calibri"/>
                <w:bCs/>
                <w:iCs/>
                <w:szCs w:val="24"/>
                <w:lang w:eastAsia="lt-LT"/>
              </w:rPr>
              <w:t>+370 5 210 3865</w:t>
            </w:r>
          </w:p>
        </w:tc>
      </w:tr>
      <w:tr w:rsidR="00A03AE2" w:rsidRPr="00AA1DD5" w14:paraId="588E9459"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A3A546C" w14:textId="77777777" w:rsidR="00A03AE2" w:rsidRPr="00AA1DD5" w:rsidRDefault="00A03AE2" w:rsidP="00E53E61">
            <w:pPr>
              <w:widowControl w:val="0"/>
              <w:rPr>
                <w:szCs w:val="24"/>
                <w:lang w:eastAsia="lt-LT"/>
              </w:rPr>
            </w:pPr>
            <w:r w:rsidRPr="00AA1DD5">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C57EFD" w14:textId="77777777" w:rsidR="00A03AE2" w:rsidRPr="00AA1DD5" w:rsidRDefault="00A03AE2" w:rsidP="00E53E61">
            <w:pPr>
              <w:widowControl w:val="0"/>
              <w:jc w:val="both"/>
              <w:rPr>
                <w:szCs w:val="24"/>
                <w:lang w:eastAsia="lt-LT"/>
              </w:rPr>
            </w:pPr>
            <w:r w:rsidRPr="00AA1DD5">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A57BE4" w14:textId="4699F687" w:rsidR="00A03AE2" w:rsidRPr="00F917B8" w:rsidRDefault="001D2E3E" w:rsidP="00E53E61">
            <w:pPr>
              <w:widowControl w:val="0"/>
              <w:jc w:val="both"/>
              <w:rPr>
                <w:sz w:val="22"/>
                <w:szCs w:val="22"/>
              </w:rPr>
            </w:pPr>
            <w:r>
              <w:rPr>
                <w:sz w:val="22"/>
                <w:szCs w:val="22"/>
              </w:rPr>
              <w:t>-</w:t>
            </w:r>
          </w:p>
        </w:tc>
      </w:tr>
    </w:tbl>
    <w:p w14:paraId="70DDEED9" w14:textId="77777777" w:rsidR="00A03AE2" w:rsidRDefault="00A03AE2" w:rsidP="00A03AE2">
      <w:pPr>
        <w:ind w:left="4820"/>
        <w:rPr>
          <w:snapToGrid w:val="0"/>
        </w:rPr>
      </w:pPr>
    </w:p>
    <w:p w14:paraId="4764FE32" w14:textId="77777777" w:rsidR="0000542D" w:rsidRDefault="0000542D" w:rsidP="00A03AE2">
      <w:pPr>
        <w:ind w:left="4820"/>
        <w:rPr>
          <w:snapToGrid w:val="0"/>
        </w:rPr>
      </w:pPr>
    </w:p>
    <w:p w14:paraId="0878B1DD" w14:textId="77777777" w:rsidR="0000542D" w:rsidRDefault="0000542D" w:rsidP="00A03AE2">
      <w:pPr>
        <w:ind w:left="4820"/>
        <w:rPr>
          <w:snapToGrid w:val="0"/>
        </w:rPr>
      </w:pPr>
    </w:p>
    <w:p w14:paraId="194C1BC4" w14:textId="77777777" w:rsidR="0000542D" w:rsidRDefault="0000542D" w:rsidP="00A03AE2">
      <w:pPr>
        <w:ind w:left="4820"/>
        <w:rPr>
          <w:snapToGrid w:val="0"/>
        </w:rPr>
      </w:pPr>
    </w:p>
    <w:p w14:paraId="17D1F5B0" w14:textId="77777777" w:rsidR="0000542D" w:rsidRDefault="0000542D" w:rsidP="00A03AE2">
      <w:pPr>
        <w:ind w:left="4820"/>
        <w:rPr>
          <w:snapToGrid w:val="0"/>
        </w:rPr>
      </w:pPr>
    </w:p>
    <w:p w14:paraId="6CCB1F5A" w14:textId="77777777" w:rsidR="0000542D" w:rsidRPr="00AA1DD5" w:rsidRDefault="0000542D" w:rsidP="00A03AE2">
      <w:pPr>
        <w:ind w:left="4820"/>
        <w:rPr>
          <w:snapToGrid w:val="0"/>
        </w:rPr>
      </w:pPr>
    </w:p>
    <w:p w14:paraId="0D20F6D7" w14:textId="77777777" w:rsidR="00A03AE2" w:rsidRDefault="00A03AE2" w:rsidP="00A03AE2">
      <w:pPr>
        <w:ind w:left="4820"/>
        <w:rPr>
          <w:snapToGrid w:val="0"/>
        </w:rPr>
      </w:pPr>
    </w:p>
    <w:p w14:paraId="520BFAA1" w14:textId="77777777" w:rsidR="00A03AE2" w:rsidRPr="00AA1DD5" w:rsidRDefault="00A03AE2" w:rsidP="00A03AE2">
      <w:pPr>
        <w:rPr>
          <w:sz w:val="4"/>
          <w:szCs w:val="4"/>
          <w:lang w:eastAsia="lt-LT"/>
        </w:rPr>
      </w:pPr>
    </w:p>
    <w:p w14:paraId="309ADA57" w14:textId="77777777" w:rsidR="00A03AE2" w:rsidRPr="00AA1DD5" w:rsidRDefault="00A03AE2" w:rsidP="00A03AE2">
      <w:pPr>
        <w:keepNext/>
        <w:keepLines/>
        <w:spacing w:line="256" w:lineRule="auto"/>
        <w:jc w:val="center"/>
        <w:outlineLvl w:val="1"/>
        <w:rPr>
          <w:rFonts w:eastAsia="SimSun"/>
          <w:b/>
          <w:caps/>
          <w:szCs w:val="24"/>
          <w:lang w:eastAsia="lt-LT"/>
        </w:rPr>
      </w:pPr>
      <w:r w:rsidRPr="00AA1DD5">
        <w:rPr>
          <w:rFonts w:eastAsia="SimSun"/>
          <w:b/>
          <w:caps/>
          <w:szCs w:val="24"/>
          <w:lang w:eastAsia="lt-LT"/>
        </w:rPr>
        <w:lastRenderedPageBreak/>
        <w:t>Stebėsenos rodiklio</w:t>
      </w:r>
    </w:p>
    <w:p w14:paraId="3FB70C01" w14:textId="77777777" w:rsidR="00A03AE2" w:rsidRPr="00B64144" w:rsidRDefault="00A03AE2" w:rsidP="00A03AE2">
      <w:pPr>
        <w:keepNext/>
        <w:keepLines/>
        <w:spacing w:line="256" w:lineRule="auto"/>
        <w:jc w:val="center"/>
        <w:outlineLvl w:val="1"/>
        <w:rPr>
          <w:b/>
          <w:szCs w:val="22"/>
        </w:rPr>
      </w:pPr>
      <w:r w:rsidRPr="00AA1DD5">
        <w:rPr>
          <w:rFonts w:eastAsia="SimSun"/>
          <w:b/>
          <w:bCs/>
          <w:iCs/>
          <w:szCs w:val="24"/>
          <w:lang w:eastAsia="lt-LT"/>
        </w:rPr>
        <w:t>„</w:t>
      </w:r>
      <w:r w:rsidRPr="00B64144">
        <w:rPr>
          <w:b/>
          <w:szCs w:val="22"/>
        </w:rPr>
        <w:t xml:space="preserve">VISUOMENĖS NARIŲ, PATIKRINANČIŲ INTERNETO SVETAINĖS SAUGUMĄ </w:t>
      </w:r>
    </w:p>
    <w:p w14:paraId="6C545861" w14:textId="77777777" w:rsidR="00A03AE2" w:rsidRPr="005A2563" w:rsidRDefault="00A03AE2" w:rsidP="00A03AE2">
      <w:pPr>
        <w:keepNext/>
        <w:keepLines/>
        <w:spacing w:line="256" w:lineRule="auto"/>
        <w:jc w:val="center"/>
        <w:outlineLvl w:val="1"/>
        <w:rPr>
          <w:b/>
          <w:szCs w:val="22"/>
        </w:rPr>
      </w:pPr>
      <w:r w:rsidRPr="00B64144">
        <w:rPr>
          <w:b/>
          <w:szCs w:val="22"/>
        </w:rPr>
        <w:t>PRIEŠ TEIKIANT JOJE SAVO ASMENS DUOMENIS, DALIS</w:t>
      </w:r>
      <w:r w:rsidRPr="00B64144">
        <w:rPr>
          <w:rFonts w:eastAsia="SimSun"/>
          <w:b/>
          <w:caps/>
          <w:sz w:val="28"/>
          <w:szCs w:val="24"/>
          <w:lang w:eastAsia="lt-LT"/>
        </w:rPr>
        <w:t>“</w:t>
      </w:r>
    </w:p>
    <w:p w14:paraId="7ACF6F28" w14:textId="77777777" w:rsidR="00A03AE2" w:rsidRPr="00AA1DD5" w:rsidRDefault="00A03AE2" w:rsidP="00A03AE2">
      <w:pPr>
        <w:keepNext/>
        <w:keepLines/>
        <w:spacing w:line="256" w:lineRule="auto"/>
        <w:jc w:val="center"/>
        <w:outlineLvl w:val="1"/>
        <w:rPr>
          <w:rFonts w:eastAsia="SimSun"/>
          <w:b/>
          <w:caps/>
          <w:szCs w:val="24"/>
          <w:lang w:eastAsia="lt-LT"/>
        </w:rPr>
      </w:pPr>
      <w:r w:rsidRPr="00AA1DD5">
        <w:rPr>
          <w:rFonts w:eastAsia="SimSun"/>
          <w:b/>
          <w:caps/>
          <w:szCs w:val="24"/>
          <w:lang w:eastAsia="lt-LT"/>
        </w:rPr>
        <w:t>aprašymo kortelė</w:t>
      </w:r>
    </w:p>
    <w:p w14:paraId="02E83D5B" w14:textId="77777777" w:rsidR="00A03AE2" w:rsidRPr="00AA1DD5" w:rsidRDefault="00A03AE2" w:rsidP="00A03AE2">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375"/>
        <w:gridCol w:w="5005"/>
      </w:tblGrid>
      <w:tr w:rsidR="00A03AE2" w:rsidRPr="00AA1DD5" w14:paraId="2A3BA151"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68E39" w14:textId="77777777" w:rsidR="00A03AE2" w:rsidRPr="00AA1DD5" w:rsidRDefault="00A03AE2" w:rsidP="00E53E61">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F0AE319" w14:textId="77777777" w:rsidR="00A03AE2" w:rsidRPr="00AA1DD5" w:rsidRDefault="00A03AE2" w:rsidP="00E53E61">
            <w:pPr>
              <w:widowControl w:val="0"/>
              <w:jc w:val="center"/>
              <w:rPr>
                <w:b/>
                <w:bCs/>
                <w:szCs w:val="24"/>
                <w:lang w:eastAsia="lt-LT"/>
              </w:rPr>
            </w:pPr>
            <w:r w:rsidRPr="00AA1DD5">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FB6FE02" w14:textId="77777777" w:rsidR="00A03AE2" w:rsidRPr="00AA1DD5" w:rsidRDefault="00A03AE2" w:rsidP="00E53E61">
            <w:pPr>
              <w:widowControl w:val="0"/>
              <w:jc w:val="center"/>
              <w:rPr>
                <w:b/>
                <w:bCs/>
                <w:strike/>
                <w:szCs w:val="24"/>
                <w:lang w:eastAsia="lt-LT"/>
              </w:rPr>
            </w:pPr>
            <w:r w:rsidRPr="00AA1DD5">
              <w:rPr>
                <w:b/>
                <w:bCs/>
                <w:szCs w:val="24"/>
                <w:lang w:eastAsia="lt-LT"/>
              </w:rPr>
              <w:t>Kodai, pavadinimai ir aprašymas</w:t>
            </w:r>
          </w:p>
        </w:tc>
      </w:tr>
      <w:tr w:rsidR="00A03AE2" w:rsidRPr="00AA1DD5" w14:paraId="33C2DC21"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A86D60" w14:textId="77777777" w:rsidR="00A03AE2" w:rsidRPr="00AA1DD5" w:rsidRDefault="00A03AE2" w:rsidP="00E53E61">
            <w:pPr>
              <w:widowControl w:val="0"/>
              <w:rPr>
                <w:szCs w:val="24"/>
                <w:lang w:eastAsia="lt-LT"/>
              </w:rPr>
            </w:pPr>
            <w:r w:rsidRPr="00AA1DD5">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78EA9E" w14:textId="77777777" w:rsidR="00A03AE2" w:rsidRPr="00AA1DD5" w:rsidRDefault="00A03AE2" w:rsidP="00E53E61">
            <w:pPr>
              <w:widowControl w:val="0"/>
              <w:jc w:val="both"/>
              <w:rPr>
                <w:szCs w:val="24"/>
                <w:highlight w:val="yellow"/>
                <w:lang w:eastAsia="lt-LT"/>
              </w:rPr>
            </w:pPr>
            <w:r w:rsidRPr="00AA1DD5">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CD9B12" w14:textId="77777777" w:rsidR="00A03AE2" w:rsidRPr="00B64144" w:rsidRDefault="00A03AE2" w:rsidP="00E53E61">
            <w:pPr>
              <w:jc w:val="both"/>
              <w:rPr>
                <w:bCs/>
                <w:iCs/>
                <w:color w:val="808080"/>
                <w:szCs w:val="24"/>
                <w:lang w:eastAsia="lt-LT"/>
              </w:rPr>
            </w:pPr>
            <w:r w:rsidRPr="00B64144">
              <w:rPr>
                <w:szCs w:val="22"/>
              </w:rPr>
              <w:t>Visuomenės narių, patikrinančių interneto svetainės saugumą prieš teikiant joje savo asmens duomenis, dalis</w:t>
            </w:r>
          </w:p>
        </w:tc>
      </w:tr>
      <w:tr w:rsidR="00A03AE2" w:rsidRPr="00AA1DD5" w14:paraId="3F95D994" w14:textId="77777777" w:rsidTr="00216F7A">
        <w:trPr>
          <w:trHeight w:val="17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83A89E" w14:textId="77777777" w:rsidR="00A03AE2" w:rsidRPr="00AA1DD5" w:rsidRDefault="00A03AE2" w:rsidP="00E53E61">
            <w:pPr>
              <w:widowControl w:val="0"/>
              <w:rPr>
                <w:szCs w:val="24"/>
                <w:lang w:eastAsia="lt-LT"/>
              </w:rPr>
            </w:pPr>
            <w:r w:rsidRPr="00AA1DD5">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E88BF1" w14:textId="77777777" w:rsidR="00A03AE2" w:rsidRPr="00AA1DD5" w:rsidRDefault="00A03AE2" w:rsidP="00E53E61">
            <w:pPr>
              <w:widowControl w:val="0"/>
              <w:jc w:val="both"/>
              <w:rPr>
                <w:szCs w:val="24"/>
                <w:lang w:eastAsia="lt-LT"/>
              </w:rPr>
            </w:pPr>
            <w:r w:rsidRPr="00AA1DD5">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4D6E87" w14:textId="641FD7C5" w:rsidR="00A03AE2" w:rsidRPr="009737F7" w:rsidRDefault="003A7E55" w:rsidP="00E53E61">
            <w:pPr>
              <w:jc w:val="both"/>
              <w:rPr>
                <w:bCs/>
                <w:iCs/>
                <w:color w:val="808080"/>
                <w:szCs w:val="24"/>
                <w:lang w:eastAsia="lt-LT"/>
              </w:rPr>
            </w:pPr>
            <w:r>
              <w:rPr>
                <w:bCs/>
                <w:iCs/>
                <w:szCs w:val="24"/>
                <w:lang w:eastAsia="lt-LT"/>
              </w:rPr>
              <w:t>P</w:t>
            </w:r>
            <w:r w:rsidR="00A03AE2" w:rsidRPr="009737F7">
              <w:rPr>
                <w:bCs/>
                <w:iCs/>
                <w:szCs w:val="24"/>
                <w:lang w:eastAsia="lt-LT"/>
              </w:rPr>
              <w:t>rocentai</w:t>
            </w:r>
          </w:p>
        </w:tc>
      </w:tr>
      <w:tr w:rsidR="00A03AE2" w:rsidRPr="00AA1DD5" w14:paraId="5C0D6E47"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C8E6DE" w14:textId="77777777" w:rsidR="00A03AE2" w:rsidRPr="00AA1DD5" w:rsidRDefault="00A03AE2" w:rsidP="00E53E61">
            <w:pPr>
              <w:widowControl w:val="0"/>
              <w:rPr>
                <w:szCs w:val="24"/>
                <w:lang w:eastAsia="lt-LT"/>
              </w:rPr>
            </w:pPr>
            <w:r w:rsidRPr="00AA1DD5">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4DC644" w14:textId="77777777" w:rsidR="00A03AE2" w:rsidRPr="00AA1DD5" w:rsidRDefault="00A03AE2" w:rsidP="00E53E61">
            <w:pPr>
              <w:widowControl w:val="0"/>
              <w:jc w:val="both"/>
              <w:rPr>
                <w:szCs w:val="24"/>
                <w:lang w:eastAsia="lt-LT"/>
              </w:rPr>
            </w:pPr>
            <w:r w:rsidRPr="00AA1DD5">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BBDCAB" w14:textId="77777777" w:rsidR="00A03AE2" w:rsidRPr="009737F7" w:rsidRDefault="00A03AE2" w:rsidP="00E53E61">
            <w:pPr>
              <w:jc w:val="both"/>
              <w:rPr>
                <w:bCs/>
                <w:iCs/>
                <w:color w:val="808080"/>
                <w:szCs w:val="24"/>
                <w:lang w:eastAsia="lt-LT"/>
              </w:rPr>
            </w:pPr>
            <w:r w:rsidRPr="009737F7">
              <w:rPr>
                <w:bCs/>
                <w:iCs/>
                <w:szCs w:val="24"/>
                <w:lang w:eastAsia="lt-LT"/>
              </w:rPr>
              <w:t xml:space="preserve">Didėjimas </w:t>
            </w:r>
          </w:p>
        </w:tc>
      </w:tr>
      <w:tr w:rsidR="00A03AE2" w:rsidRPr="00AA1DD5" w14:paraId="54C7E87E"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4C71B0" w14:textId="77777777" w:rsidR="00A03AE2" w:rsidRPr="00AA1DD5" w:rsidRDefault="00A03AE2" w:rsidP="00E53E61">
            <w:pPr>
              <w:widowControl w:val="0"/>
              <w:rPr>
                <w:szCs w:val="24"/>
                <w:lang w:eastAsia="lt-LT"/>
              </w:rPr>
            </w:pPr>
            <w:r w:rsidRPr="00AA1DD5">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B222E3" w14:textId="77777777" w:rsidR="00A03AE2" w:rsidRPr="00AA1DD5" w:rsidRDefault="00A03AE2" w:rsidP="00E53E61">
            <w:pPr>
              <w:widowControl w:val="0"/>
              <w:jc w:val="both"/>
              <w:rPr>
                <w:szCs w:val="24"/>
                <w:lang w:eastAsia="lt-LT"/>
              </w:rPr>
            </w:pPr>
            <w:r w:rsidRPr="00AA1DD5">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F12FEA" w14:textId="77777777" w:rsidR="00A03AE2" w:rsidRPr="009737F7" w:rsidRDefault="00A03AE2" w:rsidP="00E53E61">
            <w:pPr>
              <w:jc w:val="both"/>
              <w:rPr>
                <w:bCs/>
                <w:iCs/>
                <w:color w:val="808080"/>
                <w:szCs w:val="24"/>
                <w:lang w:eastAsia="lt-LT"/>
              </w:rPr>
            </w:pPr>
            <w:r w:rsidRPr="009737F7">
              <w:rPr>
                <w:bCs/>
                <w:iCs/>
                <w:szCs w:val="24"/>
                <w:lang w:eastAsia="lt-LT"/>
              </w:rPr>
              <w:t>Skaitinė reikšmė</w:t>
            </w:r>
          </w:p>
        </w:tc>
      </w:tr>
      <w:tr w:rsidR="00A03AE2" w:rsidRPr="00AA1DD5" w14:paraId="6D4D17C4"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2F045D" w14:textId="77777777" w:rsidR="00A03AE2" w:rsidRPr="00AA1DD5" w:rsidRDefault="00A03AE2" w:rsidP="00E53E61">
            <w:pPr>
              <w:widowControl w:val="0"/>
              <w:rPr>
                <w:szCs w:val="24"/>
                <w:lang w:eastAsia="lt-LT"/>
              </w:rPr>
            </w:pPr>
            <w:r w:rsidRPr="00AA1DD5">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C72E69" w14:textId="77777777" w:rsidR="00A03AE2" w:rsidRPr="00AA1DD5" w:rsidRDefault="00A03AE2" w:rsidP="00E53E61">
            <w:pPr>
              <w:widowControl w:val="0"/>
              <w:jc w:val="both"/>
              <w:rPr>
                <w:szCs w:val="24"/>
                <w:lang w:eastAsia="lt-LT"/>
              </w:rPr>
            </w:pPr>
            <w:r w:rsidRPr="00AA1DD5">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4C6F0C" w14:textId="77777777" w:rsidR="00A03AE2" w:rsidRPr="009737F7" w:rsidRDefault="00A03AE2" w:rsidP="00E53E61">
            <w:pPr>
              <w:jc w:val="both"/>
              <w:rPr>
                <w:bCs/>
                <w:iCs/>
                <w:color w:val="808080"/>
                <w:szCs w:val="24"/>
                <w:lang w:eastAsia="lt-LT"/>
              </w:rPr>
            </w:pPr>
            <w:r w:rsidRPr="009737F7">
              <w:rPr>
                <w:bCs/>
                <w:iCs/>
                <w:szCs w:val="24"/>
                <w:lang w:eastAsia="lt-LT"/>
              </w:rPr>
              <w:t>Rezultato</w:t>
            </w:r>
          </w:p>
        </w:tc>
      </w:tr>
      <w:tr w:rsidR="00A03AE2" w:rsidRPr="00AA1DD5" w14:paraId="5E393EFA"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95B682" w14:textId="77777777" w:rsidR="00A03AE2" w:rsidRPr="00AA1DD5" w:rsidRDefault="00A03AE2" w:rsidP="00E53E61">
            <w:pPr>
              <w:widowControl w:val="0"/>
              <w:rPr>
                <w:szCs w:val="24"/>
                <w:lang w:eastAsia="lt-LT"/>
              </w:rPr>
            </w:pPr>
            <w:r w:rsidRPr="00AA1DD5">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878041" w14:textId="77777777" w:rsidR="00A03AE2" w:rsidRPr="00AA1DD5" w:rsidRDefault="00A03AE2" w:rsidP="00E53E61">
            <w:pPr>
              <w:widowControl w:val="0"/>
              <w:jc w:val="both"/>
              <w:rPr>
                <w:szCs w:val="24"/>
                <w:lang w:eastAsia="lt-LT"/>
              </w:rPr>
            </w:pPr>
            <w:r w:rsidRPr="00AA1DD5">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500E17" w14:textId="77777777" w:rsidR="00A03AE2" w:rsidRPr="009737F7" w:rsidRDefault="00A03AE2" w:rsidP="00E53E61">
            <w:pPr>
              <w:jc w:val="both"/>
              <w:rPr>
                <w:bCs/>
                <w:i/>
                <w:iCs/>
                <w:color w:val="808080"/>
                <w:szCs w:val="24"/>
                <w:lang w:eastAsia="lt-LT"/>
              </w:rPr>
            </w:pPr>
            <w:r w:rsidRPr="00E01AE0">
              <w:rPr>
                <w:szCs w:val="22"/>
              </w:rPr>
              <w:t>R-06-007-10-05-07-04</w:t>
            </w:r>
          </w:p>
        </w:tc>
      </w:tr>
      <w:tr w:rsidR="00A03AE2" w:rsidRPr="00AA1DD5" w14:paraId="07A4303E" w14:textId="77777777" w:rsidTr="00216F7A">
        <w:trPr>
          <w:trHeight w:val="250"/>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31E69E" w14:textId="77777777" w:rsidR="00A03AE2" w:rsidRPr="00AA1DD5" w:rsidRDefault="00A03AE2" w:rsidP="00E53E61">
            <w:pPr>
              <w:widowControl w:val="0"/>
              <w:rPr>
                <w:szCs w:val="24"/>
                <w:lang w:eastAsia="lt-LT"/>
              </w:rPr>
            </w:pPr>
            <w:r w:rsidRPr="00AA1DD5">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692784" w14:textId="77777777" w:rsidR="00A03AE2" w:rsidRPr="00AA1DD5" w:rsidRDefault="00A03AE2" w:rsidP="00E53E61">
            <w:pPr>
              <w:widowControl w:val="0"/>
              <w:jc w:val="both"/>
              <w:rPr>
                <w:szCs w:val="24"/>
                <w:lang w:eastAsia="lt-LT"/>
              </w:rPr>
            </w:pPr>
            <w:r w:rsidRPr="00AA1DD5">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B1DF747" w14:textId="77777777" w:rsidR="00A03AE2" w:rsidRPr="002549F0" w:rsidRDefault="00A03AE2" w:rsidP="00E53E61">
            <w:pPr>
              <w:widowControl w:val="0"/>
              <w:jc w:val="both"/>
              <w:rPr>
                <w:iCs/>
                <w:color w:val="808080"/>
                <w:szCs w:val="24"/>
                <w:lang w:eastAsia="lt-LT"/>
              </w:rPr>
            </w:pPr>
            <w:r w:rsidRPr="002549F0">
              <w:rPr>
                <w:szCs w:val="22"/>
              </w:rPr>
              <w:t>-</w:t>
            </w:r>
          </w:p>
        </w:tc>
      </w:tr>
      <w:tr w:rsidR="00A03AE2" w:rsidRPr="00AA1DD5" w14:paraId="1F117FA1"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0DB7F02" w14:textId="77777777" w:rsidR="00A03AE2" w:rsidRPr="00AA1DD5" w:rsidRDefault="00A03AE2" w:rsidP="00E53E61">
            <w:pPr>
              <w:widowControl w:val="0"/>
              <w:rPr>
                <w:szCs w:val="24"/>
                <w:lang w:eastAsia="lt-LT"/>
              </w:rPr>
            </w:pPr>
            <w:r w:rsidRPr="00AA1DD5">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FA44A51" w14:textId="77777777" w:rsidR="00A03AE2" w:rsidRPr="00AA1DD5" w:rsidRDefault="00A03AE2" w:rsidP="00E53E61">
            <w:pPr>
              <w:widowControl w:val="0"/>
              <w:jc w:val="both"/>
              <w:rPr>
                <w:szCs w:val="24"/>
                <w:highlight w:val="yellow"/>
                <w:lang w:eastAsia="lt-LT"/>
              </w:rPr>
            </w:pPr>
            <w:r w:rsidRPr="00AA1DD5">
              <w:rPr>
                <w:szCs w:val="24"/>
                <w:lang w:eastAsia="lt-LT"/>
              </w:rPr>
              <w:t>Stebėsenos rodiklio paaiškinimas</w:t>
            </w:r>
            <w:r w:rsidRPr="00AA1DD5">
              <w:rPr>
                <w:bCs/>
                <w:szCs w:val="24"/>
                <w:lang w:eastAsia="lt-LT"/>
              </w:rPr>
              <w:t xml:space="preserve">, </w:t>
            </w:r>
            <w:r w:rsidRPr="00AA1DD5">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CC3D00F" w14:textId="77777777" w:rsidR="00A03AE2" w:rsidRPr="002549F0" w:rsidRDefault="00A03AE2" w:rsidP="00E53E61">
            <w:pPr>
              <w:jc w:val="both"/>
              <w:rPr>
                <w:iCs/>
                <w:color w:val="808080"/>
                <w:szCs w:val="24"/>
                <w:lang w:eastAsia="lt-LT"/>
              </w:rPr>
            </w:pPr>
            <w:r w:rsidRPr="00B51BB1">
              <w:rPr>
                <w:iCs/>
                <w:szCs w:val="24"/>
                <w:lang w:eastAsia="lt-LT"/>
              </w:rPr>
              <w:t>Rodikliu siekiama didinti visuomenės narių brandą kibernetinio saugumo srityje ir stiprinti kritinį mąstymą prieš pateikiant sav</w:t>
            </w:r>
            <w:r>
              <w:rPr>
                <w:iCs/>
                <w:szCs w:val="24"/>
                <w:lang w:eastAsia="lt-LT"/>
              </w:rPr>
              <w:t xml:space="preserve">o asmens duomenis. </w:t>
            </w:r>
            <w:r w:rsidRPr="00B51BB1">
              <w:rPr>
                <w:iCs/>
                <w:szCs w:val="24"/>
                <w:lang w:eastAsia="lt-LT"/>
              </w:rPr>
              <w:t xml:space="preserve"> </w:t>
            </w:r>
          </w:p>
        </w:tc>
      </w:tr>
      <w:tr w:rsidR="00A03AE2" w:rsidRPr="00AA1DD5" w14:paraId="71CB68D1" w14:textId="77777777" w:rsidTr="006D51B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D5A1575" w14:textId="77777777" w:rsidR="00A03AE2" w:rsidRPr="00AA1DD5" w:rsidRDefault="00A03AE2" w:rsidP="00E53E61">
            <w:pPr>
              <w:widowControl w:val="0"/>
              <w:rPr>
                <w:bCs/>
                <w:szCs w:val="24"/>
                <w:lang w:eastAsia="lt-LT"/>
              </w:rPr>
            </w:pPr>
            <w:r w:rsidRPr="00AA1DD5">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F61EC5" w14:textId="77777777" w:rsidR="00A03AE2" w:rsidRPr="00AA1DD5" w:rsidRDefault="00A03AE2" w:rsidP="00E53E61">
            <w:pPr>
              <w:jc w:val="both"/>
              <w:rPr>
                <w:rFonts w:eastAsia="Calibri"/>
                <w:bCs/>
                <w:color w:val="000000"/>
                <w:szCs w:val="24"/>
                <w:highlight w:val="yellow"/>
                <w:lang w:eastAsia="lt-LT"/>
              </w:rPr>
            </w:pPr>
            <w:r w:rsidRPr="00AA1DD5">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072963" w14:textId="77777777" w:rsidR="00A03AE2" w:rsidRPr="009737F7" w:rsidRDefault="00A03AE2" w:rsidP="00E53E61">
            <w:pPr>
              <w:tabs>
                <w:tab w:val="left" w:pos="568"/>
              </w:tabs>
              <w:jc w:val="both"/>
              <w:rPr>
                <w:rFonts w:eastAsia="Calibri"/>
                <w:bCs/>
                <w:iCs/>
                <w:color w:val="808080"/>
                <w:szCs w:val="24"/>
                <w:lang w:eastAsia="lt-LT"/>
              </w:rPr>
            </w:pPr>
            <w:r w:rsidRPr="009737F7">
              <w:rPr>
                <w:rFonts w:eastAsia="Calibri"/>
                <w:bCs/>
                <w:iCs/>
                <w:szCs w:val="24"/>
                <w:lang w:eastAsia="lt-LT"/>
              </w:rPr>
              <w:t xml:space="preserve">Įvedamasis </w:t>
            </w:r>
          </w:p>
        </w:tc>
      </w:tr>
      <w:tr w:rsidR="00A03AE2" w:rsidRPr="00AA1DD5" w14:paraId="7CA0412A"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381206D" w14:textId="77777777" w:rsidR="00A03AE2" w:rsidRPr="00AA1DD5" w:rsidRDefault="00A03AE2" w:rsidP="00E53E61">
            <w:pPr>
              <w:widowControl w:val="0"/>
              <w:rPr>
                <w:szCs w:val="24"/>
                <w:lang w:eastAsia="lt-LT"/>
              </w:rPr>
            </w:pPr>
            <w:r w:rsidRPr="00AA1DD5">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C5AAE0" w14:textId="77777777" w:rsidR="00A03AE2" w:rsidRPr="00AA1DD5" w:rsidRDefault="00A03AE2" w:rsidP="00E53E61">
            <w:pPr>
              <w:widowControl w:val="0"/>
              <w:jc w:val="both"/>
              <w:rPr>
                <w:szCs w:val="24"/>
                <w:lang w:eastAsia="lt-LT"/>
              </w:rPr>
            </w:pPr>
            <w:r w:rsidRPr="00AA1DD5">
              <w:rPr>
                <w:bCs/>
                <w:szCs w:val="24"/>
                <w:lang w:eastAsia="lt-LT"/>
              </w:rPr>
              <w:t xml:space="preserve">Stebėsenos rodiklio </w:t>
            </w:r>
            <w:r w:rsidRPr="00AA1DD5">
              <w:rPr>
                <w:rFonts w:eastAsia="Calibri"/>
                <w:bCs/>
                <w:color w:val="000000"/>
                <w:szCs w:val="24"/>
                <w:lang w:eastAsia="lt-LT"/>
              </w:rPr>
              <w:t xml:space="preserve">reikšmės </w:t>
            </w:r>
            <w:r w:rsidRPr="00AA1DD5">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390C78" w14:textId="77777777" w:rsidR="00A03AE2" w:rsidRPr="00476877" w:rsidRDefault="00A03AE2" w:rsidP="00E53E61">
            <w:pPr>
              <w:pStyle w:val="Default"/>
              <w:jc w:val="both"/>
              <w:rPr>
                <w:rFonts w:ascii="Times New Roman" w:eastAsia="Calibri" w:hAnsi="Times New Roman" w:cs="Times New Roman"/>
                <w:bCs/>
                <w:iCs/>
                <w:lang w:eastAsia="lt-LT"/>
              </w:rPr>
            </w:pPr>
            <w:r w:rsidRPr="00476877">
              <w:rPr>
                <w:rFonts w:ascii="Times New Roman" w:hAnsi="Times New Roman" w:cs="Times New Roman"/>
              </w:rPr>
              <w:t>Rodiklis apskaičiuojamas remiantis apklausų duomenimis</w:t>
            </w:r>
            <w:r>
              <w:rPr>
                <w:rFonts w:ascii="Times New Roman" w:hAnsi="Times New Roman" w:cs="Times New Roman"/>
              </w:rPr>
              <w:t xml:space="preserve">.  </w:t>
            </w:r>
          </w:p>
        </w:tc>
      </w:tr>
      <w:tr w:rsidR="00A03AE2" w:rsidRPr="00AA1DD5" w14:paraId="1050FEF6"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AF0E5D7" w14:textId="77777777" w:rsidR="00A03AE2" w:rsidRPr="00AA1DD5" w:rsidRDefault="00A03AE2" w:rsidP="00E53E61">
            <w:pPr>
              <w:widowControl w:val="0"/>
              <w:rPr>
                <w:szCs w:val="24"/>
                <w:lang w:eastAsia="lt-LT"/>
              </w:rPr>
            </w:pPr>
            <w:r w:rsidRPr="00AA1DD5">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AE2D10" w14:textId="77777777" w:rsidR="00A03AE2" w:rsidRPr="00AA1DD5" w:rsidRDefault="00A03AE2" w:rsidP="00E53E61">
            <w:pPr>
              <w:widowControl w:val="0"/>
              <w:jc w:val="both"/>
              <w:rPr>
                <w:szCs w:val="24"/>
                <w:lang w:eastAsia="lt-LT"/>
              </w:rPr>
            </w:pPr>
            <w:r w:rsidRPr="00AA1DD5">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03B55A" w14:textId="77777777" w:rsidR="00A03AE2" w:rsidRPr="009737F7" w:rsidRDefault="00A03AE2" w:rsidP="00E53E61">
            <w:pPr>
              <w:jc w:val="both"/>
              <w:rPr>
                <w:rFonts w:eastAsia="Calibri"/>
                <w:bCs/>
                <w:i/>
                <w:iCs/>
                <w:color w:val="808080"/>
                <w:szCs w:val="24"/>
                <w:lang w:eastAsia="lt-LT"/>
              </w:rPr>
            </w:pPr>
            <w:r>
              <w:t xml:space="preserve">Kibernetinio saugumo ir informacinių technologijų politikos grupės </w:t>
            </w:r>
            <w:r w:rsidRPr="002549F0">
              <w:t>veiklos ataskaita</w:t>
            </w:r>
            <w:r>
              <w:t>, parengta remiantis apklausų duomenimis</w:t>
            </w:r>
            <w:r w:rsidRPr="002549F0">
              <w:t>.</w:t>
            </w:r>
          </w:p>
        </w:tc>
      </w:tr>
      <w:tr w:rsidR="00A03AE2" w:rsidRPr="00AA1DD5" w14:paraId="228CB384"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E51DEDD" w14:textId="77777777" w:rsidR="00A03AE2" w:rsidRPr="00AA1DD5" w:rsidRDefault="00A03AE2" w:rsidP="00E53E61">
            <w:pPr>
              <w:widowControl w:val="0"/>
              <w:rPr>
                <w:szCs w:val="24"/>
                <w:lang w:eastAsia="lt-LT"/>
              </w:rPr>
            </w:pPr>
            <w:r w:rsidRPr="00AA1DD5">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5DF804D" w14:textId="77777777" w:rsidR="00A03AE2" w:rsidRPr="00AA1DD5" w:rsidRDefault="00A03AE2" w:rsidP="00E53E61">
            <w:pPr>
              <w:widowControl w:val="0"/>
              <w:jc w:val="both"/>
              <w:rPr>
                <w:szCs w:val="24"/>
                <w:lang w:eastAsia="lt-LT"/>
              </w:rPr>
            </w:pPr>
            <w:r w:rsidRPr="00AA1DD5">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DD0174" w14:textId="77777777" w:rsidR="003B5B57" w:rsidRDefault="00A03AE2" w:rsidP="00E53E61">
            <w:pPr>
              <w:jc w:val="both"/>
              <w:rPr>
                <w:bCs/>
                <w:szCs w:val="24"/>
              </w:rPr>
            </w:pPr>
            <w:r>
              <w:rPr>
                <w:bCs/>
                <w:szCs w:val="24"/>
              </w:rPr>
              <w:t xml:space="preserve">Tarpinė reikšmė stebima 2025 m., </w:t>
            </w:r>
          </w:p>
          <w:p w14:paraId="1A49F6C5" w14:textId="588D911C" w:rsidR="00A03AE2" w:rsidRPr="009737F7" w:rsidRDefault="00A03AE2" w:rsidP="00E53E61">
            <w:pPr>
              <w:jc w:val="both"/>
              <w:rPr>
                <w:bCs/>
                <w:i/>
                <w:iCs/>
                <w:color w:val="808080"/>
                <w:szCs w:val="24"/>
                <w:lang w:eastAsia="lt-LT"/>
              </w:rPr>
            </w:pPr>
            <w:r>
              <w:rPr>
                <w:bCs/>
                <w:szCs w:val="24"/>
              </w:rPr>
              <w:t xml:space="preserve">galutinė reikšmė – 2030 m. </w:t>
            </w:r>
          </w:p>
        </w:tc>
      </w:tr>
      <w:tr w:rsidR="00A03AE2" w:rsidRPr="00AA1DD5" w14:paraId="2B80BBE6" w14:textId="77777777" w:rsidTr="00E53E61">
        <w:trPr>
          <w:trHeight w:val="58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ACFA187" w14:textId="77777777" w:rsidR="00A03AE2" w:rsidRPr="00AA1DD5" w:rsidRDefault="00A03AE2" w:rsidP="00E53E61">
            <w:pPr>
              <w:widowControl w:val="0"/>
              <w:rPr>
                <w:szCs w:val="24"/>
                <w:lang w:eastAsia="lt-LT"/>
              </w:rPr>
            </w:pPr>
            <w:r w:rsidRPr="00AA1DD5">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7471F6" w14:textId="77777777" w:rsidR="00A03AE2" w:rsidRPr="00AA1DD5" w:rsidRDefault="00A03AE2" w:rsidP="00E53E61">
            <w:pPr>
              <w:widowControl w:val="0"/>
              <w:jc w:val="both"/>
              <w:rPr>
                <w:szCs w:val="24"/>
                <w:lang w:eastAsia="lt-LT"/>
              </w:rPr>
            </w:pPr>
            <w:r w:rsidRPr="00AA1DD5">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44D3DE" w14:textId="755FAE92" w:rsidR="00A03AE2" w:rsidRPr="00E01AE0" w:rsidRDefault="00A03AE2" w:rsidP="00E03CFB">
            <w:pPr>
              <w:jc w:val="both"/>
              <w:rPr>
                <w:bCs/>
                <w:iCs/>
                <w:szCs w:val="24"/>
                <w:lang w:eastAsia="lt-LT"/>
              </w:rPr>
            </w:pPr>
            <w:r w:rsidRPr="00E01AE0">
              <w:rPr>
                <w:szCs w:val="24"/>
              </w:rPr>
              <w:t>Rodiklis bus laikomas pasiektu, jei 2030 m. 40 proc</w:t>
            </w:r>
            <w:r w:rsidR="00E01AE0">
              <w:rPr>
                <w:szCs w:val="24"/>
              </w:rPr>
              <w:t>.</w:t>
            </w:r>
            <w:r w:rsidRPr="00E01AE0">
              <w:rPr>
                <w:szCs w:val="24"/>
              </w:rPr>
              <w:t xml:space="preserve"> apklaustų visuomenės narių </w:t>
            </w:r>
            <w:r w:rsidR="00E03CFB">
              <w:rPr>
                <w:szCs w:val="24"/>
              </w:rPr>
              <w:t xml:space="preserve">nurodys, kad </w:t>
            </w:r>
            <w:r w:rsidRPr="00E01AE0">
              <w:rPr>
                <w:szCs w:val="24"/>
              </w:rPr>
              <w:t>patikrin</w:t>
            </w:r>
            <w:r w:rsidR="00E03CFB">
              <w:rPr>
                <w:szCs w:val="24"/>
              </w:rPr>
              <w:t>a</w:t>
            </w:r>
            <w:r w:rsidRPr="00E01AE0">
              <w:rPr>
                <w:szCs w:val="24"/>
              </w:rPr>
              <w:t xml:space="preserve">  interneto svetainės saugumą prieš teikdami joje savo asmens duomenis. </w:t>
            </w:r>
          </w:p>
        </w:tc>
      </w:tr>
      <w:tr w:rsidR="00A03AE2" w:rsidRPr="00AA1DD5" w14:paraId="499F2584" w14:textId="77777777" w:rsidTr="00633703">
        <w:trPr>
          <w:trHeight w:val="45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4B52EA4" w14:textId="77777777" w:rsidR="00A03AE2" w:rsidRPr="00AA1DD5" w:rsidRDefault="00A03AE2" w:rsidP="00E53E61">
            <w:pPr>
              <w:widowControl w:val="0"/>
              <w:rPr>
                <w:szCs w:val="24"/>
                <w:lang w:eastAsia="lt-LT"/>
              </w:rPr>
            </w:pPr>
            <w:r w:rsidRPr="00AA1DD5">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5CAF304" w14:textId="77777777" w:rsidR="00A03AE2" w:rsidRPr="00AA1DD5" w:rsidRDefault="00A03AE2" w:rsidP="00E53E61">
            <w:pPr>
              <w:widowControl w:val="0"/>
              <w:jc w:val="both"/>
              <w:rPr>
                <w:szCs w:val="24"/>
                <w:lang w:eastAsia="lt-LT"/>
              </w:rPr>
            </w:pPr>
            <w:r w:rsidRPr="00AA1DD5">
              <w:rPr>
                <w:szCs w:val="24"/>
                <w:lang w:eastAsia="lt-LT"/>
              </w:rPr>
              <w:t xml:space="preserve">Už stebėsenos rodiklį atsakinga </w:t>
            </w:r>
            <w:r w:rsidRPr="00AA1DD5">
              <w:rPr>
                <w:bCs/>
                <w:szCs w:val="24"/>
                <w:lang w:eastAsia="lt-LT"/>
              </w:rPr>
              <w:t>įstaiga</w:t>
            </w:r>
            <w:r w:rsidRPr="00AA1DD5">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5D9A516" w14:textId="77777777" w:rsidR="00A03AE2" w:rsidRPr="009737F7" w:rsidRDefault="00A03AE2" w:rsidP="00E53E61">
            <w:pPr>
              <w:jc w:val="both"/>
              <w:rPr>
                <w:bCs/>
                <w:i/>
                <w:iCs/>
                <w:color w:val="808080"/>
                <w:szCs w:val="24"/>
              </w:rPr>
            </w:pPr>
            <w:r>
              <w:rPr>
                <w:rFonts w:eastAsia="Calibri"/>
                <w:bCs/>
                <w:iCs/>
                <w:szCs w:val="24"/>
                <w:lang w:eastAsia="lt-LT"/>
              </w:rPr>
              <w:t xml:space="preserve">Krašto apsaugos ministerija </w:t>
            </w:r>
            <w:r w:rsidRPr="00434670">
              <w:rPr>
                <w:rFonts w:eastAsia="Calibri"/>
                <w:bCs/>
                <w:i/>
                <w:iCs/>
                <w:szCs w:val="24"/>
                <w:lang w:eastAsia="lt-LT"/>
              </w:rPr>
              <w:t xml:space="preserve"> </w:t>
            </w:r>
          </w:p>
        </w:tc>
      </w:tr>
      <w:tr w:rsidR="00A03AE2" w:rsidRPr="00AA1DD5" w14:paraId="50C027C0" w14:textId="77777777" w:rsidTr="003B5B57">
        <w:trPr>
          <w:trHeight w:val="55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96F21B3" w14:textId="77777777" w:rsidR="00A03AE2" w:rsidRPr="00AA1DD5" w:rsidRDefault="00A03AE2" w:rsidP="00E53E61">
            <w:pPr>
              <w:widowControl w:val="0"/>
              <w:rPr>
                <w:szCs w:val="24"/>
                <w:lang w:eastAsia="lt-LT"/>
              </w:rPr>
            </w:pPr>
            <w:r w:rsidRPr="00AA1DD5">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6CCDAF" w14:textId="77777777" w:rsidR="00A03AE2" w:rsidRPr="00AA1DD5" w:rsidRDefault="00A03AE2" w:rsidP="00E53E61">
            <w:pPr>
              <w:widowControl w:val="0"/>
              <w:jc w:val="both"/>
              <w:rPr>
                <w:szCs w:val="24"/>
                <w:lang w:eastAsia="lt-LT"/>
              </w:rPr>
            </w:pPr>
            <w:r w:rsidRPr="00AA1DD5">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DAD69CA" w14:textId="44381906" w:rsidR="00A03AE2" w:rsidRPr="00262BD1" w:rsidRDefault="00A03AE2" w:rsidP="00E53E61">
            <w:pPr>
              <w:rPr>
                <w:rFonts w:eastAsia="Calibri"/>
                <w:bCs/>
                <w:iCs/>
                <w:color w:val="808080"/>
                <w:szCs w:val="24"/>
                <w:lang w:eastAsia="lt-LT"/>
              </w:rPr>
            </w:pPr>
            <w:r w:rsidRPr="00D90501">
              <w:rPr>
                <w:rFonts w:eastAsia="Calibri"/>
                <w:bCs/>
                <w:iCs/>
                <w:szCs w:val="24"/>
                <w:lang w:eastAsia="lt-LT"/>
              </w:rPr>
              <w:t>Kibernetinio saugumo ir informacinių technologijų politikos grupė,</w:t>
            </w:r>
            <w:r w:rsidR="003B5B57">
              <w:rPr>
                <w:rFonts w:eastAsia="Calibri"/>
                <w:bCs/>
                <w:iCs/>
                <w:szCs w:val="24"/>
                <w:lang w:eastAsia="lt-LT"/>
              </w:rPr>
              <w:t xml:space="preserve"> </w:t>
            </w:r>
            <w:r w:rsidRPr="00D90501">
              <w:rPr>
                <w:rFonts w:eastAsia="Calibri"/>
                <w:bCs/>
                <w:iCs/>
                <w:szCs w:val="24"/>
                <w:lang w:eastAsia="lt-LT"/>
              </w:rPr>
              <w:t>+370 5 210 3865</w:t>
            </w:r>
          </w:p>
        </w:tc>
      </w:tr>
      <w:tr w:rsidR="00A03AE2" w:rsidRPr="00AA1DD5" w14:paraId="0DA21FE4"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6C1C185" w14:textId="77777777" w:rsidR="00A03AE2" w:rsidRPr="00AA1DD5" w:rsidRDefault="00A03AE2" w:rsidP="00E53E61">
            <w:pPr>
              <w:widowControl w:val="0"/>
              <w:rPr>
                <w:szCs w:val="24"/>
                <w:lang w:eastAsia="lt-LT"/>
              </w:rPr>
            </w:pPr>
            <w:r w:rsidRPr="00AA1DD5">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22A042E" w14:textId="77777777" w:rsidR="00A03AE2" w:rsidRPr="00AA1DD5" w:rsidRDefault="00A03AE2" w:rsidP="00E53E61">
            <w:pPr>
              <w:widowControl w:val="0"/>
              <w:jc w:val="both"/>
              <w:rPr>
                <w:szCs w:val="24"/>
                <w:lang w:eastAsia="lt-LT"/>
              </w:rPr>
            </w:pPr>
            <w:r w:rsidRPr="00AA1DD5">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EF0BBD" w14:textId="1B937CB3" w:rsidR="00A03AE2" w:rsidRPr="00F77A7A" w:rsidRDefault="001D2E3E" w:rsidP="00E53E61">
            <w:pPr>
              <w:widowControl w:val="0"/>
              <w:jc w:val="both"/>
              <w:rPr>
                <w:szCs w:val="24"/>
              </w:rPr>
            </w:pPr>
            <w:r>
              <w:rPr>
                <w:szCs w:val="24"/>
              </w:rPr>
              <w:t>-</w:t>
            </w:r>
          </w:p>
        </w:tc>
      </w:tr>
    </w:tbl>
    <w:p w14:paraId="1FAE2A39" w14:textId="77777777" w:rsidR="00A03AE2" w:rsidRPr="00AA1DD5" w:rsidRDefault="00A03AE2" w:rsidP="00A03AE2">
      <w:pPr>
        <w:ind w:left="4820"/>
        <w:rPr>
          <w:snapToGrid w:val="0"/>
        </w:rPr>
      </w:pPr>
    </w:p>
    <w:p w14:paraId="77968F9D" w14:textId="77777777" w:rsidR="00A03AE2" w:rsidRDefault="00A03AE2" w:rsidP="00A03AE2">
      <w:pPr>
        <w:ind w:left="4820"/>
        <w:rPr>
          <w:snapToGrid w:val="0"/>
        </w:rPr>
      </w:pPr>
    </w:p>
    <w:p w14:paraId="6B0EFB3E" w14:textId="77777777" w:rsidR="00A03AE2" w:rsidRPr="00AA1DD5" w:rsidRDefault="00A03AE2" w:rsidP="00A03AE2">
      <w:pPr>
        <w:rPr>
          <w:sz w:val="4"/>
          <w:szCs w:val="4"/>
          <w:lang w:eastAsia="lt-LT"/>
        </w:rPr>
      </w:pPr>
    </w:p>
    <w:p w14:paraId="38C95CA8" w14:textId="77777777" w:rsidR="00A03AE2" w:rsidRPr="00AA1DD5" w:rsidRDefault="00A03AE2" w:rsidP="00A03AE2">
      <w:pPr>
        <w:keepNext/>
        <w:keepLines/>
        <w:spacing w:line="256" w:lineRule="auto"/>
        <w:jc w:val="center"/>
        <w:outlineLvl w:val="1"/>
        <w:rPr>
          <w:rFonts w:eastAsia="SimSun"/>
          <w:b/>
          <w:caps/>
          <w:szCs w:val="24"/>
          <w:lang w:eastAsia="lt-LT"/>
        </w:rPr>
      </w:pPr>
      <w:r w:rsidRPr="00AA1DD5">
        <w:rPr>
          <w:rFonts w:eastAsia="SimSun"/>
          <w:b/>
          <w:caps/>
          <w:szCs w:val="24"/>
          <w:lang w:eastAsia="lt-LT"/>
        </w:rPr>
        <w:lastRenderedPageBreak/>
        <w:t>Stebėsenos rodiklio</w:t>
      </w:r>
    </w:p>
    <w:p w14:paraId="1FF4587F" w14:textId="77777777" w:rsidR="00A03AE2" w:rsidRDefault="00A03AE2" w:rsidP="00A03AE2">
      <w:pPr>
        <w:keepNext/>
        <w:keepLines/>
        <w:spacing w:line="256" w:lineRule="auto"/>
        <w:jc w:val="center"/>
        <w:outlineLvl w:val="1"/>
        <w:rPr>
          <w:b/>
          <w:szCs w:val="24"/>
        </w:rPr>
      </w:pPr>
      <w:r w:rsidRPr="00AA1DD5">
        <w:rPr>
          <w:rFonts w:eastAsia="SimSun"/>
          <w:b/>
          <w:bCs/>
          <w:iCs/>
          <w:szCs w:val="24"/>
          <w:lang w:eastAsia="lt-LT"/>
        </w:rPr>
        <w:t>„</w:t>
      </w:r>
      <w:r w:rsidRPr="00F41929">
        <w:rPr>
          <w:b/>
          <w:szCs w:val="24"/>
        </w:rPr>
        <w:t xml:space="preserve">KIBERNETINIO SAUGUMO SUBJEKTŲ VADOVŲ, </w:t>
      </w:r>
    </w:p>
    <w:p w14:paraId="7BF3D434" w14:textId="77777777" w:rsidR="00A03AE2" w:rsidRDefault="00A03AE2" w:rsidP="00A03AE2">
      <w:pPr>
        <w:keepNext/>
        <w:keepLines/>
        <w:spacing w:line="256" w:lineRule="auto"/>
        <w:jc w:val="center"/>
        <w:outlineLvl w:val="1"/>
        <w:rPr>
          <w:b/>
          <w:szCs w:val="24"/>
        </w:rPr>
      </w:pPr>
      <w:r w:rsidRPr="00F41929">
        <w:rPr>
          <w:b/>
          <w:szCs w:val="24"/>
        </w:rPr>
        <w:t xml:space="preserve">SĖKMINGAI IŠLAIKIUSIŲ KIBERNETINIO SAUGUMO ŽINIŲ </w:t>
      </w:r>
    </w:p>
    <w:p w14:paraId="5420C773" w14:textId="77777777" w:rsidR="00A03AE2" w:rsidRDefault="00A03AE2" w:rsidP="00A03AE2">
      <w:pPr>
        <w:keepNext/>
        <w:keepLines/>
        <w:spacing w:line="256" w:lineRule="auto"/>
        <w:jc w:val="center"/>
        <w:outlineLvl w:val="1"/>
        <w:rPr>
          <w:rFonts w:eastAsia="SimSun"/>
          <w:b/>
          <w:caps/>
          <w:sz w:val="28"/>
          <w:szCs w:val="24"/>
          <w:lang w:eastAsia="lt-LT"/>
        </w:rPr>
      </w:pPr>
      <w:r w:rsidRPr="00F41929">
        <w:rPr>
          <w:b/>
          <w:szCs w:val="24"/>
        </w:rPr>
        <w:t>IR KOMPETENCIJŲ ĮVERTINIMO TESTUS, DALIS</w:t>
      </w:r>
      <w:r w:rsidRPr="00F41929">
        <w:rPr>
          <w:rFonts w:eastAsia="SimSun"/>
          <w:b/>
          <w:caps/>
          <w:sz w:val="28"/>
          <w:szCs w:val="24"/>
          <w:lang w:eastAsia="lt-LT"/>
        </w:rPr>
        <w:t>“</w:t>
      </w:r>
      <w:r>
        <w:rPr>
          <w:rFonts w:eastAsia="SimSun"/>
          <w:b/>
          <w:caps/>
          <w:sz w:val="28"/>
          <w:szCs w:val="24"/>
          <w:lang w:eastAsia="lt-LT"/>
        </w:rPr>
        <w:t xml:space="preserve"> </w:t>
      </w:r>
    </w:p>
    <w:p w14:paraId="08906AA9" w14:textId="77777777" w:rsidR="00A03AE2" w:rsidRDefault="00A03AE2" w:rsidP="00A03AE2">
      <w:pPr>
        <w:keepNext/>
        <w:keepLines/>
        <w:spacing w:line="256" w:lineRule="auto"/>
        <w:jc w:val="center"/>
        <w:outlineLvl w:val="1"/>
        <w:rPr>
          <w:rFonts w:eastAsia="SimSun"/>
          <w:b/>
          <w:caps/>
          <w:szCs w:val="24"/>
          <w:lang w:eastAsia="lt-LT"/>
        </w:rPr>
      </w:pPr>
      <w:r w:rsidRPr="00AA1DD5">
        <w:rPr>
          <w:rFonts w:eastAsia="SimSun"/>
          <w:b/>
          <w:caps/>
          <w:szCs w:val="24"/>
          <w:lang w:eastAsia="lt-LT"/>
        </w:rPr>
        <w:t>aprašymo kortelė</w:t>
      </w:r>
    </w:p>
    <w:p w14:paraId="27588DBE" w14:textId="77777777" w:rsidR="00A03AE2" w:rsidRPr="00AA1DD5" w:rsidRDefault="00A03AE2" w:rsidP="00A03AE2">
      <w:pPr>
        <w:keepNext/>
        <w:keepLines/>
        <w:spacing w:line="256" w:lineRule="auto"/>
        <w:jc w:val="center"/>
        <w:outlineLvl w:val="1"/>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375"/>
        <w:gridCol w:w="5005"/>
      </w:tblGrid>
      <w:tr w:rsidR="00A03AE2" w:rsidRPr="00AA1DD5" w14:paraId="00E474BF"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427C48" w14:textId="77777777" w:rsidR="00A03AE2" w:rsidRPr="00AA1DD5" w:rsidRDefault="00A03AE2" w:rsidP="00E53E61">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0A689DC" w14:textId="77777777" w:rsidR="00A03AE2" w:rsidRPr="00AA1DD5" w:rsidRDefault="00A03AE2" w:rsidP="00E53E61">
            <w:pPr>
              <w:widowControl w:val="0"/>
              <w:jc w:val="center"/>
              <w:rPr>
                <w:b/>
                <w:bCs/>
                <w:szCs w:val="24"/>
                <w:lang w:eastAsia="lt-LT"/>
              </w:rPr>
            </w:pPr>
            <w:r w:rsidRPr="00AA1DD5">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0037D22" w14:textId="77777777" w:rsidR="00A03AE2" w:rsidRPr="00AA1DD5" w:rsidRDefault="00A03AE2" w:rsidP="00E53E61">
            <w:pPr>
              <w:widowControl w:val="0"/>
              <w:jc w:val="center"/>
              <w:rPr>
                <w:b/>
                <w:bCs/>
                <w:strike/>
                <w:szCs w:val="24"/>
                <w:lang w:eastAsia="lt-LT"/>
              </w:rPr>
            </w:pPr>
            <w:r w:rsidRPr="00AA1DD5">
              <w:rPr>
                <w:b/>
                <w:bCs/>
                <w:szCs w:val="24"/>
                <w:lang w:eastAsia="lt-LT"/>
              </w:rPr>
              <w:t>Kodai, pavadinimai ir aprašymas</w:t>
            </w:r>
          </w:p>
        </w:tc>
      </w:tr>
      <w:tr w:rsidR="00A03AE2" w:rsidRPr="00AA1DD5" w14:paraId="280A25BF"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5F6C5F" w14:textId="77777777" w:rsidR="00A03AE2" w:rsidRPr="00AA1DD5" w:rsidRDefault="00A03AE2" w:rsidP="00E53E61">
            <w:pPr>
              <w:widowControl w:val="0"/>
              <w:rPr>
                <w:szCs w:val="24"/>
                <w:lang w:eastAsia="lt-LT"/>
              </w:rPr>
            </w:pPr>
            <w:r w:rsidRPr="00AA1DD5">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CD6011" w14:textId="77777777" w:rsidR="00A03AE2" w:rsidRPr="00AA1DD5" w:rsidRDefault="00A03AE2" w:rsidP="00E53E61">
            <w:pPr>
              <w:widowControl w:val="0"/>
              <w:jc w:val="both"/>
              <w:rPr>
                <w:szCs w:val="24"/>
                <w:highlight w:val="yellow"/>
                <w:lang w:eastAsia="lt-LT"/>
              </w:rPr>
            </w:pPr>
            <w:r w:rsidRPr="00AA1DD5">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EB2C2B" w14:textId="77777777" w:rsidR="00A03AE2" w:rsidRPr="00F41929" w:rsidRDefault="00A03AE2" w:rsidP="00E53E61">
            <w:pPr>
              <w:jc w:val="both"/>
              <w:rPr>
                <w:bCs/>
                <w:iCs/>
                <w:color w:val="808080"/>
                <w:szCs w:val="24"/>
                <w:lang w:eastAsia="lt-LT"/>
              </w:rPr>
            </w:pPr>
            <w:r w:rsidRPr="00F41929">
              <w:rPr>
                <w:szCs w:val="24"/>
              </w:rPr>
              <w:t>Kibernetinio saugumo subjektų vadovų, sėkmingai išlaikiusių kibernetinio saugumo žinių ir kompetencijų įvertinimo testus, dalis</w:t>
            </w:r>
          </w:p>
        </w:tc>
      </w:tr>
      <w:tr w:rsidR="00A03AE2" w:rsidRPr="00AA1DD5" w14:paraId="7B02BA3B" w14:textId="77777777" w:rsidTr="00E53E61">
        <w:trPr>
          <w:trHeight w:val="105"/>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6DCBE" w14:textId="77777777" w:rsidR="00A03AE2" w:rsidRPr="00AA1DD5" w:rsidRDefault="00A03AE2" w:rsidP="00E53E61">
            <w:pPr>
              <w:widowControl w:val="0"/>
              <w:rPr>
                <w:szCs w:val="24"/>
                <w:lang w:eastAsia="lt-LT"/>
              </w:rPr>
            </w:pPr>
            <w:r w:rsidRPr="00AA1DD5">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5F1C06" w14:textId="77777777" w:rsidR="00A03AE2" w:rsidRPr="00AA1DD5" w:rsidRDefault="00A03AE2" w:rsidP="00E53E61">
            <w:pPr>
              <w:widowControl w:val="0"/>
              <w:jc w:val="both"/>
              <w:rPr>
                <w:szCs w:val="24"/>
                <w:lang w:eastAsia="lt-LT"/>
              </w:rPr>
            </w:pPr>
            <w:r w:rsidRPr="00AA1DD5">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C2D219" w14:textId="5226FDA9" w:rsidR="00A03AE2" w:rsidRPr="009737F7" w:rsidRDefault="003A7E55" w:rsidP="00E53E61">
            <w:pPr>
              <w:jc w:val="both"/>
              <w:rPr>
                <w:bCs/>
                <w:iCs/>
                <w:color w:val="808080"/>
                <w:szCs w:val="24"/>
                <w:lang w:eastAsia="lt-LT"/>
              </w:rPr>
            </w:pPr>
            <w:r>
              <w:rPr>
                <w:bCs/>
                <w:iCs/>
                <w:szCs w:val="24"/>
                <w:lang w:eastAsia="lt-LT"/>
              </w:rPr>
              <w:t>P</w:t>
            </w:r>
            <w:r w:rsidR="00A03AE2" w:rsidRPr="009737F7">
              <w:rPr>
                <w:bCs/>
                <w:iCs/>
                <w:szCs w:val="24"/>
                <w:lang w:eastAsia="lt-LT"/>
              </w:rPr>
              <w:t>rocentai</w:t>
            </w:r>
          </w:p>
        </w:tc>
      </w:tr>
      <w:tr w:rsidR="00A03AE2" w:rsidRPr="00AA1DD5" w14:paraId="099A1DE6"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AF6FA2" w14:textId="77777777" w:rsidR="00A03AE2" w:rsidRPr="00AA1DD5" w:rsidRDefault="00A03AE2" w:rsidP="00E53E61">
            <w:pPr>
              <w:widowControl w:val="0"/>
              <w:rPr>
                <w:szCs w:val="24"/>
                <w:lang w:eastAsia="lt-LT"/>
              </w:rPr>
            </w:pPr>
            <w:r w:rsidRPr="00AA1DD5">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5A599E" w14:textId="77777777" w:rsidR="00A03AE2" w:rsidRPr="00AA1DD5" w:rsidRDefault="00A03AE2" w:rsidP="00E53E61">
            <w:pPr>
              <w:widowControl w:val="0"/>
              <w:jc w:val="both"/>
              <w:rPr>
                <w:szCs w:val="24"/>
                <w:lang w:eastAsia="lt-LT"/>
              </w:rPr>
            </w:pPr>
            <w:r w:rsidRPr="00AA1DD5">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2CCBFB" w14:textId="77777777" w:rsidR="00A03AE2" w:rsidRPr="009737F7" w:rsidRDefault="00A03AE2" w:rsidP="00E53E61">
            <w:pPr>
              <w:jc w:val="both"/>
              <w:rPr>
                <w:bCs/>
                <w:iCs/>
                <w:color w:val="808080"/>
                <w:szCs w:val="24"/>
                <w:lang w:eastAsia="lt-LT"/>
              </w:rPr>
            </w:pPr>
            <w:r w:rsidRPr="009737F7">
              <w:rPr>
                <w:bCs/>
                <w:iCs/>
                <w:szCs w:val="24"/>
                <w:lang w:eastAsia="lt-LT"/>
              </w:rPr>
              <w:t xml:space="preserve">Didėjimas </w:t>
            </w:r>
          </w:p>
        </w:tc>
      </w:tr>
      <w:tr w:rsidR="00A03AE2" w:rsidRPr="00AA1DD5" w14:paraId="006ACEBB"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9BF7E" w14:textId="77777777" w:rsidR="00A03AE2" w:rsidRPr="00AA1DD5" w:rsidRDefault="00A03AE2" w:rsidP="00E53E61">
            <w:pPr>
              <w:widowControl w:val="0"/>
              <w:rPr>
                <w:szCs w:val="24"/>
                <w:lang w:eastAsia="lt-LT"/>
              </w:rPr>
            </w:pPr>
            <w:r w:rsidRPr="00AA1DD5">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B434CA" w14:textId="77777777" w:rsidR="00A03AE2" w:rsidRPr="00AA1DD5" w:rsidRDefault="00A03AE2" w:rsidP="00E53E61">
            <w:pPr>
              <w:widowControl w:val="0"/>
              <w:jc w:val="both"/>
              <w:rPr>
                <w:szCs w:val="24"/>
                <w:lang w:eastAsia="lt-LT"/>
              </w:rPr>
            </w:pPr>
            <w:r w:rsidRPr="00AA1DD5">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5A1881" w14:textId="77777777" w:rsidR="00A03AE2" w:rsidRPr="009737F7" w:rsidRDefault="00A03AE2" w:rsidP="00E53E61">
            <w:pPr>
              <w:jc w:val="both"/>
              <w:rPr>
                <w:bCs/>
                <w:iCs/>
                <w:color w:val="808080"/>
                <w:szCs w:val="24"/>
                <w:lang w:eastAsia="lt-LT"/>
              </w:rPr>
            </w:pPr>
            <w:r w:rsidRPr="009737F7">
              <w:rPr>
                <w:bCs/>
                <w:iCs/>
                <w:szCs w:val="24"/>
                <w:lang w:eastAsia="lt-LT"/>
              </w:rPr>
              <w:t>Skaitinė reikšmė</w:t>
            </w:r>
          </w:p>
        </w:tc>
      </w:tr>
      <w:tr w:rsidR="00A03AE2" w:rsidRPr="00AA1DD5" w14:paraId="439919AF"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898273" w14:textId="77777777" w:rsidR="00A03AE2" w:rsidRPr="00AA1DD5" w:rsidRDefault="00A03AE2" w:rsidP="00E53E61">
            <w:pPr>
              <w:widowControl w:val="0"/>
              <w:rPr>
                <w:szCs w:val="24"/>
                <w:lang w:eastAsia="lt-LT"/>
              </w:rPr>
            </w:pPr>
            <w:r w:rsidRPr="00AA1DD5">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5E3730" w14:textId="77777777" w:rsidR="00A03AE2" w:rsidRPr="00AA1DD5" w:rsidRDefault="00A03AE2" w:rsidP="00E53E61">
            <w:pPr>
              <w:widowControl w:val="0"/>
              <w:jc w:val="both"/>
              <w:rPr>
                <w:szCs w:val="24"/>
                <w:lang w:eastAsia="lt-LT"/>
              </w:rPr>
            </w:pPr>
            <w:r w:rsidRPr="00AA1DD5">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7827BB" w14:textId="77777777" w:rsidR="00A03AE2" w:rsidRPr="009737F7" w:rsidRDefault="00A03AE2" w:rsidP="00E53E61">
            <w:pPr>
              <w:jc w:val="both"/>
              <w:rPr>
                <w:bCs/>
                <w:iCs/>
                <w:color w:val="808080"/>
                <w:szCs w:val="24"/>
                <w:lang w:eastAsia="lt-LT"/>
              </w:rPr>
            </w:pPr>
            <w:r w:rsidRPr="009737F7">
              <w:rPr>
                <w:bCs/>
                <w:iCs/>
                <w:szCs w:val="24"/>
                <w:lang w:eastAsia="lt-LT"/>
              </w:rPr>
              <w:t>Rezultato</w:t>
            </w:r>
          </w:p>
        </w:tc>
      </w:tr>
      <w:tr w:rsidR="00A03AE2" w:rsidRPr="00AA1DD5" w14:paraId="56632EC6"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7B25DD" w14:textId="77777777" w:rsidR="00A03AE2" w:rsidRPr="00AA1DD5" w:rsidRDefault="00A03AE2" w:rsidP="00E53E61">
            <w:pPr>
              <w:widowControl w:val="0"/>
              <w:rPr>
                <w:szCs w:val="24"/>
                <w:lang w:eastAsia="lt-LT"/>
              </w:rPr>
            </w:pPr>
            <w:r w:rsidRPr="00AA1DD5">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688095" w14:textId="77777777" w:rsidR="00A03AE2" w:rsidRPr="00AA1DD5" w:rsidRDefault="00A03AE2" w:rsidP="00E53E61">
            <w:pPr>
              <w:widowControl w:val="0"/>
              <w:jc w:val="both"/>
              <w:rPr>
                <w:szCs w:val="24"/>
                <w:lang w:eastAsia="lt-LT"/>
              </w:rPr>
            </w:pPr>
            <w:r w:rsidRPr="00AA1DD5">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1979D1" w14:textId="77777777" w:rsidR="00A03AE2" w:rsidRPr="009737F7" w:rsidRDefault="00A03AE2" w:rsidP="00E53E61">
            <w:pPr>
              <w:jc w:val="both"/>
              <w:rPr>
                <w:bCs/>
                <w:i/>
                <w:iCs/>
                <w:color w:val="808080"/>
                <w:szCs w:val="24"/>
                <w:lang w:eastAsia="lt-LT"/>
              </w:rPr>
            </w:pPr>
            <w:r>
              <w:rPr>
                <w:sz w:val="22"/>
                <w:szCs w:val="22"/>
              </w:rPr>
              <w:t>R-06-007-10-05-07-05</w:t>
            </w:r>
          </w:p>
        </w:tc>
      </w:tr>
      <w:tr w:rsidR="00A03AE2" w:rsidRPr="00AA1DD5" w14:paraId="4206DD1F" w14:textId="77777777" w:rsidTr="00E53E61">
        <w:trPr>
          <w:trHeight w:val="3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0658D8" w14:textId="77777777" w:rsidR="00A03AE2" w:rsidRPr="00AA1DD5" w:rsidRDefault="00A03AE2" w:rsidP="00E53E61">
            <w:pPr>
              <w:widowControl w:val="0"/>
              <w:rPr>
                <w:szCs w:val="24"/>
                <w:lang w:eastAsia="lt-LT"/>
              </w:rPr>
            </w:pPr>
            <w:r w:rsidRPr="00AA1DD5">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8B1410" w14:textId="77777777" w:rsidR="00A03AE2" w:rsidRPr="00AA1DD5" w:rsidRDefault="00A03AE2" w:rsidP="00E53E61">
            <w:pPr>
              <w:widowControl w:val="0"/>
              <w:jc w:val="both"/>
              <w:rPr>
                <w:szCs w:val="24"/>
                <w:lang w:eastAsia="lt-LT"/>
              </w:rPr>
            </w:pPr>
            <w:r w:rsidRPr="00AA1DD5">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8D6920" w14:textId="77777777" w:rsidR="00A03AE2" w:rsidRPr="002549F0" w:rsidRDefault="00A03AE2" w:rsidP="00E53E61">
            <w:pPr>
              <w:widowControl w:val="0"/>
              <w:jc w:val="both"/>
              <w:rPr>
                <w:iCs/>
                <w:color w:val="808080"/>
                <w:szCs w:val="24"/>
                <w:lang w:eastAsia="lt-LT"/>
              </w:rPr>
            </w:pPr>
            <w:r w:rsidRPr="002549F0">
              <w:rPr>
                <w:szCs w:val="22"/>
              </w:rPr>
              <w:t>-</w:t>
            </w:r>
          </w:p>
        </w:tc>
      </w:tr>
      <w:tr w:rsidR="00A03AE2" w:rsidRPr="00AA1DD5" w14:paraId="6826F5BA"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C5DC8B4" w14:textId="77777777" w:rsidR="00A03AE2" w:rsidRPr="00AA1DD5" w:rsidRDefault="00A03AE2" w:rsidP="00E53E61">
            <w:pPr>
              <w:widowControl w:val="0"/>
              <w:rPr>
                <w:szCs w:val="24"/>
                <w:lang w:eastAsia="lt-LT"/>
              </w:rPr>
            </w:pPr>
            <w:r w:rsidRPr="00AA1DD5">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4E95E15" w14:textId="77777777" w:rsidR="00A03AE2" w:rsidRPr="00AA1DD5" w:rsidRDefault="00A03AE2" w:rsidP="00E53E61">
            <w:pPr>
              <w:widowControl w:val="0"/>
              <w:jc w:val="both"/>
              <w:rPr>
                <w:szCs w:val="24"/>
                <w:highlight w:val="yellow"/>
                <w:lang w:eastAsia="lt-LT"/>
              </w:rPr>
            </w:pPr>
            <w:r w:rsidRPr="00AA1DD5">
              <w:rPr>
                <w:szCs w:val="24"/>
                <w:lang w:eastAsia="lt-LT"/>
              </w:rPr>
              <w:t>Stebėsenos rodiklio paaiškinimas</w:t>
            </w:r>
            <w:r w:rsidRPr="00AA1DD5">
              <w:rPr>
                <w:bCs/>
                <w:szCs w:val="24"/>
                <w:lang w:eastAsia="lt-LT"/>
              </w:rPr>
              <w:t xml:space="preserve">, </w:t>
            </w:r>
            <w:r w:rsidRPr="00AA1DD5">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7CB2A6A" w14:textId="77777777" w:rsidR="00A03AE2" w:rsidRPr="002549F0" w:rsidRDefault="00A03AE2" w:rsidP="00E53E61">
            <w:pPr>
              <w:jc w:val="both"/>
              <w:rPr>
                <w:iCs/>
                <w:color w:val="808080"/>
                <w:szCs w:val="24"/>
                <w:lang w:eastAsia="lt-LT"/>
              </w:rPr>
            </w:pPr>
            <w:r>
              <w:rPr>
                <w:iCs/>
                <w:szCs w:val="24"/>
                <w:lang w:eastAsia="lt-LT"/>
              </w:rPr>
              <w:t>Rodikliu siekiama keisti vadovų požiūrį į kibernetinį saugumą, kadangi dažnu atveju  k</w:t>
            </w:r>
            <w:r w:rsidRPr="00A23580">
              <w:rPr>
                <w:iCs/>
                <w:szCs w:val="24"/>
                <w:lang w:eastAsia="lt-LT"/>
              </w:rPr>
              <w:t xml:space="preserve">ibernetiniam saugumui institucijoje dažnai skiriama per mažai dėmesio </w:t>
            </w:r>
            <w:r>
              <w:rPr>
                <w:iCs/>
                <w:szCs w:val="24"/>
                <w:lang w:eastAsia="lt-LT"/>
              </w:rPr>
              <w:t>ir resursų d</w:t>
            </w:r>
            <w:r w:rsidRPr="00A23580">
              <w:rPr>
                <w:iCs/>
                <w:szCs w:val="24"/>
                <w:lang w:eastAsia="lt-LT"/>
              </w:rPr>
              <w:t>ėl nepakankamo  aukščiausios grandies vadovų suvokimo</w:t>
            </w:r>
            <w:r>
              <w:rPr>
                <w:iCs/>
                <w:szCs w:val="24"/>
                <w:lang w:eastAsia="lt-LT"/>
              </w:rPr>
              <w:t xml:space="preserve"> ir </w:t>
            </w:r>
            <w:r w:rsidRPr="00A23580">
              <w:rPr>
                <w:iCs/>
                <w:szCs w:val="24"/>
                <w:lang w:eastAsia="lt-LT"/>
              </w:rPr>
              <w:t xml:space="preserve"> brandos </w:t>
            </w:r>
            <w:r>
              <w:rPr>
                <w:iCs/>
                <w:szCs w:val="24"/>
                <w:lang w:eastAsia="lt-LT"/>
              </w:rPr>
              <w:t xml:space="preserve">šioje srityje. </w:t>
            </w:r>
          </w:p>
        </w:tc>
      </w:tr>
      <w:tr w:rsidR="00A03AE2" w:rsidRPr="00AA1DD5" w14:paraId="2DDF04ED" w14:textId="77777777" w:rsidTr="0063370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9ADDCE1" w14:textId="77777777" w:rsidR="00A03AE2" w:rsidRPr="00AA1DD5" w:rsidRDefault="00A03AE2" w:rsidP="00E53E61">
            <w:pPr>
              <w:widowControl w:val="0"/>
              <w:rPr>
                <w:bCs/>
                <w:szCs w:val="24"/>
                <w:lang w:eastAsia="lt-LT"/>
              </w:rPr>
            </w:pPr>
            <w:r w:rsidRPr="00AA1DD5">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FF6453" w14:textId="77777777" w:rsidR="00A03AE2" w:rsidRPr="00AA1DD5" w:rsidRDefault="00A03AE2" w:rsidP="00E53E61">
            <w:pPr>
              <w:jc w:val="both"/>
              <w:rPr>
                <w:rFonts w:eastAsia="Calibri"/>
                <w:bCs/>
                <w:color w:val="000000"/>
                <w:szCs w:val="24"/>
                <w:highlight w:val="yellow"/>
                <w:lang w:eastAsia="lt-LT"/>
              </w:rPr>
            </w:pPr>
            <w:r w:rsidRPr="00AA1DD5">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B8B406" w14:textId="77777777" w:rsidR="00A03AE2" w:rsidRPr="009737F7" w:rsidRDefault="00A03AE2" w:rsidP="00E53E61">
            <w:pPr>
              <w:tabs>
                <w:tab w:val="left" w:pos="568"/>
              </w:tabs>
              <w:jc w:val="both"/>
              <w:rPr>
                <w:rFonts w:eastAsia="Calibri"/>
                <w:bCs/>
                <w:iCs/>
                <w:color w:val="808080"/>
                <w:szCs w:val="24"/>
                <w:lang w:eastAsia="lt-LT"/>
              </w:rPr>
            </w:pPr>
            <w:r w:rsidRPr="009737F7">
              <w:rPr>
                <w:rFonts w:eastAsia="Calibri"/>
                <w:bCs/>
                <w:iCs/>
                <w:szCs w:val="24"/>
                <w:lang w:eastAsia="lt-LT"/>
              </w:rPr>
              <w:t xml:space="preserve">Įvedamasis </w:t>
            </w:r>
          </w:p>
        </w:tc>
      </w:tr>
      <w:tr w:rsidR="00A03AE2" w:rsidRPr="00AA1DD5" w14:paraId="1FD71CA3"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FCCBB28" w14:textId="77777777" w:rsidR="00A03AE2" w:rsidRPr="00AA1DD5" w:rsidRDefault="00A03AE2" w:rsidP="00E53E61">
            <w:pPr>
              <w:widowControl w:val="0"/>
              <w:rPr>
                <w:szCs w:val="24"/>
                <w:lang w:eastAsia="lt-LT"/>
              </w:rPr>
            </w:pPr>
            <w:r w:rsidRPr="00AA1DD5">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34DD2D" w14:textId="77777777" w:rsidR="00A03AE2" w:rsidRPr="00AA1DD5" w:rsidRDefault="00A03AE2" w:rsidP="00E53E61">
            <w:pPr>
              <w:widowControl w:val="0"/>
              <w:jc w:val="both"/>
              <w:rPr>
                <w:szCs w:val="24"/>
                <w:lang w:eastAsia="lt-LT"/>
              </w:rPr>
            </w:pPr>
            <w:r w:rsidRPr="00AA1DD5">
              <w:rPr>
                <w:bCs/>
                <w:szCs w:val="24"/>
                <w:lang w:eastAsia="lt-LT"/>
              </w:rPr>
              <w:t xml:space="preserve">Stebėsenos rodiklio </w:t>
            </w:r>
            <w:r w:rsidRPr="00AA1DD5">
              <w:rPr>
                <w:rFonts w:eastAsia="Calibri"/>
                <w:bCs/>
                <w:color w:val="000000"/>
                <w:szCs w:val="24"/>
                <w:lang w:eastAsia="lt-LT"/>
              </w:rPr>
              <w:t xml:space="preserve">reikšmės </w:t>
            </w:r>
            <w:r w:rsidRPr="00AA1DD5">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315D38D" w14:textId="77777777" w:rsidR="00A03AE2" w:rsidRPr="009C73FA" w:rsidRDefault="00A03AE2" w:rsidP="00E53E61">
            <w:pPr>
              <w:jc w:val="both"/>
            </w:pPr>
            <w:r w:rsidRPr="009C73FA">
              <w:rPr>
                <w:rFonts w:eastAsia="Calibri"/>
                <w:bCs/>
                <w:iCs/>
                <w:szCs w:val="24"/>
                <w:lang w:eastAsia="lt-LT"/>
              </w:rPr>
              <w:t xml:space="preserve">Stebėsenos rodiklio reikšmė apskaičiuojama pagal formulę </w:t>
            </w:r>
            <w:r w:rsidRPr="009C73FA">
              <w:t>Y</w:t>
            </w:r>
            <w:r w:rsidRPr="009C73FA">
              <w:rPr>
                <w:b/>
              </w:rPr>
              <w:t>/</w:t>
            </w:r>
            <w:r w:rsidRPr="009C73FA">
              <w:t xml:space="preserve">Z </w:t>
            </w:r>
            <w:r w:rsidRPr="009C73FA">
              <w:rPr>
                <w:rFonts w:ascii="Cambria Math" w:hAnsi="Cambria Math" w:cs="Cambria Math"/>
              </w:rPr>
              <w:t>𝑥</w:t>
            </w:r>
            <w:r w:rsidRPr="009C73FA">
              <w:t xml:space="preserve"> 100, k</w:t>
            </w:r>
            <w:r w:rsidRPr="009C73FA">
              <w:rPr>
                <w:rFonts w:ascii="Cambria Math" w:hAnsi="Cambria Math" w:cs="Cambria Math"/>
              </w:rPr>
              <w:t>𝑢𝑟</w:t>
            </w:r>
            <w:r w:rsidRPr="009C73FA">
              <w:t xml:space="preserve">: </w:t>
            </w:r>
          </w:p>
          <w:p w14:paraId="176197A6" w14:textId="77777777" w:rsidR="00A03AE2" w:rsidRPr="00F41929" w:rsidRDefault="00A03AE2" w:rsidP="00E53E61">
            <w:pPr>
              <w:pStyle w:val="Default"/>
              <w:jc w:val="both"/>
              <w:rPr>
                <w:rFonts w:ascii="Times New Roman" w:hAnsi="Times New Roman" w:cs="Times New Roman"/>
                <w:lang w:val="lt-LT"/>
              </w:rPr>
            </w:pPr>
            <w:r w:rsidRPr="00F41929">
              <w:rPr>
                <w:rFonts w:ascii="Times New Roman" w:hAnsi="Times New Roman" w:cs="Times New Roman"/>
                <w:lang w:val="lt-LT"/>
              </w:rPr>
              <w:t>Y – Kibernetinio saugumo subjektų vadovų, sėkmingai išlaikiusių kibernetinio saugumo žinių ir kompetencijų įvertinimo testus, dalis;</w:t>
            </w:r>
          </w:p>
          <w:p w14:paraId="16038377" w14:textId="77777777" w:rsidR="00A03AE2" w:rsidRPr="009737F7" w:rsidRDefault="00A03AE2" w:rsidP="00E53E61">
            <w:pPr>
              <w:jc w:val="both"/>
              <w:rPr>
                <w:rFonts w:eastAsia="Calibri"/>
                <w:bCs/>
                <w:iCs/>
                <w:lang w:eastAsia="lt-LT"/>
              </w:rPr>
            </w:pPr>
            <w:r w:rsidRPr="00F41929">
              <w:rPr>
                <w:szCs w:val="24"/>
              </w:rPr>
              <w:t xml:space="preserve">Z – Kibernetinio saugumo </w:t>
            </w:r>
            <w:r w:rsidRPr="00F41929">
              <w:rPr>
                <w:iCs/>
                <w:szCs w:val="24"/>
              </w:rPr>
              <w:t xml:space="preserve">subjektų vadovų, laikiusių kibernetinio saugumo žinių ir kompetencijų įvertinimo testus, dalis. </w:t>
            </w:r>
          </w:p>
        </w:tc>
      </w:tr>
      <w:tr w:rsidR="00A03AE2" w:rsidRPr="00AA1DD5" w14:paraId="66148656"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A7259BB" w14:textId="77777777" w:rsidR="00A03AE2" w:rsidRPr="00AA1DD5" w:rsidRDefault="00A03AE2" w:rsidP="00E53E61">
            <w:pPr>
              <w:widowControl w:val="0"/>
              <w:rPr>
                <w:szCs w:val="24"/>
                <w:lang w:eastAsia="lt-LT"/>
              </w:rPr>
            </w:pPr>
            <w:r w:rsidRPr="00AA1DD5">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E91D79" w14:textId="77777777" w:rsidR="00A03AE2" w:rsidRPr="00AA1DD5" w:rsidRDefault="00A03AE2" w:rsidP="00E53E61">
            <w:pPr>
              <w:widowControl w:val="0"/>
              <w:jc w:val="both"/>
              <w:rPr>
                <w:szCs w:val="24"/>
                <w:lang w:eastAsia="lt-LT"/>
              </w:rPr>
            </w:pPr>
            <w:r w:rsidRPr="00AA1DD5">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1C69D3" w14:textId="77777777" w:rsidR="00A03AE2" w:rsidRPr="009737F7" w:rsidRDefault="00A03AE2" w:rsidP="00E53E61">
            <w:pPr>
              <w:jc w:val="both"/>
              <w:rPr>
                <w:rFonts w:eastAsia="Calibri"/>
                <w:bCs/>
                <w:i/>
                <w:iCs/>
                <w:color w:val="808080"/>
                <w:szCs w:val="24"/>
                <w:lang w:eastAsia="lt-LT"/>
              </w:rPr>
            </w:pPr>
            <w:r w:rsidRPr="002549F0">
              <w:t>N</w:t>
            </w:r>
            <w:r>
              <w:t xml:space="preserve">acionalinio kibernetinio saugumo centro prie KAM veiklos ataskaita </w:t>
            </w:r>
          </w:p>
        </w:tc>
      </w:tr>
      <w:tr w:rsidR="00A03AE2" w:rsidRPr="00AA1DD5" w14:paraId="01229F8D"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C728468" w14:textId="77777777" w:rsidR="00A03AE2" w:rsidRPr="00AA1DD5" w:rsidRDefault="00A03AE2" w:rsidP="00E53E61">
            <w:pPr>
              <w:widowControl w:val="0"/>
              <w:rPr>
                <w:szCs w:val="24"/>
                <w:lang w:eastAsia="lt-LT"/>
              </w:rPr>
            </w:pPr>
            <w:r w:rsidRPr="00AA1DD5">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4E6A98" w14:textId="77777777" w:rsidR="00A03AE2" w:rsidRPr="00AA1DD5" w:rsidRDefault="00A03AE2" w:rsidP="00E53E61">
            <w:pPr>
              <w:widowControl w:val="0"/>
              <w:jc w:val="both"/>
              <w:rPr>
                <w:szCs w:val="24"/>
                <w:lang w:eastAsia="lt-LT"/>
              </w:rPr>
            </w:pPr>
            <w:r w:rsidRPr="00AA1DD5">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8E768D" w14:textId="77777777" w:rsidR="003E5ADF" w:rsidRDefault="00A03AE2" w:rsidP="00E53E61">
            <w:pPr>
              <w:jc w:val="both"/>
              <w:rPr>
                <w:bCs/>
                <w:szCs w:val="24"/>
              </w:rPr>
            </w:pPr>
            <w:r>
              <w:rPr>
                <w:bCs/>
                <w:szCs w:val="24"/>
              </w:rPr>
              <w:t xml:space="preserve">Tarpinė reikšmė stebima 2025 m., </w:t>
            </w:r>
          </w:p>
          <w:p w14:paraId="2B5BF068" w14:textId="30670379" w:rsidR="00A03AE2" w:rsidRPr="009737F7" w:rsidRDefault="00A03AE2" w:rsidP="00E53E61">
            <w:pPr>
              <w:jc w:val="both"/>
              <w:rPr>
                <w:bCs/>
                <w:i/>
                <w:iCs/>
                <w:color w:val="808080"/>
                <w:szCs w:val="24"/>
                <w:lang w:eastAsia="lt-LT"/>
              </w:rPr>
            </w:pPr>
            <w:r>
              <w:rPr>
                <w:bCs/>
                <w:szCs w:val="24"/>
              </w:rPr>
              <w:t>galutinė reikšmė – 2030 m.</w:t>
            </w:r>
          </w:p>
        </w:tc>
      </w:tr>
      <w:tr w:rsidR="00A03AE2" w:rsidRPr="00AA1DD5" w14:paraId="2249FD4A" w14:textId="77777777" w:rsidTr="00E53E61">
        <w:trPr>
          <w:trHeight w:val="58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84F8891" w14:textId="77777777" w:rsidR="00A03AE2" w:rsidRPr="00AA1DD5" w:rsidRDefault="00A03AE2" w:rsidP="00E53E61">
            <w:pPr>
              <w:widowControl w:val="0"/>
              <w:rPr>
                <w:szCs w:val="24"/>
                <w:lang w:eastAsia="lt-LT"/>
              </w:rPr>
            </w:pPr>
            <w:r w:rsidRPr="00AA1DD5">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36D9D4" w14:textId="77777777" w:rsidR="00A03AE2" w:rsidRPr="00AA1DD5" w:rsidRDefault="00A03AE2" w:rsidP="00E53E61">
            <w:pPr>
              <w:widowControl w:val="0"/>
              <w:jc w:val="both"/>
              <w:rPr>
                <w:szCs w:val="24"/>
                <w:lang w:eastAsia="lt-LT"/>
              </w:rPr>
            </w:pPr>
            <w:r w:rsidRPr="00AA1DD5">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4F4D01" w14:textId="77777777" w:rsidR="00A03AE2" w:rsidRPr="00DB0700" w:rsidRDefault="00A03AE2" w:rsidP="00E53E61">
            <w:pPr>
              <w:jc w:val="both"/>
              <w:rPr>
                <w:bCs/>
                <w:iCs/>
                <w:szCs w:val="24"/>
                <w:lang w:eastAsia="lt-LT"/>
              </w:rPr>
            </w:pPr>
            <w:r>
              <w:t xml:space="preserve">Rodiklis laikomas pasiektu, kai 2030-12-31 80 procentų </w:t>
            </w:r>
            <w:r w:rsidRPr="00F41929">
              <w:t>kibernetinio saugumo žinių ir kompetencijų įvertinimo testus</w:t>
            </w:r>
            <w:r>
              <w:t xml:space="preserve"> laikiusių kibernetinio saugumo vadovų išlaikys juos sėkmingai. </w:t>
            </w:r>
          </w:p>
        </w:tc>
      </w:tr>
      <w:tr w:rsidR="003E5ADF" w:rsidRPr="00AA1DD5" w14:paraId="2A145FA9" w14:textId="77777777" w:rsidTr="003E5ADF">
        <w:trPr>
          <w:trHeight w:val="45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B86BA7B" w14:textId="77777777" w:rsidR="003E5ADF" w:rsidRPr="00AA1DD5" w:rsidRDefault="003E5ADF" w:rsidP="003E5ADF">
            <w:pPr>
              <w:widowControl w:val="0"/>
              <w:rPr>
                <w:szCs w:val="24"/>
                <w:lang w:eastAsia="lt-LT"/>
              </w:rPr>
            </w:pPr>
            <w:r w:rsidRPr="00AA1DD5">
              <w:rPr>
                <w:szCs w:val="24"/>
                <w:lang w:eastAsia="lt-LT"/>
              </w:rPr>
              <w:lastRenderedPageBreak/>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ACB5CF" w14:textId="77777777" w:rsidR="003E5ADF" w:rsidRPr="00AA1DD5" w:rsidRDefault="003E5ADF" w:rsidP="003E5ADF">
            <w:pPr>
              <w:widowControl w:val="0"/>
              <w:jc w:val="both"/>
              <w:rPr>
                <w:szCs w:val="24"/>
                <w:lang w:eastAsia="lt-LT"/>
              </w:rPr>
            </w:pPr>
            <w:r w:rsidRPr="00AA1DD5">
              <w:rPr>
                <w:szCs w:val="24"/>
                <w:lang w:eastAsia="lt-LT"/>
              </w:rPr>
              <w:t xml:space="preserve">Už stebėsenos rodiklį atsakinga </w:t>
            </w:r>
            <w:r w:rsidRPr="00AA1DD5">
              <w:rPr>
                <w:bCs/>
                <w:szCs w:val="24"/>
                <w:lang w:eastAsia="lt-LT"/>
              </w:rPr>
              <w:t>įstaiga</w:t>
            </w:r>
            <w:r w:rsidRPr="00AA1DD5">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5EC797B8" w14:textId="501A208D" w:rsidR="003E5ADF" w:rsidRPr="009737F7" w:rsidRDefault="003E5ADF" w:rsidP="003E5ADF">
            <w:pPr>
              <w:jc w:val="both"/>
              <w:rPr>
                <w:bCs/>
                <w:i/>
                <w:iCs/>
                <w:color w:val="808080"/>
                <w:szCs w:val="24"/>
              </w:rPr>
            </w:pPr>
            <w:r>
              <w:rPr>
                <w:rFonts w:eastAsia="Calibri"/>
                <w:bCs/>
                <w:iCs/>
                <w:szCs w:val="24"/>
                <w:lang w:eastAsia="lt-LT"/>
              </w:rPr>
              <w:t xml:space="preserve">Krašto apsaugos ministerija </w:t>
            </w:r>
            <w:r w:rsidRPr="00434670">
              <w:rPr>
                <w:rFonts w:eastAsia="Calibri"/>
                <w:bCs/>
                <w:i/>
                <w:iCs/>
                <w:szCs w:val="24"/>
                <w:lang w:eastAsia="lt-LT"/>
              </w:rPr>
              <w:t xml:space="preserve"> </w:t>
            </w:r>
          </w:p>
        </w:tc>
      </w:tr>
      <w:tr w:rsidR="003E5ADF" w:rsidRPr="00AA1DD5" w14:paraId="5E8C7813" w14:textId="77777777" w:rsidTr="003E5ADF">
        <w:trPr>
          <w:trHeight w:val="50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AA6ACDC" w14:textId="77777777" w:rsidR="003E5ADF" w:rsidRPr="00AA1DD5" w:rsidRDefault="003E5ADF" w:rsidP="003E5ADF">
            <w:pPr>
              <w:widowControl w:val="0"/>
              <w:rPr>
                <w:szCs w:val="24"/>
                <w:lang w:eastAsia="lt-LT"/>
              </w:rPr>
            </w:pPr>
            <w:r w:rsidRPr="00AA1DD5">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42654B" w14:textId="77777777" w:rsidR="003E5ADF" w:rsidRPr="00AA1DD5" w:rsidRDefault="003E5ADF" w:rsidP="003E5ADF">
            <w:pPr>
              <w:widowControl w:val="0"/>
              <w:jc w:val="both"/>
              <w:rPr>
                <w:szCs w:val="24"/>
                <w:lang w:eastAsia="lt-LT"/>
              </w:rPr>
            </w:pPr>
            <w:r w:rsidRPr="00AA1DD5">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22773A6" w14:textId="5134BB4E" w:rsidR="003E5ADF" w:rsidRPr="00B93FE3" w:rsidRDefault="003E5ADF" w:rsidP="003E5ADF">
            <w:pPr>
              <w:rPr>
                <w:szCs w:val="24"/>
              </w:rPr>
            </w:pPr>
            <w:r w:rsidRPr="00D90501">
              <w:rPr>
                <w:rFonts w:eastAsia="Calibri"/>
                <w:bCs/>
                <w:iCs/>
                <w:szCs w:val="24"/>
                <w:lang w:eastAsia="lt-LT"/>
              </w:rPr>
              <w:t>Kibernetinio saugumo ir informacinių technologijų politikos grupė,</w:t>
            </w:r>
            <w:r>
              <w:rPr>
                <w:rFonts w:eastAsia="Calibri"/>
                <w:bCs/>
                <w:iCs/>
                <w:szCs w:val="24"/>
                <w:lang w:eastAsia="lt-LT"/>
              </w:rPr>
              <w:t xml:space="preserve"> </w:t>
            </w:r>
            <w:r w:rsidRPr="00D90501">
              <w:rPr>
                <w:rFonts w:eastAsia="Calibri"/>
                <w:bCs/>
                <w:iCs/>
                <w:szCs w:val="24"/>
                <w:lang w:eastAsia="lt-LT"/>
              </w:rPr>
              <w:t>+370 5 210 3865</w:t>
            </w:r>
          </w:p>
        </w:tc>
      </w:tr>
      <w:tr w:rsidR="00A03AE2" w:rsidRPr="00AA1DD5" w14:paraId="6619D541"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DE769C3" w14:textId="77777777" w:rsidR="00A03AE2" w:rsidRPr="00AA1DD5" w:rsidRDefault="00A03AE2" w:rsidP="00E53E61">
            <w:pPr>
              <w:widowControl w:val="0"/>
              <w:rPr>
                <w:szCs w:val="24"/>
                <w:lang w:eastAsia="lt-LT"/>
              </w:rPr>
            </w:pPr>
            <w:r w:rsidRPr="00AA1DD5">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1D13728" w14:textId="77777777" w:rsidR="00A03AE2" w:rsidRPr="00AA1DD5" w:rsidRDefault="00A03AE2" w:rsidP="00E53E61">
            <w:pPr>
              <w:widowControl w:val="0"/>
              <w:jc w:val="both"/>
              <w:rPr>
                <w:szCs w:val="24"/>
                <w:lang w:eastAsia="lt-LT"/>
              </w:rPr>
            </w:pPr>
            <w:r w:rsidRPr="00AA1DD5">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3DC0CB" w14:textId="0423A8D6" w:rsidR="00A03AE2" w:rsidRPr="00F77A7A" w:rsidRDefault="001D2E3E" w:rsidP="00216F7A">
            <w:pPr>
              <w:widowControl w:val="0"/>
              <w:jc w:val="both"/>
              <w:rPr>
                <w:szCs w:val="24"/>
              </w:rPr>
            </w:pPr>
            <w:r>
              <w:rPr>
                <w:szCs w:val="24"/>
              </w:rPr>
              <w:t>-</w:t>
            </w:r>
          </w:p>
        </w:tc>
      </w:tr>
    </w:tbl>
    <w:p w14:paraId="08171095" w14:textId="77777777" w:rsidR="00A03AE2" w:rsidRDefault="00A03AE2" w:rsidP="00A03AE2">
      <w:pPr>
        <w:ind w:left="4820"/>
        <w:rPr>
          <w:snapToGrid w:val="0"/>
        </w:rPr>
      </w:pPr>
    </w:p>
    <w:p w14:paraId="6A23B13B" w14:textId="77777777" w:rsidR="00A970E0" w:rsidRDefault="00A970E0" w:rsidP="00A03AE2">
      <w:pPr>
        <w:ind w:left="4820"/>
        <w:rPr>
          <w:snapToGrid w:val="0"/>
        </w:rPr>
      </w:pPr>
    </w:p>
    <w:p w14:paraId="77E3E22B" w14:textId="77777777" w:rsidR="00A03AE2" w:rsidRPr="00AA1DD5" w:rsidRDefault="00A03AE2" w:rsidP="00A03AE2">
      <w:pPr>
        <w:keepNext/>
        <w:keepLines/>
        <w:spacing w:line="256" w:lineRule="auto"/>
        <w:jc w:val="center"/>
        <w:outlineLvl w:val="1"/>
        <w:rPr>
          <w:rFonts w:eastAsia="SimSun"/>
          <w:b/>
          <w:caps/>
          <w:szCs w:val="24"/>
          <w:lang w:eastAsia="lt-LT"/>
        </w:rPr>
      </w:pPr>
      <w:r w:rsidRPr="00AA1DD5">
        <w:rPr>
          <w:rFonts w:eastAsia="SimSun"/>
          <w:b/>
          <w:caps/>
          <w:szCs w:val="24"/>
          <w:lang w:eastAsia="lt-LT"/>
        </w:rPr>
        <w:t>Stebėsenos rodiklio</w:t>
      </w:r>
    </w:p>
    <w:p w14:paraId="7C6874BE" w14:textId="77777777" w:rsidR="00A03AE2" w:rsidRDefault="00A03AE2" w:rsidP="00A03AE2">
      <w:pPr>
        <w:keepNext/>
        <w:keepLines/>
        <w:spacing w:line="256" w:lineRule="auto"/>
        <w:jc w:val="center"/>
        <w:outlineLvl w:val="1"/>
        <w:rPr>
          <w:rFonts w:eastAsia="SimSun"/>
          <w:b/>
          <w:caps/>
          <w:sz w:val="28"/>
          <w:szCs w:val="24"/>
          <w:lang w:eastAsia="lt-LT"/>
        </w:rPr>
      </w:pPr>
      <w:r w:rsidRPr="00AA1DD5">
        <w:rPr>
          <w:rFonts w:eastAsia="SimSun"/>
          <w:b/>
          <w:bCs/>
          <w:iCs/>
          <w:szCs w:val="24"/>
          <w:lang w:eastAsia="lt-LT"/>
        </w:rPr>
        <w:t>„</w:t>
      </w:r>
      <w:r>
        <w:rPr>
          <w:b/>
          <w:szCs w:val="24"/>
        </w:rPr>
        <w:t>ŠVIETIMO AR MOKYMO VEIKLOS DALYVIŲ SKAIČIUS</w:t>
      </w:r>
      <w:r w:rsidRPr="00F41929">
        <w:rPr>
          <w:rFonts w:eastAsia="SimSun"/>
          <w:b/>
          <w:caps/>
          <w:sz w:val="28"/>
          <w:szCs w:val="24"/>
          <w:lang w:eastAsia="lt-LT"/>
        </w:rPr>
        <w:t>“</w:t>
      </w:r>
      <w:r>
        <w:rPr>
          <w:rFonts w:eastAsia="SimSun"/>
          <w:b/>
          <w:caps/>
          <w:sz w:val="28"/>
          <w:szCs w:val="24"/>
          <w:lang w:eastAsia="lt-LT"/>
        </w:rPr>
        <w:t xml:space="preserve"> </w:t>
      </w:r>
    </w:p>
    <w:p w14:paraId="4E53973B" w14:textId="77777777" w:rsidR="00A03AE2" w:rsidRDefault="00A03AE2" w:rsidP="00A03AE2">
      <w:pPr>
        <w:keepNext/>
        <w:keepLines/>
        <w:spacing w:line="256" w:lineRule="auto"/>
        <w:jc w:val="center"/>
        <w:outlineLvl w:val="1"/>
        <w:rPr>
          <w:rFonts w:eastAsia="SimSun"/>
          <w:b/>
          <w:caps/>
          <w:szCs w:val="24"/>
          <w:lang w:eastAsia="lt-LT"/>
        </w:rPr>
      </w:pPr>
      <w:r w:rsidRPr="00AA1DD5">
        <w:rPr>
          <w:rFonts w:eastAsia="SimSun"/>
          <w:b/>
          <w:caps/>
          <w:szCs w:val="24"/>
          <w:lang w:eastAsia="lt-LT"/>
        </w:rPr>
        <w:t>aprašymo kortelė</w:t>
      </w:r>
    </w:p>
    <w:p w14:paraId="77DD9629" w14:textId="77777777" w:rsidR="00A03AE2" w:rsidRPr="00AA1DD5" w:rsidRDefault="00A03AE2" w:rsidP="00A03AE2">
      <w:pPr>
        <w:keepNext/>
        <w:keepLines/>
        <w:spacing w:line="256" w:lineRule="auto"/>
        <w:jc w:val="center"/>
        <w:outlineLvl w:val="1"/>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375"/>
        <w:gridCol w:w="5005"/>
      </w:tblGrid>
      <w:tr w:rsidR="00A03AE2" w:rsidRPr="00AA1DD5" w14:paraId="22DFDE56"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69A09" w14:textId="77777777" w:rsidR="00A03AE2" w:rsidRPr="00AA1DD5" w:rsidRDefault="00A03AE2" w:rsidP="00E53E61">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5DFF78D" w14:textId="77777777" w:rsidR="00A03AE2" w:rsidRPr="00AA1DD5" w:rsidRDefault="00A03AE2" w:rsidP="00E53E61">
            <w:pPr>
              <w:widowControl w:val="0"/>
              <w:jc w:val="center"/>
              <w:rPr>
                <w:b/>
                <w:bCs/>
                <w:szCs w:val="24"/>
                <w:lang w:eastAsia="lt-LT"/>
              </w:rPr>
            </w:pPr>
            <w:r w:rsidRPr="00AA1DD5">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C28C379" w14:textId="77777777" w:rsidR="00A03AE2" w:rsidRPr="00AA1DD5" w:rsidRDefault="00A03AE2" w:rsidP="00E53E61">
            <w:pPr>
              <w:widowControl w:val="0"/>
              <w:jc w:val="center"/>
              <w:rPr>
                <w:b/>
                <w:bCs/>
                <w:strike/>
                <w:szCs w:val="24"/>
                <w:lang w:eastAsia="lt-LT"/>
              </w:rPr>
            </w:pPr>
            <w:r w:rsidRPr="00AA1DD5">
              <w:rPr>
                <w:b/>
                <w:bCs/>
                <w:szCs w:val="24"/>
                <w:lang w:eastAsia="lt-LT"/>
              </w:rPr>
              <w:t>Kodai, pavadinimai ir aprašymas</w:t>
            </w:r>
          </w:p>
        </w:tc>
      </w:tr>
      <w:tr w:rsidR="00A03AE2" w:rsidRPr="00AA1DD5" w14:paraId="03211593"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6159DF" w14:textId="77777777" w:rsidR="00A03AE2" w:rsidRPr="00AA1DD5" w:rsidRDefault="00A03AE2" w:rsidP="00E53E61">
            <w:pPr>
              <w:widowControl w:val="0"/>
              <w:rPr>
                <w:szCs w:val="24"/>
                <w:lang w:eastAsia="lt-LT"/>
              </w:rPr>
            </w:pPr>
            <w:r w:rsidRPr="00AA1DD5">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C15E36" w14:textId="77777777" w:rsidR="00A03AE2" w:rsidRPr="00AA1DD5" w:rsidRDefault="00A03AE2" w:rsidP="00E53E61">
            <w:pPr>
              <w:widowControl w:val="0"/>
              <w:jc w:val="both"/>
              <w:rPr>
                <w:szCs w:val="24"/>
                <w:highlight w:val="yellow"/>
                <w:lang w:eastAsia="lt-LT"/>
              </w:rPr>
            </w:pPr>
            <w:r w:rsidRPr="00AA1DD5">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47F8D0" w14:textId="77777777" w:rsidR="00A03AE2" w:rsidRPr="00443F81" w:rsidRDefault="00A03AE2" w:rsidP="00E53E61">
            <w:pPr>
              <w:pStyle w:val="CommentText"/>
              <w:rPr>
                <w:sz w:val="22"/>
                <w:szCs w:val="22"/>
              </w:rPr>
            </w:pPr>
            <w:r w:rsidRPr="00A13CCC">
              <w:rPr>
                <w:sz w:val="24"/>
                <w:szCs w:val="22"/>
              </w:rPr>
              <w:t>Švietimo ar mokymo veiklos dalyvių skaičius</w:t>
            </w:r>
          </w:p>
        </w:tc>
      </w:tr>
      <w:tr w:rsidR="00A03AE2" w:rsidRPr="00AA1DD5" w14:paraId="585C4F06" w14:textId="77777777" w:rsidTr="00E53E61">
        <w:trPr>
          <w:trHeight w:val="105"/>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45679B" w14:textId="77777777" w:rsidR="00A03AE2" w:rsidRPr="00AA1DD5" w:rsidRDefault="00A03AE2" w:rsidP="00E53E61">
            <w:pPr>
              <w:widowControl w:val="0"/>
              <w:rPr>
                <w:szCs w:val="24"/>
                <w:lang w:eastAsia="lt-LT"/>
              </w:rPr>
            </w:pPr>
            <w:r w:rsidRPr="00AA1DD5">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A4742D" w14:textId="77777777" w:rsidR="00A03AE2" w:rsidRPr="00AA1DD5" w:rsidRDefault="00A03AE2" w:rsidP="00E53E61">
            <w:pPr>
              <w:widowControl w:val="0"/>
              <w:jc w:val="both"/>
              <w:rPr>
                <w:szCs w:val="24"/>
                <w:lang w:eastAsia="lt-LT"/>
              </w:rPr>
            </w:pPr>
            <w:r w:rsidRPr="00AA1DD5">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C09A06D" w14:textId="77777777" w:rsidR="00A03AE2" w:rsidRPr="009737F7" w:rsidRDefault="00A03AE2" w:rsidP="00E53E61">
            <w:pPr>
              <w:jc w:val="both"/>
              <w:rPr>
                <w:bCs/>
                <w:iCs/>
                <w:color w:val="808080"/>
                <w:szCs w:val="24"/>
                <w:lang w:eastAsia="lt-LT"/>
              </w:rPr>
            </w:pPr>
            <w:r>
              <w:rPr>
                <w:bCs/>
                <w:iCs/>
                <w:szCs w:val="24"/>
                <w:lang w:eastAsia="lt-LT"/>
              </w:rPr>
              <w:t xml:space="preserve">Asmenys </w:t>
            </w:r>
          </w:p>
        </w:tc>
      </w:tr>
      <w:tr w:rsidR="00A03AE2" w:rsidRPr="00AA1DD5" w14:paraId="278C7082"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507E08" w14:textId="77777777" w:rsidR="00A03AE2" w:rsidRPr="00AA1DD5" w:rsidRDefault="00A03AE2" w:rsidP="00E53E61">
            <w:pPr>
              <w:widowControl w:val="0"/>
              <w:rPr>
                <w:szCs w:val="24"/>
                <w:lang w:eastAsia="lt-LT"/>
              </w:rPr>
            </w:pPr>
            <w:r w:rsidRPr="00AA1DD5">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FFE579" w14:textId="77777777" w:rsidR="00A03AE2" w:rsidRPr="00AA1DD5" w:rsidRDefault="00A03AE2" w:rsidP="00E53E61">
            <w:pPr>
              <w:widowControl w:val="0"/>
              <w:jc w:val="both"/>
              <w:rPr>
                <w:szCs w:val="24"/>
                <w:lang w:eastAsia="lt-LT"/>
              </w:rPr>
            </w:pPr>
            <w:r w:rsidRPr="00AA1DD5">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135ABA" w14:textId="77777777" w:rsidR="00A03AE2" w:rsidRPr="009737F7" w:rsidRDefault="00A03AE2" w:rsidP="00E53E61">
            <w:pPr>
              <w:jc w:val="both"/>
              <w:rPr>
                <w:bCs/>
                <w:iCs/>
                <w:color w:val="808080"/>
                <w:szCs w:val="24"/>
                <w:lang w:eastAsia="lt-LT"/>
              </w:rPr>
            </w:pPr>
            <w:r w:rsidRPr="009737F7">
              <w:rPr>
                <w:bCs/>
                <w:iCs/>
                <w:szCs w:val="24"/>
                <w:lang w:eastAsia="lt-LT"/>
              </w:rPr>
              <w:t xml:space="preserve">Didėjimas </w:t>
            </w:r>
          </w:p>
        </w:tc>
      </w:tr>
      <w:tr w:rsidR="00A03AE2" w:rsidRPr="00AA1DD5" w14:paraId="25887384"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C4E405" w14:textId="77777777" w:rsidR="00A03AE2" w:rsidRPr="00AA1DD5" w:rsidRDefault="00A03AE2" w:rsidP="00E53E61">
            <w:pPr>
              <w:widowControl w:val="0"/>
              <w:rPr>
                <w:szCs w:val="24"/>
                <w:lang w:eastAsia="lt-LT"/>
              </w:rPr>
            </w:pPr>
            <w:r w:rsidRPr="00AA1DD5">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6C87E2" w14:textId="77777777" w:rsidR="00A03AE2" w:rsidRPr="00AA1DD5" w:rsidRDefault="00A03AE2" w:rsidP="00E53E61">
            <w:pPr>
              <w:widowControl w:val="0"/>
              <w:jc w:val="both"/>
              <w:rPr>
                <w:szCs w:val="24"/>
                <w:lang w:eastAsia="lt-LT"/>
              </w:rPr>
            </w:pPr>
            <w:r w:rsidRPr="00AA1DD5">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A5AA71" w14:textId="77777777" w:rsidR="00A03AE2" w:rsidRPr="009737F7" w:rsidRDefault="00A03AE2" w:rsidP="00E53E61">
            <w:pPr>
              <w:jc w:val="both"/>
              <w:rPr>
                <w:bCs/>
                <w:iCs/>
                <w:color w:val="808080"/>
                <w:szCs w:val="24"/>
                <w:lang w:eastAsia="lt-LT"/>
              </w:rPr>
            </w:pPr>
            <w:r w:rsidRPr="009737F7">
              <w:rPr>
                <w:bCs/>
                <w:iCs/>
                <w:szCs w:val="24"/>
                <w:lang w:eastAsia="lt-LT"/>
              </w:rPr>
              <w:t>Skaitinė reikšmė</w:t>
            </w:r>
          </w:p>
        </w:tc>
      </w:tr>
      <w:tr w:rsidR="00A03AE2" w:rsidRPr="00AA1DD5" w14:paraId="4F2BD395"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C446D9" w14:textId="77777777" w:rsidR="00A03AE2" w:rsidRPr="00AA1DD5" w:rsidRDefault="00A03AE2" w:rsidP="00E53E61">
            <w:pPr>
              <w:widowControl w:val="0"/>
              <w:rPr>
                <w:szCs w:val="24"/>
                <w:lang w:eastAsia="lt-LT"/>
              </w:rPr>
            </w:pPr>
            <w:r w:rsidRPr="00AA1DD5">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ADEE001" w14:textId="77777777" w:rsidR="00A03AE2" w:rsidRPr="00AA1DD5" w:rsidRDefault="00A03AE2" w:rsidP="00E53E61">
            <w:pPr>
              <w:widowControl w:val="0"/>
              <w:jc w:val="both"/>
              <w:rPr>
                <w:szCs w:val="24"/>
                <w:lang w:eastAsia="lt-LT"/>
              </w:rPr>
            </w:pPr>
            <w:r w:rsidRPr="00AA1DD5">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4452DD" w14:textId="77777777" w:rsidR="00A03AE2" w:rsidRPr="009737F7" w:rsidRDefault="00A03AE2" w:rsidP="00E53E61">
            <w:pPr>
              <w:jc w:val="both"/>
              <w:rPr>
                <w:bCs/>
                <w:iCs/>
                <w:color w:val="808080"/>
                <w:szCs w:val="24"/>
                <w:lang w:eastAsia="lt-LT"/>
              </w:rPr>
            </w:pPr>
            <w:r w:rsidRPr="009737F7">
              <w:rPr>
                <w:bCs/>
                <w:iCs/>
                <w:szCs w:val="24"/>
                <w:lang w:eastAsia="lt-LT"/>
              </w:rPr>
              <w:t>Rezultato</w:t>
            </w:r>
          </w:p>
        </w:tc>
      </w:tr>
      <w:tr w:rsidR="00A03AE2" w:rsidRPr="00AA1DD5" w14:paraId="3A8CAFCD"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60D92A" w14:textId="77777777" w:rsidR="00A03AE2" w:rsidRPr="00AA1DD5" w:rsidRDefault="00A03AE2" w:rsidP="00E53E61">
            <w:pPr>
              <w:widowControl w:val="0"/>
              <w:rPr>
                <w:szCs w:val="24"/>
                <w:lang w:eastAsia="lt-LT"/>
              </w:rPr>
            </w:pPr>
            <w:r w:rsidRPr="00AA1DD5">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77F887" w14:textId="77777777" w:rsidR="00A03AE2" w:rsidRPr="00AA1DD5" w:rsidRDefault="00A03AE2" w:rsidP="00E53E61">
            <w:pPr>
              <w:widowControl w:val="0"/>
              <w:jc w:val="both"/>
              <w:rPr>
                <w:szCs w:val="24"/>
                <w:lang w:eastAsia="lt-LT"/>
              </w:rPr>
            </w:pPr>
            <w:r w:rsidRPr="00AA1DD5">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860579" w14:textId="77777777" w:rsidR="00A03AE2" w:rsidRPr="009737F7" w:rsidRDefault="00A03AE2" w:rsidP="00E53E61">
            <w:pPr>
              <w:jc w:val="both"/>
              <w:rPr>
                <w:bCs/>
                <w:i/>
                <w:iCs/>
                <w:color w:val="808080"/>
                <w:szCs w:val="24"/>
                <w:lang w:eastAsia="lt-LT"/>
              </w:rPr>
            </w:pPr>
            <w:r w:rsidRPr="003214F0">
              <w:rPr>
                <w:szCs w:val="22"/>
              </w:rPr>
              <w:t>R-06-007-10-05-07-06</w:t>
            </w:r>
          </w:p>
        </w:tc>
      </w:tr>
      <w:tr w:rsidR="00A03AE2" w:rsidRPr="00AA1DD5" w14:paraId="2E080172" w14:textId="77777777" w:rsidTr="00E53E61">
        <w:trPr>
          <w:trHeight w:val="3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4111D5" w14:textId="77777777" w:rsidR="00A03AE2" w:rsidRPr="00AA1DD5" w:rsidRDefault="00A03AE2" w:rsidP="00E53E61">
            <w:pPr>
              <w:widowControl w:val="0"/>
              <w:rPr>
                <w:szCs w:val="24"/>
                <w:lang w:eastAsia="lt-LT"/>
              </w:rPr>
            </w:pPr>
            <w:r w:rsidRPr="00AA1DD5">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555E15C" w14:textId="77777777" w:rsidR="00A03AE2" w:rsidRPr="00AA1DD5" w:rsidRDefault="00A03AE2" w:rsidP="00E53E61">
            <w:pPr>
              <w:widowControl w:val="0"/>
              <w:jc w:val="both"/>
              <w:rPr>
                <w:szCs w:val="24"/>
                <w:lang w:eastAsia="lt-LT"/>
              </w:rPr>
            </w:pPr>
            <w:r w:rsidRPr="00AA1DD5">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AB35D1D" w14:textId="77777777" w:rsidR="00A03AE2" w:rsidRPr="002549F0" w:rsidRDefault="00A03AE2" w:rsidP="00E53E61">
            <w:pPr>
              <w:widowControl w:val="0"/>
              <w:jc w:val="both"/>
              <w:rPr>
                <w:iCs/>
                <w:color w:val="808080"/>
                <w:szCs w:val="24"/>
                <w:lang w:eastAsia="lt-LT"/>
              </w:rPr>
            </w:pPr>
            <w:r w:rsidRPr="00992E36">
              <w:t>RRFCI10</w:t>
            </w:r>
          </w:p>
        </w:tc>
      </w:tr>
      <w:tr w:rsidR="00A03AE2" w:rsidRPr="00AA1DD5" w14:paraId="1FE04CF7"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42C3913" w14:textId="77777777" w:rsidR="00A03AE2" w:rsidRPr="00AA1DD5" w:rsidRDefault="00A03AE2" w:rsidP="00E53E61">
            <w:pPr>
              <w:widowControl w:val="0"/>
              <w:rPr>
                <w:szCs w:val="24"/>
                <w:lang w:eastAsia="lt-LT"/>
              </w:rPr>
            </w:pPr>
            <w:r w:rsidRPr="00AA1DD5">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F964C65" w14:textId="77777777" w:rsidR="00A03AE2" w:rsidRPr="00AA1DD5" w:rsidRDefault="00A03AE2" w:rsidP="00E53E61">
            <w:pPr>
              <w:widowControl w:val="0"/>
              <w:jc w:val="both"/>
              <w:rPr>
                <w:szCs w:val="24"/>
                <w:highlight w:val="yellow"/>
                <w:lang w:eastAsia="lt-LT"/>
              </w:rPr>
            </w:pPr>
            <w:r w:rsidRPr="00AA1DD5">
              <w:rPr>
                <w:szCs w:val="24"/>
                <w:lang w:eastAsia="lt-LT"/>
              </w:rPr>
              <w:t>Stebėsenos rodiklio paaiškinimas</w:t>
            </w:r>
            <w:r w:rsidRPr="00AA1DD5">
              <w:rPr>
                <w:bCs/>
                <w:szCs w:val="24"/>
                <w:lang w:eastAsia="lt-LT"/>
              </w:rPr>
              <w:t xml:space="preserve">, </w:t>
            </w:r>
            <w:r w:rsidRPr="00AA1DD5">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A0E5B59" w14:textId="77777777" w:rsidR="00A701D6" w:rsidRPr="00A701D6" w:rsidRDefault="00A701D6" w:rsidP="00A701D6">
            <w:pPr>
              <w:jc w:val="both"/>
              <w:rPr>
                <w:szCs w:val="24"/>
              </w:rPr>
            </w:pPr>
            <w:r w:rsidRPr="00A701D6">
              <w:rPr>
                <w:szCs w:val="24"/>
              </w:rPr>
              <w:t xml:space="preserve">Nustatant rodiklį atsižvelgiama į naujai įtrauktų į švietimo (ISCED 0–6, ISCED 7–8, suaugusiųjų mokymasis) ir mokymo (mokymas ne darbo ir (arba) darbo vietoje, tęstinis profesinis rengimas ir mokymas ir kt.) veiklos, kuri remiama pagal priemonę taikomų priemonių parama, dalyvių, įskaitant skaitmeninių įgūdžių ugdymo veiklos dalyvių, skaičių. Todėl šio rodiklio duomenys renkami ir pranešami pagal: i) švietimo ir mokymo veiklos dalyvių skaičių ir iš kurių ii) skaitmeninių įgūdžių ugdymo veiklos dalyvių skaičių. </w:t>
            </w:r>
          </w:p>
          <w:p w14:paraId="43D34B03" w14:textId="77777777" w:rsidR="00A701D6" w:rsidRPr="00A701D6" w:rsidRDefault="00A701D6" w:rsidP="00A701D6">
            <w:pPr>
              <w:jc w:val="both"/>
              <w:rPr>
                <w:szCs w:val="24"/>
              </w:rPr>
            </w:pPr>
          </w:p>
          <w:p w14:paraId="1BF1783A" w14:textId="77777777" w:rsidR="00A701D6" w:rsidRPr="00A701D6" w:rsidRDefault="00A701D6" w:rsidP="00A701D6">
            <w:pPr>
              <w:jc w:val="both"/>
              <w:rPr>
                <w:szCs w:val="24"/>
              </w:rPr>
            </w:pPr>
            <w:r w:rsidRPr="00A701D6">
              <w:rPr>
                <w:szCs w:val="24"/>
              </w:rPr>
              <w:t>„Naujai įtrauktas“ reiškia, kad jei švietimo ar mokymo programa jau egzistuoja ir pagal EGADP buvo patobulinta, skaičiuojami tik po EGADP paramos prisijungę dalyviai.</w:t>
            </w:r>
          </w:p>
          <w:p w14:paraId="199DFD26" w14:textId="77777777" w:rsidR="00A701D6" w:rsidRPr="00A701D6" w:rsidRDefault="00A701D6" w:rsidP="00A701D6">
            <w:pPr>
              <w:jc w:val="both"/>
              <w:rPr>
                <w:szCs w:val="24"/>
              </w:rPr>
            </w:pPr>
          </w:p>
          <w:p w14:paraId="33FD84E6" w14:textId="03A81C5C" w:rsidR="00A03AE2" w:rsidRPr="002549F0" w:rsidRDefault="00A701D6" w:rsidP="00A701D6">
            <w:pPr>
              <w:jc w:val="both"/>
              <w:rPr>
                <w:iCs/>
                <w:color w:val="808080"/>
                <w:szCs w:val="24"/>
                <w:lang w:eastAsia="lt-LT"/>
              </w:rPr>
            </w:pPr>
            <w:r w:rsidRPr="00A701D6">
              <w:rPr>
                <w:szCs w:val="24"/>
              </w:rPr>
              <w:t xml:space="preserve">Vadovaujantis EGADP reglamento VII priedu, kuriame pateikiama skaitmeninių žymenų metodika pagal priemonę, skaitmeninių įgūdžių ugdymas turi būti suprantamas taip, kaip apibrėžta pagal intervencinių priemonių sritį, kurios kodas 108 („Parama skaitmeninių įgūdžių vystymui“), kur nurodyta: „Tai nurodo visų lygmenų </w:t>
            </w:r>
            <w:r w:rsidRPr="00A701D6">
              <w:rPr>
                <w:szCs w:val="24"/>
              </w:rPr>
              <w:lastRenderedPageBreak/>
              <w:t>skaitmeninius įgūdžius ir apima itin specializuotas švietimo programas, skirtas skaitmeninės srities specialistams rengti (t. y. į technologijas orientuotas programas), mokytojų rengimą, skaitmeninio turinio kūrimą švietimo tikslais ir atitinkamus organizacinius gebėjimus. Tai taip pat apima priemones ir programas, kuriomis siekiama gerinti pagrindinius skaitmeninius įgūdžius.“</w:t>
            </w:r>
          </w:p>
        </w:tc>
      </w:tr>
      <w:tr w:rsidR="00A03AE2" w:rsidRPr="00AA1DD5" w14:paraId="56F3512A" w14:textId="77777777" w:rsidTr="0063370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AF5584C" w14:textId="77777777" w:rsidR="00A03AE2" w:rsidRPr="00AA1DD5" w:rsidRDefault="00A03AE2" w:rsidP="00E53E61">
            <w:pPr>
              <w:widowControl w:val="0"/>
              <w:rPr>
                <w:bCs/>
                <w:szCs w:val="24"/>
                <w:lang w:eastAsia="lt-LT"/>
              </w:rPr>
            </w:pPr>
            <w:r w:rsidRPr="00AA1DD5">
              <w:rPr>
                <w:bCs/>
                <w:szCs w:val="24"/>
                <w:lang w:eastAsia="lt-LT"/>
              </w:rPr>
              <w:lastRenderedPageBreak/>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496122" w14:textId="77777777" w:rsidR="00A03AE2" w:rsidRPr="00AA1DD5" w:rsidRDefault="00A03AE2" w:rsidP="00E53E61">
            <w:pPr>
              <w:jc w:val="both"/>
              <w:rPr>
                <w:rFonts w:eastAsia="Calibri"/>
                <w:bCs/>
                <w:color w:val="000000"/>
                <w:szCs w:val="24"/>
                <w:highlight w:val="yellow"/>
                <w:lang w:eastAsia="lt-LT"/>
              </w:rPr>
            </w:pPr>
            <w:r w:rsidRPr="00AA1DD5">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202333" w14:textId="7D3BCEA1" w:rsidR="00A03AE2" w:rsidRPr="009737F7" w:rsidRDefault="00254885" w:rsidP="001D2E3E">
            <w:pPr>
              <w:tabs>
                <w:tab w:val="left" w:pos="568"/>
              </w:tabs>
              <w:jc w:val="both"/>
              <w:rPr>
                <w:rFonts w:eastAsia="Calibri"/>
                <w:bCs/>
                <w:iCs/>
                <w:color w:val="808080"/>
                <w:szCs w:val="24"/>
                <w:lang w:eastAsia="lt-LT"/>
              </w:rPr>
            </w:pPr>
            <w:r>
              <w:rPr>
                <w:rFonts w:eastAsia="Calibri"/>
                <w:bCs/>
                <w:iCs/>
                <w:szCs w:val="24"/>
                <w:lang w:eastAsia="lt-LT"/>
              </w:rPr>
              <w:t>Automatiškai apskaičiuojamas</w:t>
            </w:r>
          </w:p>
        </w:tc>
      </w:tr>
      <w:tr w:rsidR="00A03AE2" w:rsidRPr="00AA1DD5" w14:paraId="07CC5B52"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F7D98D7" w14:textId="77777777" w:rsidR="00A03AE2" w:rsidRPr="00AA1DD5" w:rsidRDefault="00A03AE2" w:rsidP="00E53E61">
            <w:pPr>
              <w:widowControl w:val="0"/>
              <w:rPr>
                <w:szCs w:val="24"/>
                <w:lang w:eastAsia="lt-LT"/>
              </w:rPr>
            </w:pPr>
            <w:r w:rsidRPr="00AA1DD5">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5D4F1E" w14:textId="77777777" w:rsidR="00A03AE2" w:rsidRPr="00AA1DD5" w:rsidRDefault="00A03AE2" w:rsidP="00E53E61">
            <w:pPr>
              <w:widowControl w:val="0"/>
              <w:jc w:val="both"/>
              <w:rPr>
                <w:szCs w:val="24"/>
                <w:lang w:eastAsia="lt-LT"/>
              </w:rPr>
            </w:pPr>
            <w:r w:rsidRPr="00AA1DD5">
              <w:rPr>
                <w:bCs/>
                <w:szCs w:val="24"/>
                <w:lang w:eastAsia="lt-LT"/>
              </w:rPr>
              <w:t xml:space="preserve">Stebėsenos rodiklio </w:t>
            </w:r>
            <w:r w:rsidRPr="00AA1DD5">
              <w:rPr>
                <w:rFonts w:eastAsia="Calibri"/>
                <w:bCs/>
                <w:color w:val="000000"/>
                <w:szCs w:val="24"/>
                <w:lang w:eastAsia="lt-LT"/>
              </w:rPr>
              <w:t xml:space="preserve">reikšmės </w:t>
            </w:r>
            <w:r w:rsidRPr="00AA1DD5">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B0F1AA" w14:textId="77777777" w:rsidR="00A03AE2" w:rsidRDefault="00A03AE2" w:rsidP="00E53E61">
            <w:pPr>
              <w:jc w:val="both"/>
              <w:rPr>
                <w:szCs w:val="24"/>
                <w:lang w:eastAsia="lt-LT"/>
              </w:rPr>
            </w:pPr>
            <w:r w:rsidRPr="00B81A31">
              <w:rPr>
                <w:szCs w:val="24"/>
                <w:lang w:eastAsia="lt-LT"/>
              </w:rPr>
              <w:t>Rodiklis neturi siektinų reikšmių</w:t>
            </w:r>
            <w:r>
              <w:rPr>
                <w:szCs w:val="24"/>
                <w:lang w:eastAsia="lt-LT"/>
              </w:rPr>
              <w:t xml:space="preserve">. </w:t>
            </w:r>
          </w:p>
          <w:p w14:paraId="3D33D057" w14:textId="77777777" w:rsidR="00A03AE2" w:rsidRPr="009737F7" w:rsidRDefault="00A03AE2" w:rsidP="00E53E61">
            <w:pPr>
              <w:spacing w:line="276" w:lineRule="auto"/>
              <w:jc w:val="both"/>
              <w:rPr>
                <w:rFonts w:eastAsia="Calibri"/>
                <w:bCs/>
                <w:iCs/>
                <w:lang w:eastAsia="lt-LT"/>
              </w:rPr>
            </w:pPr>
            <w:r>
              <w:rPr>
                <w:szCs w:val="24"/>
                <w:lang w:eastAsia="lt-LT"/>
              </w:rPr>
              <w:t>Duomenys bus renkami iš rodiklio „</w:t>
            </w:r>
            <w:r w:rsidRPr="006302B2">
              <w:rPr>
                <w:i/>
                <w:szCs w:val="22"/>
              </w:rPr>
              <w:t>Švietimo ar mokymo veiklos dalyvių skaičius: iš jų skaitmeninių įgūdžių ugdymo veiklos dalyvių skaičius</w:t>
            </w:r>
            <w:r>
              <w:rPr>
                <w:sz w:val="22"/>
                <w:szCs w:val="22"/>
              </w:rPr>
              <w:t xml:space="preserve">“ </w:t>
            </w:r>
            <w:r>
              <w:rPr>
                <w:szCs w:val="24"/>
                <w:lang w:eastAsia="lt-LT"/>
              </w:rPr>
              <w:t>įvykdymo reikšmių.</w:t>
            </w:r>
          </w:p>
        </w:tc>
      </w:tr>
      <w:tr w:rsidR="00A03AE2" w:rsidRPr="00AA1DD5" w14:paraId="41A287F4"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5D817BB" w14:textId="77777777" w:rsidR="00A03AE2" w:rsidRPr="00AA1DD5" w:rsidRDefault="00A03AE2" w:rsidP="00E53E61">
            <w:pPr>
              <w:widowControl w:val="0"/>
              <w:rPr>
                <w:szCs w:val="24"/>
                <w:lang w:eastAsia="lt-LT"/>
              </w:rPr>
            </w:pPr>
            <w:r w:rsidRPr="00AA1DD5">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132A97" w14:textId="77777777" w:rsidR="00A03AE2" w:rsidRPr="00AA1DD5" w:rsidRDefault="00A03AE2" w:rsidP="00E53E61">
            <w:pPr>
              <w:widowControl w:val="0"/>
              <w:jc w:val="both"/>
              <w:rPr>
                <w:szCs w:val="24"/>
                <w:lang w:eastAsia="lt-LT"/>
              </w:rPr>
            </w:pPr>
            <w:r w:rsidRPr="00AA1DD5">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067B4B" w14:textId="77777777" w:rsidR="001D2E3E" w:rsidRPr="001D2E3E" w:rsidRDefault="001D2E3E" w:rsidP="001D2E3E">
            <w:pPr>
              <w:jc w:val="both"/>
              <w:rPr>
                <w:rFonts w:eastAsia="Calibri"/>
                <w:bCs/>
                <w:iCs/>
                <w:szCs w:val="24"/>
                <w:lang w:eastAsia="lt-LT"/>
              </w:rPr>
            </w:pPr>
            <w:r w:rsidRPr="001D2E3E">
              <w:rPr>
                <w:rFonts w:eastAsia="Calibri"/>
                <w:bCs/>
                <w:iCs/>
                <w:szCs w:val="24"/>
                <w:lang w:eastAsia="lt-LT"/>
              </w:rPr>
              <w:t>Pirminiai duomenų šaltiniai: dalyvių apklausos anketos, dalyvių sąrašai ir (arba) dalyvių sąrašų suvestinės, tikslinę grupę pagrindžiantys dokumentai (jei taikoma).</w:t>
            </w:r>
          </w:p>
          <w:p w14:paraId="1055AB8A" w14:textId="022E1937" w:rsidR="00A03AE2" w:rsidRPr="009737F7" w:rsidRDefault="001D2E3E" w:rsidP="001D2E3E">
            <w:pPr>
              <w:jc w:val="both"/>
              <w:rPr>
                <w:rFonts w:eastAsia="Calibri"/>
                <w:bCs/>
                <w:i/>
                <w:iCs/>
                <w:color w:val="808080"/>
                <w:szCs w:val="24"/>
                <w:lang w:eastAsia="lt-LT"/>
              </w:rPr>
            </w:pPr>
            <w:r w:rsidRPr="001D2E3E">
              <w:rPr>
                <w:rFonts w:eastAsia="Calibri"/>
                <w:bCs/>
                <w:iCs/>
                <w:szCs w:val="24"/>
                <w:lang w:eastAsia="lt-LT"/>
              </w:rPr>
              <w:t>Antrinis duomenų šaltinis – veiklos ataskaitos.</w:t>
            </w:r>
          </w:p>
        </w:tc>
      </w:tr>
      <w:tr w:rsidR="00A03AE2" w:rsidRPr="00AA1DD5" w14:paraId="22D08439"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34665AC" w14:textId="77777777" w:rsidR="00A03AE2" w:rsidRPr="00AA1DD5" w:rsidRDefault="00A03AE2" w:rsidP="00E53E61">
            <w:pPr>
              <w:widowControl w:val="0"/>
              <w:rPr>
                <w:szCs w:val="24"/>
                <w:lang w:eastAsia="lt-LT"/>
              </w:rPr>
            </w:pPr>
            <w:r w:rsidRPr="00AA1DD5">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B73CA6" w14:textId="77777777" w:rsidR="00A03AE2" w:rsidRPr="00AA1DD5" w:rsidRDefault="00A03AE2" w:rsidP="00E53E61">
            <w:pPr>
              <w:widowControl w:val="0"/>
              <w:jc w:val="both"/>
              <w:rPr>
                <w:szCs w:val="24"/>
                <w:lang w:eastAsia="lt-LT"/>
              </w:rPr>
            </w:pPr>
            <w:r w:rsidRPr="00AA1DD5">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9E5285" w14:textId="008AEB16" w:rsidR="00A03AE2" w:rsidRPr="00BA073A" w:rsidRDefault="00A03AE2" w:rsidP="0000542D">
            <w:pPr>
              <w:jc w:val="both"/>
              <w:rPr>
                <w:bCs/>
                <w:iCs/>
                <w:color w:val="808080"/>
                <w:szCs w:val="24"/>
                <w:lang w:eastAsia="lt-LT"/>
              </w:rPr>
            </w:pPr>
            <w:r w:rsidRPr="00066628">
              <w:rPr>
                <w:bCs/>
                <w:iCs/>
                <w:szCs w:val="24"/>
                <w:lang w:eastAsia="lt-LT"/>
              </w:rPr>
              <w:t>Vienkartinis rodiklis, kuri</w:t>
            </w:r>
            <w:r>
              <w:rPr>
                <w:bCs/>
                <w:iCs/>
                <w:szCs w:val="24"/>
                <w:lang w:eastAsia="lt-LT"/>
              </w:rPr>
              <w:t xml:space="preserve">o </w:t>
            </w:r>
            <w:r w:rsidR="0000542D">
              <w:rPr>
                <w:bCs/>
                <w:iCs/>
                <w:szCs w:val="24"/>
                <w:lang w:eastAsia="lt-LT"/>
              </w:rPr>
              <w:t xml:space="preserve">reikšmė fiksuojama projekto įgyvendinimo </w:t>
            </w:r>
            <w:r w:rsidRPr="00066628">
              <w:rPr>
                <w:bCs/>
                <w:iCs/>
                <w:szCs w:val="24"/>
                <w:lang w:eastAsia="lt-LT"/>
              </w:rPr>
              <w:t>pabaigoje.</w:t>
            </w:r>
            <w:r w:rsidRPr="00BA073A">
              <w:rPr>
                <w:bCs/>
                <w:iCs/>
                <w:szCs w:val="24"/>
                <w:lang w:eastAsia="lt-LT"/>
              </w:rPr>
              <w:t xml:space="preserve">  </w:t>
            </w:r>
          </w:p>
        </w:tc>
      </w:tr>
      <w:tr w:rsidR="00A03AE2" w:rsidRPr="00AA1DD5" w14:paraId="3F8D3EB9" w14:textId="77777777" w:rsidTr="00E53E61">
        <w:trPr>
          <w:trHeight w:val="58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46D3242" w14:textId="77777777" w:rsidR="00A03AE2" w:rsidRPr="00AA1DD5" w:rsidRDefault="00A03AE2" w:rsidP="00E53E61">
            <w:pPr>
              <w:widowControl w:val="0"/>
              <w:rPr>
                <w:szCs w:val="24"/>
                <w:lang w:eastAsia="lt-LT"/>
              </w:rPr>
            </w:pPr>
            <w:r w:rsidRPr="00AA1DD5">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2DE69E" w14:textId="77777777" w:rsidR="00A03AE2" w:rsidRPr="00AA1DD5" w:rsidRDefault="00A03AE2" w:rsidP="00E53E61">
            <w:pPr>
              <w:widowControl w:val="0"/>
              <w:jc w:val="both"/>
              <w:rPr>
                <w:szCs w:val="24"/>
                <w:lang w:eastAsia="lt-LT"/>
              </w:rPr>
            </w:pPr>
            <w:r w:rsidRPr="00AA1DD5">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F510AA" w14:textId="7A33E77E" w:rsidR="00A03AE2" w:rsidRPr="00DB0700" w:rsidRDefault="00A03AE2" w:rsidP="00E03CFB">
            <w:pPr>
              <w:jc w:val="both"/>
              <w:rPr>
                <w:bCs/>
                <w:iCs/>
                <w:szCs w:val="24"/>
                <w:lang w:eastAsia="lt-LT"/>
              </w:rPr>
            </w:pPr>
            <w:r>
              <w:rPr>
                <w:bCs/>
                <w:iCs/>
                <w:szCs w:val="24"/>
                <w:lang w:eastAsia="lt-LT"/>
              </w:rPr>
              <w:t xml:space="preserve">Rodiklis bus laikomas pasiektu, kai projekto vykdymo pabaigoje bus </w:t>
            </w:r>
            <w:r w:rsidRPr="00066628">
              <w:rPr>
                <w:bCs/>
                <w:iCs/>
                <w:szCs w:val="24"/>
                <w:lang w:eastAsia="lt-LT"/>
              </w:rPr>
              <w:t xml:space="preserve">pasiekta rodiklio </w:t>
            </w:r>
            <w:r w:rsidRPr="006302B2">
              <w:rPr>
                <w:bCs/>
                <w:i/>
                <w:iCs/>
                <w:szCs w:val="24"/>
                <w:lang w:eastAsia="lt-LT"/>
              </w:rPr>
              <w:t>„</w:t>
            </w:r>
            <w:r w:rsidR="00E03CFB">
              <w:rPr>
                <w:bCs/>
                <w:i/>
                <w:iCs/>
                <w:szCs w:val="24"/>
                <w:lang w:eastAsia="lt-LT"/>
              </w:rPr>
              <w:t>Užb</w:t>
            </w:r>
            <w:r w:rsidRPr="006302B2">
              <w:rPr>
                <w:bCs/>
                <w:i/>
                <w:iCs/>
                <w:szCs w:val="24"/>
              </w:rPr>
              <w:t>aigti kibernetinio saugumo mokymai</w:t>
            </w:r>
            <w:r>
              <w:rPr>
                <w:bCs/>
                <w:iCs/>
                <w:szCs w:val="24"/>
              </w:rPr>
              <w:t>“</w:t>
            </w:r>
            <w:r w:rsidRPr="00066628">
              <w:rPr>
                <w:bCs/>
                <w:iCs/>
                <w:szCs w:val="24"/>
              </w:rPr>
              <w:t xml:space="preserve"> siektina reikšmė</w:t>
            </w:r>
          </w:p>
        </w:tc>
      </w:tr>
      <w:tr w:rsidR="00A03AE2" w:rsidRPr="00AA1DD5" w14:paraId="42F1792F" w14:textId="77777777" w:rsidTr="00633703">
        <w:trPr>
          <w:trHeight w:val="45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8AC0771" w14:textId="77777777" w:rsidR="00A03AE2" w:rsidRPr="00AA1DD5" w:rsidRDefault="00A03AE2" w:rsidP="00E53E61">
            <w:pPr>
              <w:widowControl w:val="0"/>
              <w:rPr>
                <w:szCs w:val="24"/>
                <w:lang w:eastAsia="lt-LT"/>
              </w:rPr>
            </w:pPr>
            <w:r w:rsidRPr="00AA1DD5">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A6316C" w14:textId="77777777" w:rsidR="00A03AE2" w:rsidRPr="00AA1DD5" w:rsidRDefault="00A03AE2" w:rsidP="00E53E61">
            <w:pPr>
              <w:widowControl w:val="0"/>
              <w:jc w:val="both"/>
              <w:rPr>
                <w:szCs w:val="24"/>
                <w:lang w:eastAsia="lt-LT"/>
              </w:rPr>
            </w:pPr>
            <w:r w:rsidRPr="00AA1DD5">
              <w:rPr>
                <w:szCs w:val="24"/>
                <w:lang w:eastAsia="lt-LT"/>
              </w:rPr>
              <w:t xml:space="preserve">Už stebėsenos rodiklį atsakinga </w:t>
            </w:r>
            <w:r w:rsidRPr="00AA1DD5">
              <w:rPr>
                <w:bCs/>
                <w:szCs w:val="24"/>
                <w:lang w:eastAsia="lt-LT"/>
              </w:rPr>
              <w:t>įstaiga</w:t>
            </w:r>
            <w:r w:rsidRPr="00AA1DD5">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04C2DEFE" w14:textId="77777777" w:rsidR="00A03AE2" w:rsidRPr="009737F7" w:rsidRDefault="00A03AE2" w:rsidP="00E53E61">
            <w:pPr>
              <w:jc w:val="both"/>
              <w:rPr>
                <w:bCs/>
                <w:i/>
                <w:iCs/>
                <w:color w:val="808080"/>
                <w:szCs w:val="24"/>
              </w:rPr>
            </w:pPr>
            <w:r>
              <w:rPr>
                <w:rFonts w:eastAsia="Calibri"/>
                <w:bCs/>
                <w:iCs/>
                <w:szCs w:val="24"/>
                <w:lang w:eastAsia="lt-LT"/>
              </w:rPr>
              <w:t xml:space="preserve">Krašto apsaugos ministerija </w:t>
            </w:r>
            <w:r w:rsidRPr="00434670">
              <w:rPr>
                <w:rFonts w:eastAsia="Calibri"/>
                <w:bCs/>
                <w:i/>
                <w:iCs/>
                <w:szCs w:val="24"/>
                <w:lang w:eastAsia="lt-LT"/>
              </w:rPr>
              <w:t xml:space="preserve"> </w:t>
            </w:r>
          </w:p>
        </w:tc>
      </w:tr>
      <w:tr w:rsidR="00A03AE2" w:rsidRPr="00AA1DD5" w14:paraId="034DB27C" w14:textId="77777777" w:rsidTr="00633703">
        <w:trPr>
          <w:trHeight w:val="52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4C2E1C8" w14:textId="77777777" w:rsidR="00A03AE2" w:rsidRPr="00AA1DD5" w:rsidRDefault="00A03AE2" w:rsidP="00E53E61">
            <w:pPr>
              <w:widowControl w:val="0"/>
              <w:rPr>
                <w:szCs w:val="24"/>
                <w:lang w:eastAsia="lt-LT"/>
              </w:rPr>
            </w:pPr>
            <w:r w:rsidRPr="00AA1DD5">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5C8A1B" w14:textId="77777777" w:rsidR="00A03AE2" w:rsidRPr="00AA1DD5" w:rsidRDefault="00A03AE2" w:rsidP="00E53E61">
            <w:pPr>
              <w:widowControl w:val="0"/>
              <w:jc w:val="both"/>
              <w:rPr>
                <w:szCs w:val="24"/>
                <w:lang w:eastAsia="lt-LT"/>
              </w:rPr>
            </w:pPr>
            <w:r w:rsidRPr="00AA1DD5">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6653276" w14:textId="6A421B55" w:rsidR="00A03AE2" w:rsidRPr="00B93FE3" w:rsidRDefault="003214F0" w:rsidP="00E53E61">
            <w:pPr>
              <w:rPr>
                <w:szCs w:val="24"/>
              </w:rPr>
            </w:pPr>
            <w:r w:rsidRPr="00D90501">
              <w:rPr>
                <w:rFonts w:eastAsia="Calibri"/>
                <w:bCs/>
                <w:iCs/>
                <w:szCs w:val="24"/>
                <w:lang w:eastAsia="lt-LT"/>
              </w:rPr>
              <w:t>Kibernetinio saugumo ir informacinių technologijų politikos grupė,</w:t>
            </w:r>
            <w:r>
              <w:rPr>
                <w:rFonts w:eastAsia="Calibri"/>
                <w:bCs/>
                <w:iCs/>
                <w:szCs w:val="24"/>
                <w:lang w:eastAsia="lt-LT"/>
              </w:rPr>
              <w:t xml:space="preserve"> </w:t>
            </w:r>
            <w:r w:rsidRPr="00D90501">
              <w:rPr>
                <w:rFonts w:eastAsia="Calibri"/>
                <w:bCs/>
                <w:iCs/>
                <w:szCs w:val="24"/>
                <w:lang w:eastAsia="lt-LT"/>
              </w:rPr>
              <w:t>+370 5 210 3865</w:t>
            </w:r>
          </w:p>
        </w:tc>
      </w:tr>
      <w:tr w:rsidR="00A03AE2" w:rsidRPr="00AA1DD5" w14:paraId="2E59F9A9"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6C4FBD0" w14:textId="77777777" w:rsidR="00A03AE2" w:rsidRPr="00AA1DD5" w:rsidRDefault="00A03AE2" w:rsidP="00E53E61">
            <w:pPr>
              <w:widowControl w:val="0"/>
              <w:rPr>
                <w:szCs w:val="24"/>
                <w:lang w:eastAsia="lt-LT"/>
              </w:rPr>
            </w:pPr>
            <w:r w:rsidRPr="00AA1DD5">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DFD4051" w14:textId="77777777" w:rsidR="00A03AE2" w:rsidRPr="00AA1DD5" w:rsidRDefault="00A03AE2" w:rsidP="00E53E61">
            <w:pPr>
              <w:widowControl w:val="0"/>
              <w:jc w:val="both"/>
              <w:rPr>
                <w:szCs w:val="24"/>
                <w:lang w:eastAsia="lt-LT"/>
              </w:rPr>
            </w:pPr>
            <w:r w:rsidRPr="00AA1DD5">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994787" w14:textId="77777777" w:rsidR="00A03AE2" w:rsidRPr="00F77A7A" w:rsidRDefault="00A03AE2" w:rsidP="00E53E61">
            <w:pPr>
              <w:widowControl w:val="0"/>
              <w:jc w:val="both"/>
              <w:rPr>
                <w:szCs w:val="24"/>
              </w:rPr>
            </w:pPr>
            <w:r w:rsidRPr="00026EA0">
              <w:rPr>
                <w:szCs w:val="24"/>
                <w:lang w:eastAsia="lt-LT"/>
              </w:rPr>
              <w:t>Ekonomikos gaivinimo ir atsparumo didinimo plano „Naujos kartos Lietuva“ stebėsenos rodiklio kodas RB.1.2010 pagal 2022 m. rugsėjo 14 d. LR Finansų ministro įsakymą Nr. 1K–317</w:t>
            </w:r>
          </w:p>
        </w:tc>
      </w:tr>
    </w:tbl>
    <w:p w14:paraId="36EB79B5" w14:textId="77777777" w:rsidR="00A03AE2" w:rsidRDefault="00A03AE2" w:rsidP="00A03AE2">
      <w:pPr>
        <w:ind w:left="4820"/>
        <w:rPr>
          <w:snapToGrid w:val="0"/>
        </w:rPr>
      </w:pPr>
    </w:p>
    <w:p w14:paraId="7653266E" w14:textId="77777777" w:rsidR="00A970E0" w:rsidRDefault="00A970E0" w:rsidP="00A03AE2">
      <w:pPr>
        <w:ind w:left="4820"/>
        <w:rPr>
          <w:snapToGrid w:val="0"/>
        </w:rPr>
      </w:pPr>
    </w:p>
    <w:p w14:paraId="184F0872" w14:textId="77777777" w:rsidR="00A03AE2" w:rsidRPr="00AA1DD5" w:rsidRDefault="00A03AE2" w:rsidP="00A03AE2">
      <w:pPr>
        <w:keepNext/>
        <w:keepLines/>
        <w:spacing w:line="256" w:lineRule="auto"/>
        <w:jc w:val="center"/>
        <w:outlineLvl w:val="1"/>
        <w:rPr>
          <w:rFonts w:eastAsia="SimSun"/>
          <w:b/>
          <w:caps/>
          <w:szCs w:val="24"/>
          <w:lang w:eastAsia="lt-LT"/>
        </w:rPr>
      </w:pPr>
      <w:r w:rsidRPr="00AA1DD5">
        <w:rPr>
          <w:rFonts w:eastAsia="SimSun"/>
          <w:b/>
          <w:caps/>
          <w:szCs w:val="24"/>
          <w:lang w:eastAsia="lt-LT"/>
        </w:rPr>
        <w:t>Stebėsenos rodiklio</w:t>
      </w:r>
    </w:p>
    <w:p w14:paraId="2B03C7D2" w14:textId="6C694EE1" w:rsidR="00A03AE2" w:rsidRDefault="00A03AE2" w:rsidP="00A03AE2">
      <w:pPr>
        <w:keepNext/>
        <w:keepLines/>
        <w:spacing w:line="256" w:lineRule="auto"/>
        <w:jc w:val="center"/>
        <w:outlineLvl w:val="1"/>
        <w:rPr>
          <w:rFonts w:eastAsia="SimSun"/>
          <w:b/>
          <w:caps/>
          <w:sz w:val="28"/>
          <w:szCs w:val="24"/>
          <w:lang w:eastAsia="lt-LT"/>
        </w:rPr>
      </w:pPr>
      <w:r w:rsidRPr="00AA1DD5">
        <w:rPr>
          <w:rFonts w:eastAsia="SimSun"/>
          <w:b/>
          <w:bCs/>
          <w:iCs/>
          <w:szCs w:val="24"/>
          <w:lang w:eastAsia="lt-LT"/>
        </w:rPr>
        <w:t>„</w:t>
      </w:r>
      <w:r>
        <w:rPr>
          <w:b/>
          <w:szCs w:val="24"/>
        </w:rPr>
        <w:t>ŠVIETIMO AR MOKYMO VEIKLOS DALYVIŲ SKAIČIUS: IŠ JŲ SKAITMENINIŲ  ĮGŪDŽIŲ UGDYMO VEI</w:t>
      </w:r>
      <w:r w:rsidR="0000542D">
        <w:rPr>
          <w:b/>
          <w:szCs w:val="24"/>
        </w:rPr>
        <w:t>K</w:t>
      </w:r>
      <w:r>
        <w:rPr>
          <w:b/>
          <w:szCs w:val="24"/>
        </w:rPr>
        <w:t>LOS DALYVIŲ SKAIČIUS</w:t>
      </w:r>
      <w:r w:rsidRPr="00F41929">
        <w:rPr>
          <w:rFonts w:eastAsia="SimSun"/>
          <w:b/>
          <w:caps/>
          <w:sz w:val="28"/>
          <w:szCs w:val="24"/>
          <w:lang w:eastAsia="lt-LT"/>
        </w:rPr>
        <w:t>“</w:t>
      </w:r>
      <w:r>
        <w:rPr>
          <w:rFonts w:eastAsia="SimSun"/>
          <w:b/>
          <w:caps/>
          <w:sz w:val="28"/>
          <w:szCs w:val="24"/>
          <w:lang w:eastAsia="lt-LT"/>
        </w:rPr>
        <w:t xml:space="preserve"> </w:t>
      </w:r>
    </w:p>
    <w:p w14:paraId="4B1584ED" w14:textId="77777777" w:rsidR="00A03AE2" w:rsidRDefault="00A03AE2" w:rsidP="00A03AE2">
      <w:pPr>
        <w:keepNext/>
        <w:keepLines/>
        <w:spacing w:line="256" w:lineRule="auto"/>
        <w:jc w:val="center"/>
        <w:outlineLvl w:val="1"/>
        <w:rPr>
          <w:rFonts w:eastAsia="SimSun"/>
          <w:b/>
          <w:caps/>
          <w:szCs w:val="24"/>
          <w:lang w:eastAsia="lt-LT"/>
        </w:rPr>
      </w:pPr>
      <w:r w:rsidRPr="00AA1DD5">
        <w:rPr>
          <w:rFonts w:eastAsia="SimSun"/>
          <w:b/>
          <w:caps/>
          <w:szCs w:val="24"/>
          <w:lang w:eastAsia="lt-LT"/>
        </w:rPr>
        <w:t>aprašymo kortelė</w:t>
      </w:r>
    </w:p>
    <w:p w14:paraId="1399566F" w14:textId="77777777" w:rsidR="00A03AE2" w:rsidRPr="00AA1DD5" w:rsidRDefault="00A03AE2" w:rsidP="00A03AE2">
      <w:pPr>
        <w:keepNext/>
        <w:keepLines/>
        <w:spacing w:line="256" w:lineRule="auto"/>
        <w:jc w:val="center"/>
        <w:outlineLvl w:val="1"/>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375"/>
        <w:gridCol w:w="5005"/>
      </w:tblGrid>
      <w:tr w:rsidR="00A03AE2" w:rsidRPr="00AA1DD5" w14:paraId="142D1DA6"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95AE19" w14:textId="77777777" w:rsidR="00A03AE2" w:rsidRPr="00AA1DD5" w:rsidRDefault="00A03AE2" w:rsidP="00E53E61">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544E3C1" w14:textId="77777777" w:rsidR="00A03AE2" w:rsidRPr="00AA1DD5" w:rsidRDefault="00A03AE2" w:rsidP="00E53E61">
            <w:pPr>
              <w:widowControl w:val="0"/>
              <w:jc w:val="center"/>
              <w:rPr>
                <w:b/>
                <w:bCs/>
                <w:szCs w:val="24"/>
                <w:lang w:eastAsia="lt-LT"/>
              </w:rPr>
            </w:pPr>
            <w:r w:rsidRPr="00AA1DD5">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EE22188" w14:textId="77777777" w:rsidR="00A03AE2" w:rsidRPr="00AA1DD5" w:rsidRDefault="00A03AE2" w:rsidP="00E53E61">
            <w:pPr>
              <w:widowControl w:val="0"/>
              <w:jc w:val="center"/>
              <w:rPr>
                <w:b/>
                <w:bCs/>
                <w:strike/>
                <w:szCs w:val="24"/>
                <w:lang w:eastAsia="lt-LT"/>
              </w:rPr>
            </w:pPr>
            <w:r w:rsidRPr="00AA1DD5">
              <w:rPr>
                <w:b/>
                <w:bCs/>
                <w:szCs w:val="24"/>
                <w:lang w:eastAsia="lt-LT"/>
              </w:rPr>
              <w:t>Kodai, pavadinimai ir aprašymas</w:t>
            </w:r>
          </w:p>
        </w:tc>
      </w:tr>
      <w:tr w:rsidR="00A03AE2" w:rsidRPr="00AA1DD5" w14:paraId="2935EB24"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D72879" w14:textId="77777777" w:rsidR="00A03AE2" w:rsidRPr="00AA1DD5" w:rsidRDefault="00A03AE2" w:rsidP="00E53E61">
            <w:pPr>
              <w:widowControl w:val="0"/>
              <w:rPr>
                <w:szCs w:val="24"/>
                <w:lang w:eastAsia="lt-LT"/>
              </w:rPr>
            </w:pPr>
            <w:r w:rsidRPr="00AA1DD5">
              <w:rPr>
                <w:szCs w:val="24"/>
                <w:lang w:eastAsia="lt-LT"/>
              </w:rPr>
              <w:lastRenderedPageBreak/>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386227" w14:textId="77777777" w:rsidR="00A03AE2" w:rsidRPr="00AA1DD5" w:rsidRDefault="00A03AE2" w:rsidP="00E53E61">
            <w:pPr>
              <w:widowControl w:val="0"/>
              <w:jc w:val="both"/>
              <w:rPr>
                <w:szCs w:val="24"/>
                <w:highlight w:val="yellow"/>
                <w:lang w:eastAsia="lt-LT"/>
              </w:rPr>
            </w:pPr>
            <w:r w:rsidRPr="00AA1DD5">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1A54D9" w14:textId="77777777" w:rsidR="00A03AE2" w:rsidRPr="00443F81" w:rsidRDefault="00A03AE2" w:rsidP="00E53E61">
            <w:pPr>
              <w:pStyle w:val="CommentText"/>
              <w:rPr>
                <w:sz w:val="22"/>
                <w:szCs w:val="22"/>
              </w:rPr>
            </w:pPr>
            <w:r w:rsidRPr="000247BF">
              <w:rPr>
                <w:sz w:val="24"/>
                <w:szCs w:val="22"/>
              </w:rPr>
              <w:t>Švietimo ar mokymo veiklos dalyvių skaičius: iš jų skaitmeninių įgūdžių ugdymo veiklos dalyvių skaičius</w:t>
            </w:r>
          </w:p>
        </w:tc>
      </w:tr>
      <w:tr w:rsidR="00A03AE2" w:rsidRPr="00AA1DD5" w14:paraId="2C04A1D1" w14:textId="77777777" w:rsidTr="00E53E61">
        <w:trPr>
          <w:trHeight w:val="105"/>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8A838C" w14:textId="77777777" w:rsidR="00A03AE2" w:rsidRPr="00AA1DD5" w:rsidRDefault="00A03AE2" w:rsidP="00E53E61">
            <w:pPr>
              <w:widowControl w:val="0"/>
              <w:rPr>
                <w:szCs w:val="24"/>
                <w:lang w:eastAsia="lt-LT"/>
              </w:rPr>
            </w:pPr>
            <w:r w:rsidRPr="00AA1DD5">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E53F91" w14:textId="77777777" w:rsidR="00A03AE2" w:rsidRPr="00AA1DD5" w:rsidRDefault="00A03AE2" w:rsidP="00E53E61">
            <w:pPr>
              <w:widowControl w:val="0"/>
              <w:jc w:val="both"/>
              <w:rPr>
                <w:szCs w:val="24"/>
                <w:lang w:eastAsia="lt-LT"/>
              </w:rPr>
            </w:pPr>
            <w:r w:rsidRPr="00AA1DD5">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C46FE0" w14:textId="77777777" w:rsidR="00A03AE2" w:rsidRPr="009737F7" w:rsidRDefault="00A03AE2" w:rsidP="00E53E61">
            <w:pPr>
              <w:jc w:val="both"/>
              <w:rPr>
                <w:bCs/>
                <w:iCs/>
                <w:color w:val="808080"/>
                <w:szCs w:val="24"/>
                <w:lang w:eastAsia="lt-LT"/>
              </w:rPr>
            </w:pPr>
            <w:r>
              <w:rPr>
                <w:bCs/>
                <w:iCs/>
                <w:szCs w:val="24"/>
                <w:lang w:eastAsia="lt-LT"/>
              </w:rPr>
              <w:t xml:space="preserve">Asmenys </w:t>
            </w:r>
          </w:p>
        </w:tc>
      </w:tr>
      <w:tr w:rsidR="00A03AE2" w:rsidRPr="00AA1DD5" w14:paraId="32FCE1C0"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0A6AB" w14:textId="77777777" w:rsidR="00A03AE2" w:rsidRPr="00AA1DD5" w:rsidRDefault="00A03AE2" w:rsidP="00E53E61">
            <w:pPr>
              <w:widowControl w:val="0"/>
              <w:rPr>
                <w:szCs w:val="24"/>
                <w:lang w:eastAsia="lt-LT"/>
              </w:rPr>
            </w:pPr>
            <w:r w:rsidRPr="00AA1DD5">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C6BC80" w14:textId="77777777" w:rsidR="00A03AE2" w:rsidRPr="00AA1DD5" w:rsidRDefault="00A03AE2" w:rsidP="00E53E61">
            <w:pPr>
              <w:widowControl w:val="0"/>
              <w:jc w:val="both"/>
              <w:rPr>
                <w:szCs w:val="24"/>
                <w:lang w:eastAsia="lt-LT"/>
              </w:rPr>
            </w:pPr>
            <w:r w:rsidRPr="00AA1DD5">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3A2DD3" w14:textId="77777777" w:rsidR="00A03AE2" w:rsidRPr="009737F7" w:rsidRDefault="00A03AE2" w:rsidP="00E53E61">
            <w:pPr>
              <w:jc w:val="both"/>
              <w:rPr>
                <w:bCs/>
                <w:iCs/>
                <w:color w:val="808080"/>
                <w:szCs w:val="24"/>
                <w:lang w:eastAsia="lt-LT"/>
              </w:rPr>
            </w:pPr>
            <w:r w:rsidRPr="009737F7">
              <w:rPr>
                <w:bCs/>
                <w:iCs/>
                <w:szCs w:val="24"/>
                <w:lang w:eastAsia="lt-LT"/>
              </w:rPr>
              <w:t xml:space="preserve">Didėjimas </w:t>
            </w:r>
          </w:p>
        </w:tc>
      </w:tr>
      <w:tr w:rsidR="00A03AE2" w:rsidRPr="00AA1DD5" w14:paraId="561B97A3"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6D6462" w14:textId="77777777" w:rsidR="00A03AE2" w:rsidRPr="00AA1DD5" w:rsidRDefault="00A03AE2" w:rsidP="00E53E61">
            <w:pPr>
              <w:widowControl w:val="0"/>
              <w:rPr>
                <w:szCs w:val="24"/>
                <w:lang w:eastAsia="lt-LT"/>
              </w:rPr>
            </w:pPr>
            <w:r w:rsidRPr="00AA1DD5">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B0D114" w14:textId="77777777" w:rsidR="00A03AE2" w:rsidRPr="00AA1DD5" w:rsidRDefault="00A03AE2" w:rsidP="00E53E61">
            <w:pPr>
              <w:widowControl w:val="0"/>
              <w:jc w:val="both"/>
              <w:rPr>
                <w:szCs w:val="24"/>
                <w:lang w:eastAsia="lt-LT"/>
              </w:rPr>
            </w:pPr>
            <w:r w:rsidRPr="00AA1DD5">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751BF10" w14:textId="77777777" w:rsidR="00A03AE2" w:rsidRPr="009737F7" w:rsidRDefault="00A03AE2" w:rsidP="00E53E61">
            <w:pPr>
              <w:jc w:val="both"/>
              <w:rPr>
                <w:bCs/>
                <w:iCs/>
                <w:color w:val="808080"/>
                <w:szCs w:val="24"/>
                <w:lang w:eastAsia="lt-LT"/>
              </w:rPr>
            </w:pPr>
            <w:r w:rsidRPr="009737F7">
              <w:rPr>
                <w:bCs/>
                <w:iCs/>
                <w:szCs w:val="24"/>
                <w:lang w:eastAsia="lt-LT"/>
              </w:rPr>
              <w:t>Skaitinė reikšmė</w:t>
            </w:r>
          </w:p>
        </w:tc>
      </w:tr>
      <w:tr w:rsidR="00A03AE2" w:rsidRPr="00AA1DD5" w14:paraId="0D5F5E8A"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52559" w14:textId="77777777" w:rsidR="00A03AE2" w:rsidRPr="00AA1DD5" w:rsidRDefault="00A03AE2" w:rsidP="00E53E61">
            <w:pPr>
              <w:widowControl w:val="0"/>
              <w:rPr>
                <w:szCs w:val="24"/>
                <w:lang w:eastAsia="lt-LT"/>
              </w:rPr>
            </w:pPr>
            <w:r w:rsidRPr="00AA1DD5">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C6BF12" w14:textId="77777777" w:rsidR="00A03AE2" w:rsidRPr="00AA1DD5" w:rsidRDefault="00A03AE2" w:rsidP="00E53E61">
            <w:pPr>
              <w:widowControl w:val="0"/>
              <w:jc w:val="both"/>
              <w:rPr>
                <w:szCs w:val="24"/>
                <w:lang w:eastAsia="lt-LT"/>
              </w:rPr>
            </w:pPr>
            <w:r w:rsidRPr="00AA1DD5">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9CD335" w14:textId="77777777" w:rsidR="00A03AE2" w:rsidRPr="009737F7" w:rsidRDefault="00A03AE2" w:rsidP="00E53E61">
            <w:pPr>
              <w:jc w:val="both"/>
              <w:rPr>
                <w:bCs/>
                <w:iCs/>
                <w:color w:val="808080"/>
                <w:szCs w:val="24"/>
                <w:lang w:eastAsia="lt-LT"/>
              </w:rPr>
            </w:pPr>
            <w:r w:rsidRPr="009737F7">
              <w:rPr>
                <w:bCs/>
                <w:iCs/>
                <w:szCs w:val="24"/>
                <w:lang w:eastAsia="lt-LT"/>
              </w:rPr>
              <w:t>Rezultato</w:t>
            </w:r>
          </w:p>
        </w:tc>
      </w:tr>
      <w:tr w:rsidR="00A03AE2" w:rsidRPr="00AA1DD5" w14:paraId="3F2C890F"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BA9626" w14:textId="77777777" w:rsidR="00A03AE2" w:rsidRPr="00AA1DD5" w:rsidRDefault="00A03AE2" w:rsidP="00E53E61">
            <w:pPr>
              <w:widowControl w:val="0"/>
              <w:rPr>
                <w:szCs w:val="24"/>
                <w:lang w:eastAsia="lt-LT"/>
              </w:rPr>
            </w:pPr>
            <w:r w:rsidRPr="00AA1DD5">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1EE440" w14:textId="77777777" w:rsidR="00A03AE2" w:rsidRPr="00AA1DD5" w:rsidRDefault="00A03AE2" w:rsidP="00E53E61">
            <w:pPr>
              <w:widowControl w:val="0"/>
              <w:jc w:val="both"/>
              <w:rPr>
                <w:szCs w:val="24"/>
                <w:lang w:eastAsia="lt-LT"/>
              </w:rPr>
            </w:pPr>
            <w:r w:rsidRPr="00AA1DD5">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277125" w14:textId="77777777" w:rsidR="00A03AE2" w:rsidRPr="009737F7" w:rsidRDefault="00A03AE2" w:rsidP="00E53E61">
            <w:pPr>
              <w:jc w:val="both"/>
              <w:rPr>
                <w:bCs/>
                <w:i/>
                <w:iCs/>
                <w:color w:val="808080"/>
                <w:szCs w:val="24"/>
                <w:lang w:eastAsia="lt-LT"/>
              </w:rPr>
            </w:pPr>
            <w:r>
              <w:rPr>
                <w:sz w:val="22"/>
                <w:szCs w:val="22"/>
              </w:rPr>
              <w:t>R-06-007-10-05-07-07</w:t>
            </w:r>
          </w:p>
        </w:tc>
      </w:tr>
      <w:tr w:rsidR="00A03AE2" w:rsidRPr="00AA1DD5" w14:paraId="24E4A3DC" w14:textId="77777777" w:rsidTr="00E53E61">
        <w:trPr>
          <w:trHeight w:val="3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92DE97" w14:textId="77777777" w:rsidR="00A03AE2" w:rsidRPr="00AA1DD5" w:rsidRDefault="00A03AE2" w:rsidP="00E53E61">
            <w:pPr>
              <w:widowControl w:val="0"/>
              <w:rPr>
                <w:szCs w:val="24"/>
                <w:lang w:eastAsia="lt-LT"/>
              </w:rPr>
            </w:pPr>
            <w:r w:rsidRPr="00AA1DD5">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F720E09" w14:textId="77777777" w:rsidR="00A03AE2" w:rsidRPr="00AA1DD5" w:rsidRDefault="00A03AE2" w:rsidP="00E53E61">
            <w:pPr>
              <w:widowControl w:val="0"/>
              <w:jc w:val="both"/>
              <w:rPr>
                <w:szCs w:val="24"/>
                <w:lang w:eastAsia="lt-LT"/>
              </w:rPr>
            </w:pPr>
            <w:r w:rsidRPr="00AA1DD5">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5915E8A" w14:textId="77777777" w:rsidR="00A03AE2" w:rsidRPr="002549F0" w:rsidRDefault="00A03AE2" w:rsidP="00E53E61">
            <w:pPr>
              <w:widowControl w:val="0"/>
              <w:jc w:val="both"/>
              <w:rPr>
                <w:iCs/>
                <w:color w:val="808080"/>
                <w:szCs w:val="24"/>
                <w:lang w:eastAsia="lt-LT"/>
              </w:rPr>
            </w:pPr>
            <w:r w:rsidRPr="00066628">
              <w:t>RRFCI10</w:t>
            </w:r>
          </w:p>
        </w:tc>
      </w:tr>
      <w:tr w:rsidR="00A03AE2" w:rsidRPr="00AA1DD5" w14:paraId="55D9B2E9"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26EEC96" w14:textId="77777777" w:rsidR="00A03AE2" w:rsidRPr="00AA1DD5" w:rsidRDefault="00A03AE2" w:rsidP="00E53E61">
            <w:pPr>
              <w:widowControl w:val="0"/>
              <w:rPr>
                <w:szCs w:val="24"/>
                <w:lang w:eastAsia="lt-LT"/>
              </w:rPr>
            </w:pPr>
            <w:r w:rsidRPr="00AA1DD5">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4772324" w14:textId="77777777" w:rsidR="00A03AE2" w:rsidRPr="00AA1DD5" w:rsidRDefault="00A03AE2" w:rsidP="00E53E61">
            <w:pPr>
              <w:widowControl w:val="0"/>
              <w:jc w:val="both"/>
              <w:rPr>
                <w:szCs w:val="24"/>
                <w:highlight w:val="yellow"/>
                <w:lang w:eastAsia="lt-LT"/>
              </w:rPr>
            </w:pPr>
            <w:r w:rsidRPr="00AA1DD5">
              <w:rPr>
                <w:szCs w:val="24"/>
                <w:lang w:eastAsia="lt-LT"/>
              </w:rPr>
              <w:t>Stebėsenos rodiklio paaiškinimas</w:t>
            </w:r>
            <w:r w:rsidRPr="00AA1DD5">
              <w:rPr>
                <w:bCs/>
                <w:szCs w:val="24"/>
                <w:lang w:eastAsia="lt-LT"/>
              </w:rPr>
              <w:t xml:space="preserve">, </w:t>
            </w:r>
            <w:r w:rsidRPr="00AA1DD5">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40BFBE0" w14:textId="77777777" w:rsidR="001D2E3E" w:rsidRPr="001D2E3E" w:rsidRDefault="001D2E3E" w:rsidP="001D2E3E">
            <w:pPr>
              <w:jc w:val="both"/>
              <w:rPr>
                <w:szCs w:val="24"/>
              </w:rPr>
            </w:pPr>
            <w:r w:rsidRPr="001D2E3E">
              <w:rPr>
                <w:szCs w:val="24"/>
              </w:rPr>
              <w:t xml:space="preserve">Nustatant rodiklį atsižvelgiama į naujai įtrauktų į švietimo (ISCED 0–6, ISCED 7–8, suaugusiųjų mokymasis) ir mokymo (mokymas ne darbo ir (arba) darbo vietoje, tęstinis profesinis rengimas ir mokymas ir kt.) veiklos, kuri remiama pagal priemonę taikomų priemonių parama, dalyvių, įskaitant skaitmeninių įgūdžių ugdymo veiklos dalyvių, skaičių. Todėl šio rodiklio duomenys renkami ir pranešami pagal skaitmeninių įgūdžių ugdymo veiklos dalyvių skaičių. </w:t>
            </w:r>
          </w:p>
          <w:p w14:paraId="7ACA7D83" w14:textId="77777777" w:rsidR="001D2E3E" w:rsidRPr="001D2E3E" w:rsidRDefault="001D2E3E" w:rsidP="001D2E3E">
            <w:pPr>
              <w:jc w:val="both"/>
              <w:rPr>
                <w:szCs w:val="24"/>
              </w:rPr>
            </w:pPr>
          </w:p>
          <w:p w14:paraId="453E132F" w14:textId="77777777" w:rsidR="001D2E3E" w:rsidRPr="001D2E3E" w:rsidRDefault="001D2E3E" w:rsidP="001D2E3E">
            <w:pPr>
              <w:jc w:val="both"/>
              <w:rPr>
                <w:szCs w:val="24"/>
              </w:rPr>
            </w:pPr>
            <w:r w:rsidRPr="001D2E3E">
              <w:rPr>
                <w:szCs w:val="24"/>
              </w:rPr>
              <w:t>„Naujai įtrauktas“ reiškia, kad jei švietimo ar mokymo programa jau egzistuoja ir pagal EGADP buvo patobulinta, skaičiuojami tik po EGADP paramos prisijungę dalyviai.</w:t>
            </w:r>
          </w:p>
          <w:p w14:paraId="7972D101" w14:textId="77777777" w:rsidR="001D2E3E" w:rsidRPr="001D2E3E" w:rsidRDefault="001D2E3E" w:rsidP="001D2E3E">
            <w:pPr>
              <w:jc w:val="both"/>
              <w:rPr>
                <w:szCs w:val="24"/>
              </w:rPr>
            </w:pPr>
          </w:p>
          <w:p w14:paraId="098BDE3E" w14:textId="519A9F45" w:rsidR="00A03AE2" w:rsidRPr="002549F0" w:rsidRDefault="001D2E3E" w:rsidP="001D2E3E">
            <w:pPr>
              <w:jc w:val="both"/>
              <w:rPr>
                <w:iCs/>
                <w:color w:val="808080"/>
                <w:szCs w:val="24"/>
                <w:lang w:eastAsia="lt-LT"/>
              </w:rPr>
            </w:pPr>
            <w:r w:rsidRPr="001D2E3E">
              <w:rPr>
                <w:szCs w:val="24"/>
              </w:rPr>
              <w:t>Vadovaujantis EGADP reglamento VII priedu, kuriame pateikiama skaitmeninių žymenų metodika pagal priemonę, skaitmeninių įgūdžių ugdymas turi būti suprantamas taip, kaip apibrėžta pagal intervencinių priemonių sritį, kurios kodas 108 („Parama skaitmeninių įgūdžių vystymui“), kur nurodyta: „Tai nurodo visų lygmenų skaitmeninius įgūdžius ir apima itin specializuotas švietimo programas, skirtas skaitmeninės srities specialistams rengti (t. y. į technologijas orientuotas programas), mokytojų rengimą, skaitmeninio turinio kūrimą švietimo tikslais ir atitinkamus organizacinius gebėjimus. Tai taip pat apima priemones ir programas, kuriomis siekiama gerinti pagrindinius skaitmeninius įgūdžius.“</w:t>
            </w:r>
          </w:p>
        </w:tc>
      </w:tr>
      <w:tr w:rsidR="00A03AE2" w:rsidRPr="00AA1DD5" w14:paraId="6F069D20" w14:textId="77777777" w:rsidTr="0063370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BB16BF0" w14:textId="77777777" w:rsidR="00A03AE2" w:rsidRPr="00AA1DD5" w:rsidRDefault="00A03AE2" w:rsidP="00E53E61">
            <w:pPr>
              <w:widowControl w:val="0"/>
              <w:rPr>
                <w:bCs/>
                <w:szCs w:val="24"/>
                <w:lang w:eastAsia="lt-LT"/>
              </w:rPr>
            </w:pPr>
            <w:r w:rsidRPr="00AA1DD5">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86A11F" w14:textId="77777777" w:rsidR="00A03AE2" w:rsidRPr="00AA1DD5" w:rsidRDefault="00A03AE2" w:rsidP="00E53E61">
            <w:pPr>
              <w:jc w:val="both"/>
              <w:rPr>
                <w:rFonts w:eastAsia="Calibri"/>
                <w:bCs/>
                <w:color w:val="000000"/>
                <w:szCs w:val="24"/>
                <w:highlight w:val="yellow"/>
                <w:lang w:eastAsia="lt-LT"/>
              </w:rPr>
            </w:pPr>
            <w:r w:rsidRPr="00AA1DD5">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DFC7F3" w14:textId="730040D7" w:rsidR="00A03AE2" w:rsidRPr="009737F7" w:rsidRDefault="00254885" w:rsidP="001D2E3E">
            <w:pPr>
              <w:tabs>
                <w:tab w:val="left" w:pos="568"/>
              </w:tabs>
              <w:jc w:val="both"/>
              <w:rPr>
                <w:rFonts w:eastAsia="Calibri"/>
                <w:bCs/>
                <w:iCs/>
                <w:color w:val="808080"/>
                <w:szCs w:val="24"/>
                <w:lang w:eastAsia="lt-LT"/>
              </w:rPr>
            </w:pPr>
            <w:r>
              <w:rPr>
                <w:rFonts w:eastAsia="Calibri"/>
                <w:bCs/>
                <w:iCs/>
                <w:szCs w:val="24"/>
                <w:lang w:eastAsia="lt-LT"/>
              </w:rPr>
              <w:t>Automatiškai apskaičiuojamas</w:t>
            </w:r>
          </w:p>
        </w:tc>
      </w:tr>
      <w:tr w:rsidR="00A03AE2" w:rsidRPr="00AA1DD5" w14:paraId="5829BAAF"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BC6D6D9" w14:textId="77777777" w:rsidR="00A03AE2" w:rsidRPr="00AA1DD5" w:rsidRDefault="00A03AE2" w:rsidP="00E53E61">
            <w:pPr>
              <w:widowControl w:val="0"/>
              <w:rPr>
                <w:szCs w:val="24"/>
                <w:lang w:eastAsia="lt-LT"/>
              </w:rPr>
            </w:pPr>
            <w:r w:rsidRPr="00AA1DD5">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2D3758" w14:textId="77777777" w:rsidR="00A03AE2" w:rsidRPr="00AA1DD5" w:rsidRDefault="00A03AE2" w:rsidP="00E53E61">
            <w:pPr>
              <w:widowControl w:val="0"/>
              <w:jc w:val="both"/>
              <w:rPr>
                <w:szCs w:val="24"/>
                <w:lang w:eastAsia="lt-LT"/>
              </w:rPr>
            </w:pPr>
            <w:r w:rsidRPr="00AA1DD5">
              <w:rPr>
                <w:bCs/>
                <w:szCs w:val="24"/>
                <w:lang w:eastAsia="lt-LT"/>
              </w:rPr>
              <w:t xml:space="preserve">Stebėsenos rodiklio </w:t>
            </w:r>
            <w:r w:rsidRPr="00AA1DD5">
              <w:rPr>
                <w:rFonts w:eastAsia="Calibri"/>
                <w:bCs/>
                <w:color w:val="000000"/>
                <w:szCs w:val="24"/>
                <w:lang w:eastAsia="lt-LT"/>
              </w:rPr>
              <w:t xml:space="preserve">reikšmės </w:t>
            </w:r>
            <w:r w:rsidRPr="00AA1DD5">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B11631" w14:textId="77777777" w:rsidR="00A03AE2" w:rsidRDefault="00A03AE2" w:rsidP="00E53E61">
            <w:pPr>
              <w:jc w:val="both"/>
              <w:rPr>
                <w:szCs w:val="24"/>
                <w:lang w:eastAsia="lt-LT"/>
              </w:rPr>
            </w:pPr>
            <w:r w:rsidRPr="00B81A31">
              <w:rPr>
                <w:szCs w:val="24"/>
                <w:lang w:eastAsia="lt-LT"/>
              </w:rPr>
              <w:t>Rodiklis neturi siektinų reikšmių</w:t>
            </w:r>
            <w:r>
              <w:rPr>
                <w:szCs w:val="24"/>
                <w:lang w:eastAsia="lt-LT"/>
              </w:rPr>
              <w:t xml:space="preserve">. </w:t>
            </w:r>
          </w:p>
          <w:p w14:paraId="57AD2CDE" w14:textId="77777777" w:rsidR="00A03AE2" w:rsidRDefault="00A03AE2" w:rsidP="00E53E61">
            <w:pPr>
              <w:jc w:val="both"/>
              <w:rPr>
                <w:szCs w:val="24"/>
                <w:lang w:eastAsia="lt-LT"/>
              </w:rPr>
            </w:pPr>
            <w:r>
              <w:rPr>
                <w:szCs w:val="24"/>
                <w:lang w:eastAsia="lt-LT"/>
              </w:rPr>
              <w:lastRenderedPageBreak/>
              <w:t xml:space="preserve">Duomenys bus renkami iš kitų rodiklių įvykdymo reikšmių. </w:t>
            </w:r>
          </w:p>
          <w:p w14:paraId="299F1D09" w14:textId="77777777" w:rsidR="00A03AE2" w:rsidRPr="009737F7" w:rsidRDefault="00A03AE2" w:rsidP="00E53E61">
            <w:pPr>
              <w:jc w:val="both"/>
              <w:rPr>
                <w:rFonts w:eastAsia="Calibri"/>
                <w:bCs/>
                <w:iCs/>
                <w:lang w:eastAsia="lt-LT"/>
              </w:rPr>
            </w:pPr>
            <w:r w:rsidRPr="3B126F23">
              <w:rPr>
                <w:rStyle w:val="normaltextrun"/>
                <w:color w:val="000000" w:themeColor="text1"/>
              </w:rPr>
              <w:t>Šio rodiklio reikšmė bus įskaičiuota į RRF rodiklio „</w:t>
            </w:r>
            <w:r w:rsidRPr="00066628">
              <w:rPr>
                <w:rStyle w:val="normaltextrun"/>
                <w:i/>
                <w:color w:val="000000" w:themeColor="text1"/>
              </w:rPr>
              <w:t>Švietimo ar mokymo veiklos dalyvių skaičius“</w:t>
            </w:r>
            <w:r w:rsidRPr="3B126F23">
              <w:rPr>
                <w:rStyle w:val="eop"/>
              </w:rPr>
              <w:t xml:space="preserve"> reikšmę.</w:t>
            </w:r>
          </w:p>
        </w:tc>
      </w:tr>
      <w:tr w:rsidR="00A03AE2" w:rsidRPr="00AA1DD5" w14:paraId="18A6298D"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3EBB24D" w14:textId="77777777" w:rsidR="00A03AE2" w:rsidRPr="00AA1DD5" w:rsidRDefault="00A03AE2" w:rsidP="00E53E61">
            <w:pPr>
              <w:widowControl w:val="0"/>
              <w:rPr>
                <w:szCs w:val="24"/>
                <w:lang w:eastAsia="lt-LT"/>
              </w:rPr>
            </w:pPr>
            <w:r w:rsidRPr="00AA1DD5">
              <w:rPr>
                <w:szCs w:val="24"/>
                <w:lang w:eastAsia="lt-LT"/>
              </w:rPr>
              <w:lastRenderedPageBreak/>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240EF0" w14:textId="77777777" w:rsidR="00A03AE2" w:rsidRPr="00AA1DD5" w:rsidRDefault="00A03AE2" w:rsidP="00E53E61">
            <w:pPr>
              <w:widowControl w:val="0"/>
              <w:jc w:val="both"/>
              <w:rPr>
                <w:szCs w:val="24"/>
                <w:lang w:eastAsia="lt-LT"/>
              </w:rPr>
            </w:pPr>
            <w:r w:rsidRPr="00AA1DD5">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A86C70" w14:textId="77777777" w:rsidR="001D2E3E" w:rsidRPr="001D2E3E" w:rsidRDefault="001D2E3E" w:rsidP="001D2E3E">
            <w:pPr>
              <w:jc w:val="both"/>
              <w:rPr>
                <w:rFonts w:eastAsia="Calibri"/>
                <w:bCs/>
                <w:iCs/>
                <w:szCs w:val="24"/>
                <w:lang w:eastAsia="lt-LT"/>
              </w:rPr>
            </w:pPr>
            <w:r w:rsidRPr="001D2E3E">
              <w:rPr>
                <w:rFonts w:eastAsia="Calibri"/>
                <w:bCs/>
                <w:iCs/>
                <w:szCs w:val="24"/>
                <w:lang w:eastAsia="lt-LT"/>
              </w:rPr>
              <w:t>Pirminiai duomenų šaltiniai: dalyvių apklausos anketos, dalyvių sąrašai ir (arba) dalyvių sąrašų suvestinės, tikslinę grupę pagrindžiantys dokumentai (jei taikoma).</w:t>
            </w:r>
          </w:p>
          <w:p w14:paraId="465DD44B" w14:textId="205F310E" w:rsidR="00A03AE2" w:rsidRPr="00992E36" w:rsidRDefault="001D2E3E" w:rsidP="001D2E3E">
            <w:pPr>
              <w:jc w:val="both"/>
              <w:rPr>
                <w:rFonts w:eastAsia="Calibri"/>
                <w:bCs/>
                <w:iCs/>
                <w:szCs w:val="24"/>
                <w:lang w:eastAsia="lt-LT"/>
              </w:rPr>
            </w:pPr>
            <w:r w:rsidRPr="001D2E3E">
              <w:rPr>
                <w:rFonts w:eastAsia="Calibri"/>
                <w:bCs/>
                <w:iCs/>
                <w:szCs w:val="24"/>
                <w:lang w:eastAsia="lt-LT"/>
              </w:rPr>
              <w:t>Antrinis duomenų šaltinis – veiklos ataskaitos.</w:t>
            </w:r>
          </w:p>
        </w:tc>
      </w:tr>
      <w:tr w:rsidR="00A03AE2" w:rsidRPr="00AA1DD5" w14:paraId="11D8A3E1"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994B3B4" w14:textId="77777777" w:rsidR="00A03AE2" w:rsidRPr="00AA1DD5" w:rsidRDefault="00A03AE2" w:rsidP="00E53E61">
            <w:pPr>
              <w:widowControl w:val="0"/>
              <w:rPr>
                <w:szCs w:val="24"/>
                <w:lang w:eastAsia="lt-LT"/>
              </w:rPr>
            </w:pPr>
            <w:r w:rsidRPr="00AA1DD5">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BEE40C" w14:textId="77777777" w:rsidR="00A03AE2" w:rsidRPr="00AA1DD5" w:rsidRDefault="00A03AE2" w:rsidP="00E53E61">
            <w:pPr>
              <w:widowControl w:val="0"/>
              <w:jc w:val="both"/>
              <w:rPr>
                <w:szCs w:val="24"/>
                <w:lang w:eastAsia="lt-LT"/>
              </w:rPr>
            </w:pPr>
            <w:r w:rsidRPr="00AA1DD5">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E3F6A29" w14:textId="52BE681E" w:rsidR="00A03AE2" w:rsidRPr="00BA073A" w:rsidRDefault="00A03AE2" w:rsidP="0000542D">
            <w:pPr>
              <w:jc w:val="both"/>
              <w:rPr>
                <w:bCs/>
                <w:iCs/>
                <w:color w:val="808080"/>
                <w:szCs w:val="24"/>
                <w:lang w:eastAsia="lt-LT"/>
              </w:rPr>
            </w:pPr>
            <w:r w:rsidRPr="00066628">
              <w:rPr>
                <w:bCs/>
                <w:iCs/>
                <w:szCs w:val="24"/>
                <w:lang w:eastAsia="lt-LT"/>
              </w:rPr>
              <w:t>Vienkartinis rodiklis, kuri</w:t>
            </w:r>
            <w:r>
              <w:rPr>
                <w:bCs/>
                <w:iCs/>
                <w:szCs w:val="24"/>
                <w:lang w:eastAsia="lt-LT"/>
              </w:rPr>
              <w:t xml:space="preserve">o </w:t>
            </w:r>
            <w:r w:rsidRPr="00066628">
              <w:rPr>
                <w:bCs/>
                <w:iCs/>
                <w:szCs w:val="24"/>
                <w:lang w:eastAsia="lt-LT"/>
              </w:rPr>
              <w:t xml:space="preserve">reikšmė fiksuojama projekto </w:t>
            </w:r>
            <w:r w:rsidR="0000542D">
              <w:rPr>
                <w:bCs/>
                <w:iCs/>
                <w:szCs w:val="24"/>
                <w:lang w:eastAsia="lt-LT"/>
              </w:rPr>
              <w:t xml:space="preserve">įgyvendinimo </w:t>
            </w:r>
            <w:r w:rsidRPr="00066628">
              <w:rPr>
                <w:bCs/>
                <w:iCs/>
                <w:szCs w:val="24"/>
                <w:lang w:eastAsia="lt-LT"/>
              </w:rPr>
              <w:t>pabaigoje.</w:t>
            </w:r>
            <w:r w:rsidRPr="00BA073A">
              <w:rPr>
                <w:bCs/>
                <w:iCs/>
                <w:szCs w:val="24"/>
                <w:lang w:eastAsia="lt-LT"/>
              </w:rPr>
              <w:t xml:space="preserve">  </w:t>
            </w:r>
          </w:p>
        </w:tc>
      </w:tr>
      <w:tr w:rsidR="00A03AE2" w:rsidRPr="00AA1DD5" w14:paraId="080B9C52" w14:textId="77777777" w:rsidTr="00E53E61">
        <w:trPr>
          <w:trHeight w:val="58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F13A151" w14:textId="77777777" w:rsidR="00A03AE2" w:rsidRPr="00AA1DD5" w:rsidRDefault="00A03AE2" w:rsidP="00E53E61">
            <w:pPr>
              <w:widowControl w:val="0"/>
              <w:rPr>
                <w:szCs w:val="24"/>
                <w:lang w:eastAsia="lt-LT"/>
              </w:rPr>
            </w:pPr>
            <w:r w:rsidRPr="00AA1DD5">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206B34" w14:textId="77777777" w:rsidR="00A03AE2" w:rsidRPr="00AA1DD5" w:rsidRDefault="00A03AE2" w:rsidP="00E53E61">
            <w:pPr>
              <w:widowControl w:val="0"/>
              <w:jc w:val="both"/>
              <w:rPr>
                <w:szCs w:val="24"/>
                <w:lang w:eastAsia="lt-LT"/>
              </w:rPr>
            </w:pPr>
            <w:r w:rsidRPr="00AA1DD5">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BD8E5F" w14:textId="42EFCA4A" w:rsidR="00A03AE2" w:rsidRPr="00DB0700" w:rsidRDefault="00A03AE2" w:rsidP="001D2E3E">
            <w:pPr>
              <w:jc w:val="both"/>
              <w:rPr>
                <w:bCs/>
                <w:iCs/>
                <w:szCs w:val="24"/>
                <w:lang w:eastAsia="lt-LT"/>
              </w:rPr>
            </w:pPr>
            <w:r>
              <w:rPr>
                <w:bCs/>
                <w:iCs/>
                <w:szCs w:val="24"/>
                <w:lang w:eastAsia="lt-LT"/>
              </w:rPr>
              <w:t xml:space="preserve">Rodiklis bus laikomas pasiektu, kai projekto vykdymo pabaigoje bus </w:t>
            </w:r>
            <w:r w:rsidRPr="00066628">
              <w:rPr>
                <w:bCs/>
                <w:iCs/>
                <w:szCs w:val="24"/>
                <w:lang w:eastAsia="lt-LT"/>
              </w:rPr>
              <w:t xml:space="preserve">pasiekta rodiklio </w:t>
            </w:r>
            <w:r w:rsidRPr="006302B2">
              <w:rPr>
                <w:bCs/>
                <w:i/>
                <w:iCs/>
                <w:szCs w:val="24"/>
                <w:lang w:eastAsia="lt-LT"/>
              </w:rPr>
              <w:t>„</w:t>
            </w:r>
            <w:r w:rsidR="001D2E3E">
              <w:rPr>
                <w:bCs/>
                <w:i/>
                <w:iCs/>
                <w:szCs w:val="24"/>
                <w:lang w:eastAsia="lt-LT"/>
              </w:rPr>
              <w:t>Užb</w:t>
            </w:r>
            <w:r w:rsidRPr="006302B2">
              <w:rPr>
                <w:bCs/>
                <w:i/>
                <w:iCs/>
                <w:szCs w:val="24"/>
              </w:rPr>
              <w:t>aigti kibernetinio saugumo mokymai</w:t>
            </w:r>
            <w:r>
              <w:rPr>
                <w:bCs/>
                <w:iCs/>
                <w:szCs w:val="24"/>
              </w:rPr>
              <w:t>“</w:t>
            </w:r>
            <w:r w:rsidRPr="00066628">
              <w:rPr>
                <w:bCs/>
                <w:iCs/>
                <w:szCs w:val="24"/>
              </w:rPr>
              <w:t xml:space="preserve"> siektina reikšmė</w:t>
            </w:r>
            <w:r>
              <w:rPr>
                <w:bCs/>
                <w:iCs/>
                <w:sz w:val="18"/>
                <w:szCs w:val="18"/>
              </w:rPr>
              <w:t xml:space="preserve"> </w:t>
            </w:r>
          </w:p>
        </w:tc>
      </w:tr>
      <w:tr w:rsidR="00A03AE2" w:rsidRPr="00AA1DD5" w14:paraId="0200315D" w14:textId="77777777" w:rsidTr="00633703">
        <w:trPr>
          <w:trHeight w:val="45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078A60B" w14:textId="77777777" w:rsidR="00A03AE2" w:rsidRPr="00AA1DD5" w:rsidRDefault="00A03AE2" w:rsidP="00E53E61">
            <w:pPr>
              <w:widowControl w:val="0"/>
              <w:rPr>
                <w:szCs w:val="24"/>
                <w:lang w:eastAsia="lt-LT"/>
              </w:rPr>
            </w:pPr>
            <w:r w:rsidRPr="00AA1DD5">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86CCEF" w14:textId="77777777" w:rsidR="00A03AE2" w:rsidRPr="00AA1DD5" w:rsidRDefault="00A03AE2" w:rsidP="00E53E61">
            <w:pPr>
              <w:widowControl w:val="0"/>
              <w:jc w:val="both"/>
              <w:rPr>
                <w:szCs w:val="24"/>
                <w:lang w:eastAsia="lt-LT"/>
              </w:rPr>
            </w:pPr>
            <w:r w:rsidRPr="00AA1DD5">
              <w:rPr>
                <w:szCs w:val="24"/>
                <w:lang w:eastAsia="lt-LT"/>
              </w:rPr>
              <w:t xml:space="preserve">Už stebėsenos rodiklį atsakinga </w:t>
            </w:r>
            <w:r w:rsidRPr="00AA1DD5">
              <w:rPr>
                <w:bCs/>
                <w:szCs w:val="24"/>
                <w:lang w:eastAsia="lt-LT"/>
              </w:rPr>
              <w:t>įstaiga</w:t>
            </w:r>
            <w:r w:rsidRPr="00AA1DD5">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2170DDF8" w14:textId="77777777" w:rsidR="00A03AE2" w:rsidRPr="009737F7" w:rsidRDefault="00A03AE2" w:rsidP="00E53E61">
            <w:pPr>
              <w:jc w:val="both"/>
              <w:rPr>
                <w:bCs/>
                <w:i/>
                <w:iCs/>
                <w:color w:val="808080"/>
                <w:szCs w:val="24"/>
              </w:rPr>
            </w:pPr>
            <w:r>
              <w:rPr>
                <w:rFonts w:eastAsia="Calibri"/>
                <w:bCs/>
                <w:iCs/>
                <w:szCs w:val="24"/>
                <w:lang w:eastAsia="lt-LT"/>
              </w:rPr>
              <w:t xml:space="preserve">Krašto apsaugos ministerija </w:t>
            </w:r>
            <w:r w:rsidRPr="00434670">
              <w:rPr>
                <w:rFonts w:eastAsia="Calibri"/>
                <w:bCs/>
                <w:i/>
                <w:iCs/>
                <w:szCs w:val="24"/>
                <w:lang w:eastAsia="lt-LT"/>
              </w:rPr>
              <w:t xml:space="preserve"> </w:t>
            </w:r>
          </w:p>
        </w:tc>
      </w:tr>
      <w:tr w:rsidR="00A03AE2" w:rsidRPr="00AA1DD5" w14:paraId="15058148" w14:textId="77777777" w:rsidTr="00633703">
        <w:trPr>
          <w:trHeight w:val="56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C726E16" w14:textId="77777777" w:rsidR="00A03AE2" w:rsidRPr="00AA1DD5" w:rsidRDefault="00A03AE2" w:rsidP="00E53E61">
            <w:pPr>
              <w:widowControl w:val="0"/>
              <w:rPr>
                <w:szCs w:val="24"/>
                <w:lang w:eastAsia="lt-LT"/>
              </w:rPr>
            </w:pPr>
            <w:r w:rsidRPr="00AA1DD5">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F62FC4" w14:textId="77777777" w:rsidR="00A03AE2" w:rsidRPr="00AA1DD5" w:rsidRDefault="00A03AE2" w:rsidP="00E53E61">
            <w:pPr>
              <w:widowControl w:val="0"/>
              <w:jc w:val="both"/>
              <w:rPr>
                <w:szCs w:val="24"/>
                <w:lang w:eastAsia="lt-LT"/>
              </w:rPr>
            </w:pPr>
            <w:r w:rsidRPr="00AA1DD5">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B242753" w14:textId="4F0DEE04" w:rsidR="00A03AE2" w:rsidRPr="00B93FE3" w:rsidRDefault="00DD7226" w:rsidP="00E53E61">
            <w:pPr>
              <w:rPr>
                <w:szCs w:val="24"/>
              </w:rPr>
            </w:pPr>
            <w:r w:rsidRPr="00D90501">
              <w:rPr>
                <w:rFonts w:eastAsia="Calibri"/>
                <w:bCs/>
                <w:iCs/>
                <w:szCs w:val="24"/>
                <w:lang w:eastAsia="lt-LT"/>
              </w:rPr>
              <w:t>Kibernetinio saugumo ir informacinių technologijų politikos grupė,</w:t>
            </w:r>
            <w:r>
              <w:rPr>
                <w:rFonts w:eastAsia="Calibri"/>
                <w:bCs/>
                <w:iCs/>
                <w:szCs w:val="24"/>
                <w:lang w:eastAsia="lt-LT"/>
              </w:rPr>
              <w:t xml:space="preserve"> </w:t>
            </w:r>
            <w:r w:rsidRPr="00D90501">
              <w:rPr>
                <w:rFonts w:eastAsia="Calibri"/>
                <w:bCs/>
                <w:iCs/>
                <w:szCs w:val="24"/>
                <w:lang w:eastAsia="lt-LT"/>
              </w:rPr>
              <w:t>+370 5 210 3865</w:t>
            </w:r>
          </w:p>
        </w:tc>
      </w:tr>
      <w:tr w:rsidR="00A03AE2" w:rsidRPr="00AA1DD5" w14:paraId="29A4FC95"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F3D70BD" w14:textId="77777777" w:rsidR="00A03AE2" w:rsidRPr="00AA1DD5" w:rsidRDefault="00A03AE2" w:rsidP="00E53E61">
            <w:pPr>
              <w:widowControl w:val="0"/>
              <w:rPr>
                <w:szCs w:val="24"/>
                <w:lang w:eastAsia="lt-LT"/>
              </w:rPr>
            </w:pPr>
            <w:r w:rsidRPr="00AA1DD5">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1AC45F" w14:textId="77777777" w:rsidR="00A03AE2" w:rsidRPr="00AA1DD5" w:rsidRDefault="00A03AE2" w:rsidP="00E53E61">
            <w:pPr>
              <w:widowControl w:val="0"/>
              <w:jc w:val="both"/>
              <w:rPr>
                <w:szCs w:val="24"/>
                <w:lang w:eastAsia="lt-LT"/>
              </w:rPr>
            </w:pPr>
            <w:r w:rsidRPr="00AA1DD5">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EC55D0" w14:textId="77777777" w:rsidR="00A03AE2" w:rsidRPr="00F77A7A" w:rsidRDefault="00A03AE2" w:rsidP="00E53E61">
            <w:pPr>
              <w:widowControl w:val="0"/>
              <w:jc w:val="both"/>
              <w:rPr>
                <w:szCs w:val="24"/>
              </w:rPr>
            </w:pPr>
            <w:r w:rsidRPr="00026EA0">
              <w:rPr>
                <w:szCs w:val="24"/>
                <w:lang w:eastAsia="lt-LT"/>
              </w:rPr>
              <w:t>Ekonomikos gaivinimo ir atsparumo didinimo plano „Naujos kartos Lietuva“ stebėsenos rodiklio kodas RB.1.2010.2 pagal 2022 m. rugsėjo 14 d. LR Finansų ministro įsakymą Nr. 1K–317</w:t>
            </w:r>
            <w:r w:rsidRPr="00EB6D07">
              <w:rPr>
                <w:szCs w:val="24"/>
                <w:lang w:eastAsia="lt-LT"/>
              </w:rPr>
              <w:t>.</w:t>
            </w:r>
          </w:p>
        </w:tc>
      </w:tr>
    </w:tbl>
    <w:p w14:paraId="5776B15B" w14:textId="77777777" w:rsidR="00A970E0" w:rsidRPr="00A970E0" w:rsidRDefault="00A970E0" w:rsidP="00A970E0">
      <w:pPr>
        <w:ind w:left="4820"/>
        <w:rPr>
          <w:snapToGrid w:val="0"/>
        </w:rPr>
      </w:pPr>
    </w:p>
    <w:p w14:paraId="47C25F64" w14:textId="77777777" w:rsidR="00A970E0" w:rsidRPr="00A970E0" w:rsidRDefault="00A970E0" w:rsidP="00A970E0">
      <w:pPr>
        <w:ind w:left="4820"/>
        <w:rPr>
          <w:snapToGrid w:val="0"/>
        </w:rPr>
      </w:pPr>
    </w:p>
    <w:p w14:paraId="327BCC41" w14:textId="77777777" w:rsidR="000127F1" w:rsidRPr="00AA1DD5" w:rsidRDefault="000127F1" w:rsidP="00A970E0">
      <w:pPr>
        <w:keepNext/>
        <w:keepLines/>
        <w:spacing w:line="256" w:lineRule="auto"/>
        <w:jc w:val="center"/>
        <w:outlineLvl w:val="1"/>
        <w:rPr>
          <w:rFonts w:eastAsia="SimSun"/>
          <w:b/>
          <w:caps/>
          <w:szCs w:val="24"/>
          <w:lang w:eastAsia="lt-LT"/>
        </w:rPr>
      </w:pPr>
      <w:r w:rsidRPr="00AA1DD5">
        <w:rPr>
          <w:rFonts w:eastAsia="SimSun"/>
          <w:b/>
          <w:caps/>
          <w:szCs w:val="24"/>
          <w:lang w:eastAsia="lt-LT"/>
        </w:rPr>
        <w:t>Stebėsenos rodiklio</w:t>
      </w:r>
    </w:p>
    <w:p w14:paraId="5257B327" w14:textId="3BD5FF9B" w:rsidR="000127F1" w:rsidRPr="00AA1DD5" w:rsidRDefault="000127F1" w:rsidP="000127F1">
      <w:pPr>
        <w:keepNext/>
        <w:keepLines/>
        <w:spacing w:line="256" w:lineRule="auto"/>
        <w:jc w:val="center"/>
        <w:outlineLvl w:val="1"/>
        <w:rPr>
          <w:rFonts w:eastAsia="SimSun"/>
          <w:b/>
          <w:bCs/>
          <w:iCs/>
          <w:szCs w:val="24"/>
          <w:lang w:eastAsia="lt-LT"/>
        </w:rPr>
      </w:pPr>
      <w:r w:rsidRPr="00AA1DD5">
        <w:rPr>
          <w:rFonts w:eastAsia="SimSun"/>
          <w:b/>
          <w:bCs/>
          <w:iCs/>
          <w:szCs w:val="24"/>
          <w:lang w:eastAsia="lt-LT"/>
        </w:rPr>
        <w:t>„</w:t>
      </w:r>
      <w:r w:rsidR="00F0434A">
        <w:rPr>
          <w:rFonts w:eastAsia="SimSun"/>
          <w:b/>
          <w:bCs/>
          <w:iCs/>
          <w:szCs w:val="24"/>
          <w:lang w:eastAsia="lt-LT"/>
        </w:rPr>
        <w:t xml:space="preserve">NACIONALINĖS </w:t>
      </w:r>
      <w:r>
        <w:rPr>
          <w:rFonts w:eastAsia="SimSun"/>
          <w:b/>
          <w:bCs/>
          <w:iCs/>
          <w:szCs w:val="24"/>
          <w:lang w:eastAsia="lt-LT"/>
        </w:rPr>
        <w:t>KIBERNETINIO SAUGUMO STEBĖSENOS SISTEMOS SUKŪRIMAS</w:t>
      </w:r>
      <w:r w:rsidRPr="00AA1DD5">
        <w:rPr>
          <w:rFonts w:eastAsia="SimSun"/>
          <w:b/>
          <w:bCs/>
          <w:iCs/>
          <w:szCs w:val="24"/>
          <w:lang w:eastAsia="lt-LT"/>
        </w:rPr>
        <w:t>“</w:t>
      </w:r>
    </w:p>
    <w:p w14:paraId="0980BB55" w14:textId="77777777" w:rsidR="000127F1" w:rsidRPr="00AA1DD5" w:rsidRDefault="000127F1" w:rsidP="000127F1">
      <w:pPr>
        <w:keepNext/>
        <w:keepLines/>
        <w:spacing w:line="256" w:lineRule="auto"/>
        <w:jc w:val="center"/>
        <w:outlineLvl w:val="1"/>
        <w:rPr>
          <w:rFonts w:eastAsia="SimSun"/>
          <w:b/>
          <w:caps/>
          <w:szCs w:val="24"/>
          <w:lang w:eastAsia="lt-LT"/>
        </w:rPr>
      </w:pPr>
      <w:r w:rsidRPr="00AA1DD5">
        <w:rPr>
          <w:rFonts w:eastAsia="SimSun"/>
          <w:b/>
          <w:caps/>
          <w:szCs w:val="24"/>
          <w:lang w:eastAsia="lt-LT"/>
        </w:rPr>
        <w:t>aprašymo kortelė</w:t>
      </w:r>
    </w:p>
    <w:p w14:paraId="2A9F6F64" w14:textId="77777777" w:rsidR="000127F1" w:rsidRPr="00AA1DD5" w:rsidRDefault="000127F1" w:rsidP="000127F1">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375"/>
        <w:gridCol w:w="5005"/>
      </w:tblGrid>
      <w:tr w:rsidR="000127F1" w:rsidRPr="00AA1DD5" w14:paraId="3722CDF5"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811C0E" w14:textId="77777777" w:rsidR="000127F1" w:rsidRPr="00AA1DD5" w:rsidRDefault="000127F1" w:rsidP="00D16C67">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11E1EEE" w14:textId="77777777" w:rsidR="000127F1" w:rsidRPr="00AA1DD5" w:rsidRDefault="000127F1" w:rsidP="00D16C67">
            <w:pPr>
              <w:widowControl w:val="0"/>
              <w:jc w:val="center"/>
              <w:rPr>
                <w:b/>
                <w:bCs/>
                <w:szCs w:val="24"/>
                <w:lang w:eastAsia="lt-LT"/>
              </w:rPr>
            </w:pPr>
            <w:r w:rsidRPr="00AA1DD5">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B953BC5" w14:textId="77777777" w:rsidR="000127F1" w:rsidRPr="00AA1DD5" w:rsidRDefault="000127F1" w:rsidP="00D16C67">
            <w:pPr>
              <w:widowControl w:val="0"/>
              <w:jc w:val="center"/>
              <w:rPr>
                <w:b/>
                <w:bCs/>
                <w:strike/>
                <w:szCs w:val="24"/>
                <w:lang w:eastAsia="lt-LT"/>
              </w:rPr>
            </w:pPr>
            <w:r w:rsidRPr="00AA1DD5">
              <w:rPr>
                <w:b/>
                <w:bCs/>
                <w:szCs w:val="24"/>
                <w:lang w:eastAsia="lt-LT"/>
              </w:rPr>
              <w:t>Kodai, pavadinimai ir aprašymas</w:t>
            </w:r>
          </w:p>
        </w:tc>
      </w:tr>
      <w:tr w:rsidR="000127F1" w:rsidRPr="00AA1DD5" w14:paraId="3E059D64"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3FE3B" w14:textId="77777777" w:rsidR="000127F1" w:rsidRPr="00AA1DD5" w:rsidRDefault="000127F1" w:rsidP="00D16C67">
            <w:pPr>
              <w:widowControl w:val="0"/>
              <w:rPr>
                <w:szCs w:val="24"/>
                <w:lang w:eastAsia="lt-LT"/>
              </w:rPr>
            </w:pPr>
            <w:r w:rsidRPr="00AA1DD5">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7CE930" w14:textId="77777777" w:rsidR="000127F1" w:rsidRPr="00AA1DD5" w:rsidRDefault="000127F1" w:rsidP="00D16C67">
            <w:pPr>
              <w:widowControl w:val="0"/>
              <w:jc w:val="both"/>
              <w:rPr>
                <w:szCs w:val="24"/>
                <w:highlight w:val="yellow"/>
                <w:lang w:eastAsia="lt-LT"/>
              </w:rPr>
            </w:pPr>
            <w:r w:rsidRPr="00AA1DD5">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0AA26B" w14:textId="082C63FC" w:rsidR="000127F1" w:rsidRPr="00F0544C" w:rsidRDefault="00F0434A" w:rsidP="00F0434A">
            <w:pPr>
              <w:jc w:val="both"/>
              <w:rPr>
                <w:bCs/>
                <w:iCs/>
                <w:color w:val="808080"/>
                <w:szCs w:val="24"/>
                <w:lang w:eastAsia="lt-LT"/>
              </w:rPr>
            </w:pPr>
            <w:r>
              <w:rPr>
                <w:szCs w:val="22"/>
              </w:rPr>
              <w:t>Nacionalinės k</w:t>
            </w:r>
            <w:r w:rsidR="000127F1">
              <w:rPr>
                <w:szCs w:val="22"/>
              </w:rPr>
              <w:t>ibe</w:t>
            </w:r>
            <w:r w:rsidR="000127F1" w:rsidRPr="00F0544C">
              <w:rPr>
                <w:szCs w:val="22"/>
              </w:rPr>
              <w:t>rnetinio saugumo stebėsenos sistem</w:t>
            </w:r>
            <w:r w:rsidR="000127F1">
              <w:rPr>
                <w:szCs w:val="22"/>
              </w:rPr>
              <w:t xml:space="preserve">os sukūrimas </w:t>
            </w:r>
          </w:p>
        </w:tc>
      </w:tr>
      <w:tr w:rsidR="000127F1" w:rsidRPr="00AA1DD5" w14:paraId="4113D0EA" w14:textId="77777777" w:rsidTr="00D16C67">
        <w:trPr>
          <w:trHeight w:val="3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3D9D8" w14:textId="77777777" w:rsidR="000127F1" w:rsidRPr="00AA1DD5" w:rsidRDefault="000127F1" w:rsidP="00D16C67">
            <w:pPr>
              <w:widowControl w:val="0"/>
              <w:rPr>
                <w:szCs w:val="24"/>
                <w:lang w:eastAsia="lt-LT"/>
              </w:rPr>
            </w:pPr>
            <w:r w:rsidRPr="00AA1DD5">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792F7A" w14:textId="77777777" w:rsidR="000127F1" w:rsidRPr="00AA1DD5" w:rsidRDefault="000127F1" w:rsidP="00D16C67">
            <w:pPr>
              <w:widowControl w:val="0"/>
              <w:jc w:val="both"/>
              <w:rPr>
                <w:szCs w:val="24"/>
                <w:lang w:eastAsia="lt-LT"/>
              </w:rPr>
            </w:pPr>
            <w:r w:rsidRPr="00AA1DD5">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71F2679" w14:textId="7D575A2D" w:rsidR="000127F1" w:rsidRPr="009737F7" w:rsidRDefault="0037405E" w:rsidP="00D16C67">
            <w:pPr>
              <w:jc w:val="both"/>
              <w:rPr>
                <w:bCs/>
                <w:iCs/>
                <w:color w:val="808080"/>
                <w:szCs w:val="24"/>
                <w:lang w:eastAsia="lt-LT"/>
              </w:rPr>
            </w:pPr>
            <w:r>
              <w:rPr>
                <w:bCs/>
                <w:iCs/>
                <w:szCs w:val="24"/>
                <w:lang w:eastAsia="lt-LT"/>
              </w:rPr>
              <w:t>V</w:t>
            </w:r>
            <w:r w:rsidR="000127F1">
              <w:rPr>
                <w:bCs/>
                <w:iCs/>
                <w:szCs w:val="24"/>
                <w:lang w:eastAsia="lt-LT"/>
              </w:rPr>
              <w:t>ieneta</w:t>
            </w:r>
            <w:r>
              <w:rPr>
                <w:bCs/>
                <w:iCs/>
                <w:szCs w:val="24"/>
                <w:lang w:eastAsia="lt-LT"/>
              </w:rPr>
              <w:t>i</w:t>
            </w:r>
          </w:p>
        </w:tc>
      </w:tr>
      <w:tr w:rsidR="000127F1" w:rsidRPr="00AA1DD5" w14:paraId="6CDD0E4D"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27C7F" w14:textId="77777777" w:rsidR="000127F1" w:rsidRPr="00AA1DD5" w:rsidRDefault="000127F1" w:rsidP="00D16C67">
            <w:pPr>
              <w:widowControl w:val="0"/>
              <w:rPr>
                <w:szCs w:val="24"/>
                <w:lang w:eastAsia="lt-LT"/>
              </w:rPr>
            </w:pPr>
            <w:r w:rsidRPr="00AA1DD5">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AEE5AA" w14:textId="77777777" w:rsidR="000127F1" w:rsidRPr="00AA1DD5" w:rsidRDefault="000127F1" w:rsidP="00D16C67">
            <w:pPr>
              <w:widowControl w:val="0"/>
              <w:jc w:val="both"/>
              <w:rPr>
                <w:szCs w:val="24"/>
                <w:lang w:eastAsia="lt-LT"/>
              </w:rPr>
            </w:pPr>
            <w:r w:rsidRPr="00AA1DD5">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AD4FD9" w14:textId="77777777" w:rsidR="000127F1" w:rsidRPr="009737F7" w:rsidRDefault="000127F1" w:rsidP="00D16C67">
            <w:pPr>
              <w:jc w:val="both"/>
              <w:rPr>
                <w:bCs/>
                <w:iCs/>
                <w:color w:val="808080"/>
                <w:szCs w:val="24"/>
                <w:lang w:eastAsia="lt-LT"/>
              </w:rPr>
            </w:pPr>
            <w:r w:rsidRPr="009737F7">
              <w:rPr>
                <w:bCs/>
                <w:iCs/>
                <w:szCs w:val="24"/>
                <w:lang w:eastAsia="lt-LT"/>
              </w:rPr>
              <w:t xml:space="preserve">Didėjimas </w:t>
            </w:r>
          </w:p>
        </w:tc>
      </w:tr>
      <w:tr w:rsidR="000127F1" w:rsidRPr="00AA1DD5" w14:paraId="68AD22A2"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7A81FA" w14:textId="77777777" w:rsidR="000127F1" w:rsidRPr="00AA1DD5" w:rsidRDefault="000127F1" w:rsidP="00D16C67">
            <w:pPr>
              <w:widowControl w:val="0"/>
              <w:rPr>
                <w:szCs w:val="24"/>
                <w:lang w:eastAsia="lt-LT"/>
              </w:rPr>
            </w:pPr>
            <w:r w:rsidRPr="00AA1DD5">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D94424" w14:textId="77777777" w:rsidR="000127F1" w:rsidRPr="00AA1DD5" w:rsidRDefault="000127F1" w:rsidP="00D16C67">
            <w:pPr>
              <w:widowControl w:val="0"/>
              <w:jc w:val="both"/>
              <w:rPr>
                <w:szCs w:val="24"/>
                <w:lang w:eastAsia="lt-LT"/>
              </w:rPr>
            </w:pPr>
            <w:r w:rsidRPr="00AA1DD5">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17D757" w14:textId="77777777" w:rsidR="000127F1" w:rsidRPr="00AD564E" w:rsidRDefault="000127F1" w:rsidP="00D16C67">
            <w:pPr>
              <w:jc w:val="both"/>
              <w:rPr>
                <w:bCs/>
                <w:iCs/>
                <w:color w:val="808080"/>
                <w:szCs w:val="24"/>
                <w:lang w:eastAsia="lt-LT"/>
              </w:rPr>
            </w:pPr>
            <w:r w:rsidRPr="00AD564E">
              <w:rPr>
                <w:bCs/>
                <w:iCs/>
                <w:szCs w:val="24"/>
                <w:lang w:eastAsia="lt-LT"/>
              </w:rPr>
              <w:t>Skaitinė reikšmė</w:t>
            </w:r>
          </w:p>
        </w:tc>
      </w:tr>
      <w:tr w:rsidR="000127F1" w:rsidRPr="00AA1DD5" w14:paraId="6F3EDF65"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168EC5" w14:textId="77777777" w:rsidR="000127F1" w:rsidRPr="00AA1DD5" w:rsidRDefault="000127F1" w:rsidP="00D16C67">
            <w:pPr>
              <w:widowControl w:val="0"/>
              <w:rPr>
                <w:szCs w:val="24"/>
                <w:lang w:eastAsia="lt-LT"/>
              </w:rPr>
            </w:pPr>
            <w:r w:rsidRPr="00AA1DD5">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700750" w14:textId="77777777" w:rsidR="000127F1" w:rsidRPr="00AA1DD5" w:rsidRDefault="000127F1" w:rsidP="00D16C67">
            <w:pPr>
              <w:widowControl w:val="0"/>
              <w:jc w:val="both"/>
              <w:rPr>
                <w:szCs w:val="24"/>
                <w:lang w:eastAsia="lt-LT"/>
              </w:rPr>
            </w:pPr>
            <w:r w:rsidRPr="00AA1DD5">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D5698C" w14:textId="77777777" w:rsidR="000127F1" w:rsidRPr="00AD564E" w:rsidRDefault="000127F1" w:rsidP="00D16C67">
            <w:pPr>
              <w:jc w:val="both"/>
              <w:rPr>
                <w:bCs/>
                <w:iCs/>
                <w:color w:val="808080"/>
                <w:szCs w:val="24"/>
                <w:lang w:eastAsia="lt-LT"/>
              </w:rPr>
            </w:pPr>
            <w:r w:rsidRPr="00AD564E">
              <w:rPr>
                <w:bCs/>
                <w:iCs/>
                <w:szCs w:val="24"/>
                <w:lang w:eastAsia="lt-LT"/>
              </w:rPr>
              <w:t>Produkto</w:t>
            </w:r>
          </w:p>
        </w:tc>
      </w:tr>
      <w:tr w:rsidR="000127F1" w:rsidRPr="00AA1DD5" w14:paraId="78D44E34"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D2717" w14:textId="77777777" w:rsidR="000127F1" w:rsidRPr="00AA1DD5" w:rsidRDefault="000127F1" w:rsidP="00D16C67">
            <w:pPr>
              <w:widowControl w:val="0"/>
              <w:rPr>
                <w:szCs w:val="24"/>
                <w:lang w:eastAsia="lt-LT"/>
              </w:rPr>
            </w:pPr>
            <w:r w:rsidRPr="00AA1DD5">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A191DE" w14:textId="77777777" w:rsidR="000127F1" w:rsidRPr="00AA1DD5" w:rsidRDefault="000127F1" w:rsidP="00D16C67">
            <w:pPr>
              <w:widowControl w:val="0"/>
              <w:jc w:val="both"/>
              <w:rPr>
                <w:szCs w:val="24"/>
                <w:lang w:eastAsia="lt-LT"/>
              </w:rPr>
            </w:pPr>
            <w:r w:rsidRPr="00AA1DD5">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65DCCB" w14:textId="08F1F82A" w:rsidR="000127F1" w:rsidRPr="00AD564E" w:rsidRDefault="00D52400" w:rsidP="00D16C67">
            <w:pPr>
              <w:jc w:val="both"/>
              <w:rPr>
                <w:bCs/>
                <w:i/>
                <w:iCs/>
                <w:color w:val="808080"/>
                <w:szCs w:val="24"/>
                <w:lang w:eastAsia="lt-LT"/>
              </w:rPr>
            </w:pPr>
            <w:r w:rsidRPr="00AD564E">
              <w:rPr>
                <w:szCs w:val="24"/>
              </w:rPr>
              <w:t>P-</w:t>
            </w:r>
            <w:r w:rsidR="000127F1" w:rsidRPr="00AD564E">
              <w:rPr>
                <w:szCs w:val="24"/>
              </w:rPr>
              <w:t>06-007-10-05-07-01</w:t>
            </w:r>
          </w:p>
        </w:tc>
      </w:tr>
      <w:tr w:rsidR="000127F1" w:rsidRPr="00AA1DD5" w14:paraId="1745831E" w14:textId="77777777" w:rsidTr="00633703">
        <w:trPr>
          <w:trHeight w:val="44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C927C4" w14:textId="77777777" w:rsidR="000127F1" w:rsidRPr="00AA1DD5" w:rsidRDefault="000127F1" w:rsidP="00D16C67">
            <w:pPr>
              <w:widowControl w:val="0"/>
              <w:rPr>
                <w:szCs w:val="24"/>
                <w:lang w:eastAsia="lt-LT"/>
              </w:rPr>
            </w:pPr>
            <w:r w:rsidRPr="00AA1DD5">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7073BE1" w14:textId="77777777" w:rsidR="000127F1" w:rsidRPr="00AA1DD5" w:rsidRDefault="000127F1" w:rsidP="00D16C67">
            <w:pPr>
              <w:widowControl w:val="0"/>
              <w:jc w:val="both"/>
              <w:rPr>
                <w:szCs w:val="24"/>
                <w:lang w:eastAsia="lt-LT"/>
              </w:rPr>
            </w:pPr>
            <w:r w:rsidRPr="00AA1DD5">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9110FC" w14:textId="77777777" w:rsidR="000127F1" w:rsidRPr="00AD564E" w:rsidRDefault="000127F1" w:rsidP="00D16C67">
            <w:pPr>
              <w:widowControl w:val="0"/>
              <w:jc w:val="both"/>
              <w:rPr>
                <w:i/>
                <w:iCs/>
                <w:color w:val="808080"/>
                <w:szCs w:val="24"/>
                <w:lang w:eastAsia="lt-LT"/>
              </w:rPr>
            </w:pPr>
            <w:r w:rsidRPr="00AD564E">
              <w:rPr>
                <w:szCs w:val="24"/>
              </w:rPr>
              <w:t>LT-C[C3]-R[C-1-1-.C-1-1-]-M[60b]</w:t>
            </w:r>
          </w:p>
        </w:tc>
      </w:tr>
      <w:tr w:rsidR="000127F1" w:rsidRPr="00AA1DD5" w14:paraId="43A5973A"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0C3DB21" w14:textId="77777777" w:rsidR="000127F1" w:rsidRPr="00AA1DD5" w:rsidRDefault="000127F1" w:rsidP="00D16C67">
            <w:pPr>
              <w:widowControl w:val="0"/>
              <w:rPr>
                <w:szCs w:val="24"/>
                <w:lang w:eastAsia="lt-LT"/>
              </w:rPr>
            </w:pPr>
            <w:r w:rsidRPr="00AA1DD5">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4BA7AE5" w14:textId="77777777" w:rsidR="000127F1" w:rsidRPr="00AA1DD5" w:rsidRDefault="000127F1" w:rsidP="00D16C67">
            <w:pPr>
              <w:widowControl w:val="0"/>
              <w:jc w:val="both"/>
              <w:rPr>
                <w:szCs w:val="24"/>
                <w:highlight w:val="yellow"/>
                <w:lang w:eastAsia="lt-LT"/>
              </w:rPr>
            </w:pPr>
            <w:r w:rsidRPr="00AA1DD5">
              <w:rPr>
                <w:szCs w:val="24"/>
                <w:lang w:eastAsia="lt-LT"/>
              </w:rPr>
              <w:t>Stebėsenos rodiklio paaiškinimas</w:t>
            </w:r>
            <w:r w:rsidRPr="00AA1DD5">
              <w:rPr>
                <w:bCs/>
                <w:szCs w:val="24"/>
                <w:lang w:eastAsia="lt-LT"/>
              </w:rPr>
              <w:t xml:space="preserve">, </w:t>
            </w:r>
            <w:r w:rsidRPr="00AA1DD5">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1099157" w14:textId="2F095807" w:rsidR="000127F1" w:rsidRPr="008D2AAE" w:rsidRDefault="000127F1" w:rsidP="00D16C67">
            <w:pPr>
              <w:jc w:val="both"/>
              <w:rPr>
                <w:iCs/>
                <w:szCs w:val="24"/>
                <w:lang w:eastAsia="lt-LT"/>
              </w:rPr>
            </w:pPr>
            <w:r w:rsidRPr="008D2AAE">
              <w:rPr>
                <w:iCs/>
                <w:szCs w:val="24"/>
                <w:lang w:eastAsia="lt-LT"/>
              </w:rPr>
              <w:t>Stebėsenos rodikli</w:t>
            </w:r>
            <w:r w:rsidR="00F0434A">
              <w:rPr>
                <w:iCs/>
                <w:szCs w:val="24"/>
                <w:lang w:eastAsia="lt-LT"/>
              </w:rPr>
              <w:t>s apima šias veiklas</w:t>
            </w:r>
            <w:r w:rsidRPr="008D2AAE">
              <w:rPr>
                <w:iCs/>
                <w:szCs w:val="24"/>
                <w:lang w:eastAsia="lt-LT"/>
              </w:rPr>
              <w:t>:</w:t>
            </w:r>
          </w:p>
          <w:p w14:paraId="37196A88" w14:textId="77777777" w:rsidR="000127F1" w:rsidRPr="008D2AAE" w:rsidRDefault="000127F1" w:rsidP="000127F1">
            <w:pPr>
              <w:pStyle w:val="ListParagraph"/>
              <w:numPr>
                <w:ilvl w:val="0"/>
                <w:numId w:val="1"/>
              </w:numPr>
              <w:tabs>
                <w:tab w:val="left" w:pos="386"/>
              </w:tabs>
              <w:ind w:left="103" w:right="57" w:firstLine="0"/>
              <w:jc w:val="both"/>
              <w:textAlignment w:val="baseline"/>
            </w:pPr>
            <w:r w:rsidRPr="008D2AAE">
              <w:t>techninės ir programinės įrangos įdiegimą;</w:t>
            </w:r>
          </w:p>
          <w:p w14:paraId="6518B886" w14:textId="0BD32CF7" w:rsidR="000127F1" w:rsidRDefault="000127F1" w:rsidP="000127F1">
            <w:pPr>
              <w:pStyle w:val="ListParagraph"/>
              <w:numPr>
                <w:ilvl w:val="0"/>
                <w:numId w:val="1"/>
              </w:numPr>
              <w:tabs>
                <w:tab w:val="left" w:pos="386"/>
              </w:tabs>
              <w:ind w:left="103" w:right="57" w:firstLine="0"/>
              <w:jc w:val="both"/>
              <w:textAlignment w:val="baseline"/>
            </w:pPr>
            <w:r w:rsidRPr="008D2AAE">
              <w:lastRenderedPageBreak/>
              <w:t xml:space="preserve">informacijos apsikeitimo platformos tarp </w:t>
            </w:r>
            <w:r w:rsidR="00E65D0B">
              <w:t>k</w:t>
            </w:r>
            <w:r w:rsidRPr="008D2AAE">
              <w:t>ibernetinio saugumo subjektų ir Nacionalinio kibernetinio saugumo centro sukūrimą;</w:t>
            </w:r>
          </w:p>
          <w:p w14:paraId="006BD3B6" w14:textId="77777777" w:rsidR="000127F1" w:rsidRPr="00D00C99" w:rsidRDefault="000127F1" w:rsidP="000127F1">
            <w:pPr>
              <w:pStyle w:val="ListParagraph"/>
              <w:numPr>
                <w:ilvl w:val="0"/>
                <w:numId w:val="1"/>
              </w:numPr>
              <w:tabs>
                <w:tab w:val="left" w:pos="386"/>
              </w:tabs>
              <w:ind w:left="103" w:right="57" w:firstLine="0"/>
              <w:jc w:val="both"/>
              <w:textAlignment w:val="baseline"/>
            </w:pPr>
            <w:r w:rsidRPr="008D2AAE">
              <w:t xml:space="preserve">saugumo operacijų centrų įsteigimą. </w:t>
            </w:r>
          </w:p>
        </w:tc>
      </w:tr>
      <w:tr w:rsidR="000127F1" w:rsidRPr="00AA1DD5" w14:paraId="48B5B2F0" w14:textId="77777777" w:rsidTr="0063370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2A7690F" w14:textId="77777777" w:rsidR="000127F1" w:rsidRPr="00AA1DD5" w:rsidRDefault="000127F1" w:rsidP="00D16C67">
            <w:pPr>
              <w:widowControl w:val="0"/>
              <w:rPr>
                <w:bCs/>
                <w:szCs w:val="24"/>
                <w:lang w:eastAsia="lt-LT"/>
              </w:rPr>
            </w:pPr>
            <w:r w:rsidRPr="00AA1DD5">
              <w:rPr>
                <w:bCs/>
                <w:szCs w:val="24"/>
                <w:lang w:eastAsia="lt-LT"/>
              </w:rPr>
              <w:lastRenderedPageBreak/>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76335A" w14:textId="77777777" w:rsidR="000127F1" w:rsidRPr="00AA1DD5" w:rsidRDefault="000127F1" w:rsidP="00D16C67">
            <w:pPr>
              <w:jc w:val="both"/>
              <w:rPr>
                <w:rFonts w:eastAsia="Calibri"/>
                <w:bCs/>
                <w:color w:val="000000"/>
                <w:szCs w:val="24"/>
                <w:highlight w:val="yellow"/>
                <w:lang w:eastAsia="lt-LT"/>
              </w:rPr>
            </w:pPr>
            <w:r w:rsidRPr="00AA1DD5">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9CC16F" w14:textId="240EADD9" w:rsidR="000127F1" w:rsidRPr="009737F7" w:rsidRDefault="00D96E73" w:rsidP="00D96E73">
            <w:pPr>
              <w:tabs>
                <w:tab w:val="left" w:pos="568"/>
              </w:tabs>
              <w:jc w:val="both"/>
              <w:rPr>
                <w:rFonts w:eastAsia="Calibri"/>
                <w:bCs/>
                <w:iCs/>
                <w:color w:val="808080"/>
                <w:szCs w:val="24"/>
                <w:lang w:eastAsia="lt-LT"/>
              </w:rPr>
            </w:pPr>
            <w:r>
              <w:rPr>
                <w:rFonts w:eastAsia="Calibri"/>
                <w:bCs/>
                <w:iCs/>
                <w:szCs w:val="24"/>
                <w:lang w:eastAsia="lt-LT"/>
              </w:rPr>
              <w:t xml:space="preserve">Įvedamasis </w:t>
            </w:r>
          </w:p>
        </w:tc>
      </w:tr>
      <w:tr w:rsidR="000127F1" w:rsidRPr="00AA1DD5" w14:paraId="0F80804B" w14:textId="77777777" w:rsidTr="00633703">
        <w:trPr>
          <w:trHeight w:val="269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D9E8583" w14:textId="77777777" w:rsidR="000127F1" w:rsidRPr="00AA1DD5" w:rsidRDefault="000127F1" w:rsidP="00D16C67">
            <w:pPr>
              <w:widowControl w:val="0"/>
              <w:rPr>
                <w:szCs w:val="24"/>
                <w:lang w:eastAsia="lt-LT"/>
              </w:rPr>
            </w:pPr>
            <w:r w:rsidRPr="00AA1DD5">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74FB1C" w14:textId="77777777" w:rsidR="000127F1" w:rsidRPr="00AA1DD5" w:rsidRDefault="000127F1" w:rsidP="00D16C67">
            <w:pPr>
              <w:widowControl w:val="0"/>
              <w:jc w:val="both"/>
              <w:rPr>
                <w:szCs w:val="24"/>
                <w:lang w:eastAsia="lt-LT"/>
              </w:rPr>
            </w:pPr>
            <w:r w:rsidRPr="00AA1DD5">
              <w:rPr>
                <w:bCs/>
                <w:szCs w:val="24"/>
                <w:lang w:eastAsia="lt-LT"/>
              </w:rPr>
              <w:t xml:space="preserve">Stebėsenos rodiklio </w:t>
            </w:r>
            <w:r w:rsidRPr="00AA1DD5">
              <w:rPr>
                <w:rFonts w:eastAsia="Calibri"/>
                <w:bCs/>
                <w:color w:val="000000"/>
                <w:szCs w:val="24"/>
                <w:lang w:eastAsia="lt-LT"/>
              </w:rPr>
              <w:t xml:space="preserve">reikšmės </w:t>
            </w:r>
            <w:r w:rsidRPr="00AA1DD5">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9420E8A" w14:textId="3FAD3BAE" w:rsidR="00AD564E" w:rsidRDefault="000127F1" w:rsidP="00F833F7">
            <w:pPr>
              <w:tabs>
                <w:tab w:val="left" w:pos="386"/>
              </w:tabs>
              <w:ind w:right="135"/>
              <w:rPr>
                <w:rFonts w:eastAsia="Calibri"/>
                <w:bCs/>
                <w:iCs/>
                <w:szCs w:val="24"/>
                <w:lang w:eastAsia="lt-LT"/>
              </w:rPr>
            </w:pPr>
            <w:r w:rsidRPr="00502632">
              <w:rPr>
                <w:rFonts w:eastAsia="Calibri"/>
                <w:bCs/>
                <w:iCs/>
                <w:szCs w:val="24"/>
                <w:lang w:eastAsia="lt-LT"/>
              </w:rPr>
              <w:t>Stebėsenos rodikli</w:t>
            </w:r>
            <w:r w:rsidR="00710BED">
              <w:rPr>
                <w:rFonts w:eastAsia="Calibri"/>
                <w:bCs/>
                <w:iCs/>
                <w:szCs w:val="24"/>
                <w:lang w:eastAsia="lt-LT"/>
              </w:rPr>
              <w:t xml:space="preserve">s bus įgyvendintas, kai bus </w:t>
            </w:r>
            <w:r w:rsidR="00502632" w:rsidRPr="00502632">
              <w:rPr>
                <w:rFonts w:eastAsia="Calibri"/>
                <w:bCs/>
                <w:iCs/>
                <w:szCs w:val="24"/>
                <w:lang w:eastAsia="lt-LT"/>
              </w:rPr>
              <w:t>pasiek</w:t>
            </w:r>
            <w:r w:rsidR="00710BED">
              <w:rPr>
                <w:rFonts w:eastAsia="Calibri"/>
                <w:bCs/>
                <w:iCs/>
                <w:szCs w:val="24"/>
                <w:lang w:eastAsia="lt-LT"/>
              </w:rPr>
              <w:t xml:space="preserve">tos šių </w:t>
            </w:r>
            <w:r w:rsidR="00502632" w:rsidRPr="00502632">
              <w:rPr>
                <w:rFonts w:eastAsia="Calibri"/>
                <w:bCs/>
                <w:iCs/>
                <w:szCs w:val="24"/>
                <w:lang w:eastAsia="lt-LT"/>
              </w:rPr>
              <w:t xml:space="preserve">stebėsenos rodiklių </w:t>
            </w:r>
            <w:r w:rsidR="00AD564E">
              <w:rPr>
                <w:rFonts w:eastAsia="Calibri"/>
                <w:bCs/>
                <w:iCs/>
                <w:szCs w:val="24"/>
                <w:lang w:eastAsia="lt-LT"/>
              </w:rPr>
              <w:t>reikšmės:</w:t>
            </w:r>
          </w:p>
          <w:p w14:paraId="0746FDAA" w14:textId="77777777" w:rsidR="00AD564E" w:rsidRDefault="00502632" w:rsidP="00F833F7">
            <w:pPr>
              <w:pStyle w:val="ListParagraph"/>
              <w:numPr>
                <w:ilvl w:val="0"/>
                <w:numId w:val="15"/>
              </w:numPr>
              <w:tabs>
                <w:tab w:val="left" w:pos="386"/>
              </w:tabs>
              <w:ind w:left="87" w:right="135" w:firstLine="0"/>
              <w:rPr>
                <w:rFonts w:eastAsia="Calibri"/>
                <w:bCs/>
                <w:iCs/>
                <w:szCs w:val="24"/>
                <w:lang w:eastAsia="lt-LT"/>
              </w:rPr>
            </w:pPr>
            <w:r w:rsidRPr="00AD564E">
              <w:rPr>
                <w:szCs w:val="24"/>
              </w:rPr>
              <w:t>P-06-007-10-05-07-06 „Įsigyta ir įdiegta techninė ir programinė įranga“</w:t>
            </w:r>
            <w:r w:rsidR="00AD564E">
              <w:rPr>
                <w:rFonts w:eastAsia="Calibri"/>
                <w:bCs/>
                <w:iCs/>
                <w:szCs w:val="24"/>
                <w:lang w:eastAsia="lt-LT"/>
              </w:rPr>
              <w:t>;</w:t>
            </w:r>
          </w:p>
          <w:p w14:paraId="342160CF" w14:textId="6A579D1E" w:rsidR="00AD564E" w:rsidRPr="00AD564E" w:rsidRDefault="00502632" w:rsidP="00F833F7">
            <w:pPr>
              <w:pStyle w:val="ListParagraph"/>
              <w:numPr>
                <w:ilvl w:val="0"/>
                <w:numId w:val="15"/>
              </w:numPr>
              <w:tabs>
                <w:tab w:val="left" w:pos="386"/>
              </w:tabs>
              <w:ind w:left="87" w:right="135" w:firstLine="0"/>
              <w:rPr>
                <w:rFonts w:eastAsia="Calibri"/>
                <w:bCs/>
                <w:iCs/>
                <w:szCs w:val="24"/>
                <w:lang w:eastAsia="lt-LT"/>
              </w:rPr>
            </w:pPr>
            <w:r w:rsidRPr="00AD564E">
              <w:rPr>
                <w:szCs w:val="24"/>
              </w:rPr>
              <w:t>P-06-007-10-05-07-07 „Įgyvendintas informacijos apsikeitimas tarp kibernetinio saugumo subjektų ir Nacionalinio kibernetinio saugumo centro“</w:t>
            </w:r>
            <w:r w:rsidR="00AD564E">
              <w:rPr>
                <w:szCs w:val="24"/>
              </w:rPr>
              <w:t>;</w:t>
            </w:r>
          </w:p>
          <w:p w14:paraId="0FB435CC" w14:textId="52E10EA0" w:rsidR="00F0434A" w:rsidRPr="008D2AAE" w:rsidRDefault="00502632" w:rsidP="00F833F7">
            <w:pPr>
              <w:pStyle w:val="ListParagraph"/>
              <w:numPr>
                <w:ilvl w:val="0"/>
                <w:numId w:val="15"/>
              </w:numPr>
              <w:tabs>
                <w:tab w:val="left" w:pos="386"/>
              </w:tabs>
              <w:ind w:left="87" w:right="135" w:firstLine="0"/>
            </w:pPr>
            <w:r w:rsidRPr="00AD564E">
              <w:rPr>
                <w:szCs w:val="24"/>
              </w:rPr>
              <w:t>P-06-007-10-05-07-08 „Įste</w:t>
            </w:r>
            <w:r w:rsidR="00A63429">
              <w:rPr>
                <w:szCs w:val="24"/>
              </w:rPr>
              <w:t>igti saugumo operacijų centrai“.</w:t>
            </w:r>
          </w:p>
        </w:tc>
      </w:tr>
      <w:tr w:rsidR="000127F1" w:rsidRPr="00AA1DD5" w14:paraId="2DDBDFDE"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FC68507" w14:textId="497E2944" w:rsidR="000127F1" w:rsidRPr="00AA1DD5" w:rsidRDefault="000127F1" w:rsidP="00D16C67">
            <w:pPr>
              <w:widowControl w:val="0"/>
              <w:rPr>
                <w:szCs w:val="24"/>
                <w:lang w:eastAsia="lt-LT"/>
              </w:rPr>
            </w:pPr>
            <w:r w:rsidRPr="00AA1DD5">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EA37D6" w14:textId="77777777" w:rsidR="000127F1" w:rsidRPr="00AA1DD5" w:rsidRDefault="000127F1" w:rsidP="00D16C67">
            <w:pPr>
              <w:widowControl w:val="0"/>
              <w:jc w:val="both"/>
              <w:rPr>
                <w:szCs w:val="24"/>
                <w:lang w:eastAsia="lt-LT"/>
              </w:rPr>
            </w:pPr>
            <w:r w:rsidRPr="00AA1DD5">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A78CF9" w14:textId="2027EC8B" w:rsidR="003334EF" w:rsidRDefault="003334EF" w:rsidP="00F833F7">
            <w:pPr>
              <w:pStyle w:val="ListParagraph"/>
              <w:tabs>
                <w:tab w:val="left" w:pos="363"/>
              </w:tabs>
              <w:ind w:left="0" w:right="-57"/>
              <w:rPr>
                <w:szCs w:val="24"/>
              </w:rPr>
            </w:pPr>
            <w:r>
              <w:rPr>
                <w:szCs w:val="24"/>
              </w:rPr>
              <w:t>Duomenys bus renkami</w:t>
            </w:r>
            <w:r w:rsidR="00502632">
              <w:rPr>
                <w:szCs w:val="24"/>
              </w:rPr>
              <w:t xml:space="preserve"> iš įgyvendinamų projektų, siekiančių</w:t>
            </w:r>
            <w:r>
              <w:rPr>
                <w:szCs w:val="24"/>
              </w:rPr>
              <w:t xml:space="preserve"> šių rodiklių reikšmių:</w:t>
            </w:r>
          </w:p>
          <w:p w14:paraId="79E8A2E8" w14:textId="77777777" w:rsidR="003334EF" w:rsidRDefault="003334EF" w:rsidP="00F833F7">
            <w:pPr>
              <w:pStyle w:val="ListParagraph"/>
              <w:numPr>
                <w:ilvl w:val="0"/>
                <w:numId w:val="11"/>
              </w:numPr>
              <w:tabs>
                <w:tab w:val="left" w:pos="87"/>
                <w:tab w:val="left" w:pos="371"/>
              </w:tabs>
              <w:ind w:left="87" w:right="-57" w:firstLine="0"/>
              <w:rPr>
                <w:szCs w:val="24"/>
              </w:rPr>
            </w:pPr>
            <w:r w:rsidRPr="00F0434A">
              <w:rPr>
                <w:szCs w:val="24"/>
              </w:rPr>
              <w:t>P-06-007-10-05-07-06, Įsigyta ir įdiegta techninė ir programinė įranga;</w:t>
            </w:r>
          </w:p>
          <w:p w14:paraId="66B041C2" w14:textId="6401CE1E" w:rsidR="003334EF" w:rsidRDefault="003334EF" w:rsidP="00F833F7">
            <w:pPr>
              <w:pStyle w:val="ListParagraph"/>
              <w:numPr>
                <w:ilvl w:val="0"/>
                <w:numId w:val="11"/>
              </w:numPr>
              <w:tabs>
                <w:tab w:val="left" w:pos="87"/>
                <w:tab w:val="left" w:pos="371"/>
              </w:tabs>
              <w:ind w:left="87" w:right="-57" w:firstLine="0"/>
              <w:rPr>
                <w:szCs w:val="24"/>
              </w:rPr>
            </w:pPr>
            <w:r w:rsidRPr="003334EF">
              <w:rPr>
                <w:szCs w:val="24"/>
              </w:rPr>
              <w:t xml:space="preserve">P-06-007-10-05-07-07, Įgyvendintas informacijos apsikeitimas tarp </w:t>
            </w:r>
            <w:r w:rsidR="00E65D0B">
              <w:rPr>
                <w:szCs w:val="24"/>
              </w:rPr>
              <w:t>k</w:t>
            </w:r>
            <w:r w:rsidRPr="003334EF">
              <w:rPr>
                <w:szCs w:val="24"/>
              </w:rPr>
              <w:t>ibernetinio saugumo subjektų ir Nacionalinio kibernetinio saugumo centro;</w:t>
            </w:r>
          </w:p>
          <w:p w14:paraId="5A2FE69F" w14:textId="77777777" w:rsidR="000127F1" w:rsidRDefault="003334EF" w:rsidP="00F833F7">
            <w:pPr>
              <w:pStyle w:val="ListParagraph"/>
              <w:numPr>
                <w:ilvl w:val="0"/>
                <w:numId w:val="11"/>
              </w:numPr>
              <w:tabs>
                <w:tab w:val="left" w:pos="87"/>
                <w:tab w:val="left" w:pos="371"/>
              </w:tabs>
              <w:ind w:left="87" w:right="-57" w:firstLine="0"/>
              <w:rPr>
                <w:szCs w:val="24"/>
              </w:rPr>
            </w:pPr>
            <w:r w:rsidRPr="003334EF">
              <w:rPr>
                <w:szCs w:val="24"/>
              </w:rPr>
              <w:t>P-06-007-10-05-07-08,</w:t>
            </w:r>
            <w:r w:rsidRPr="003334EF" w:rsidDel="00D91F88">
              <w:rPr>
                <w:szCs w:val="24"/>
              </w:rPr>
              <w:t xml:space="preserve"> </w:t>
            </w:r>
            <w:r w:rsidRPr="003334EF">
              <w:rPr>
                <w:szCs w:val="24"/>
              </w:rPr>
              <w:t>Įsteigti saugumo operacijų centrai.</w:t>
            </w:r>
          </w:p>
          <w:p w14:paraId="6894C1CE" w14:textId="0089219C" w:rsidR="00502632" w:rsidRPr="00502632" w:rsidRDefault="00502632" w:rsidP="00F833F7">
            <w:pPr>
              <w:tabs>
                <w:tab w:val="left" w:pos="386"/>
              </w:tabs>
              <w:ind w:right="-57"/>
              <w:rPr>
                <w:szCs w:val="24"/>
              </w:rPr>
            </w:pPr>
            <w:r>
              <w:rPr>
                <w:szCs w:val="24"/>
              </w:rPr>
              <w:t xml:space="preserve">Informacijos šaltiniai – projektų veiklos ataskaitos, </w:t>
            </w:r>
            <w:r>
              <w:rPr>
                <w:color w:val="000000"/>
              </w:rPr>
              <w:t>Europos Sąjungos investicijų administravimo informacin</w:t>
            </w:r>
            <w:r w:rsidR="009B2A12">
              <w:rPr>
                <w:color w:val="000000"/>
              </w:rPr>
              <w:t>ės</w:t>
            </w:r>
            <w:r>
              <w:rPr>
                <w:color w:val="000000"/>
              </w:rPr>
              <w:t xml:space="preserve"> sistemos (toliau – INVESTIS) duomenys.</w:t>
            </w:r>
          </w:p>
        </w:tc>
      </w:tr>
      <w:tr w:rsidR="000127F1" w:rsidRPr="00AA1DD5" w14:paraId="61B55D84"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7280DEE" w14:textId="78D7F8E1" w:rsidR="000127F1" w:rsidRPr="00AA1DD5" w:rsidRDefault="000127F1" w:rsidP="00D16C67">
            <w:pPr>
              <w:widowControl w:val="0"/>
              <w:rPr>
                <w:szCs w:val="24"/>
                <w:lang w:eastAsia="lt-LT"/>
              </w:rPr>
            </w:pPr>
            <w:r w:rsidRPr="00AA1DD5">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AB4BD7" w14:textId="77777777" w:rsidR="000127F1" w:rsidRPr="00AA1DD5" w:rsidRDefault="000127F1" w:rsidP="00D16C67">
            <w:pPr>
              <w:widowControl w:val="0"/>
              <w:jc w:val="both"/>
              <w:rPr>
                <w:szCs w:val="24"/>
                <w:lang w:eastAsia="lt-LT"/>
              </w:rPr>
            </w:pPr>
            <w:r w:rsidRPr="00AA1DD5">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58C61E" w14:textId="29DD33E1" w:rsidR="000127F1" w:rsidRPr="009737F7" w:rsidRDefault="00E83938" w:rsidP="00E83938">
            <w:pPr>
              <w:jc w:val="both"/>
              <w:rPr>
                <w:bCs/>
                <w:i/>
                <w:iCs/>
                <w:color w:val="808080"/>
                <w:szCs w:val="24"/>
                <w:lang w:eastAsia="lt-LT"/>
              </w:rPr>
            </w:pPr>
            <w:r>
              <w:rPr>
                <w:szCs w:val="24"/>
              </w:rPr>
              <w:t>Vienkartinio pobūdžio rodiklis, periodiškai neskaičiuojamas</w:t>
            </w:r>
            <w:r w:rsidR="000127F1" w:rsidRPr="000941EE">
              <w:rPr>
                <w:sz w:val="20"/>
              </w:rPr>
              <w:t>.</w:t>
            </w:r>
          </w:p>
        </w:tc>
      </w:tr>
      <w:tr w:rsidR="000127F1" w:rsidRPr="00AA1DD5" w14:paraId="03071094" w14:textId="77777777" w:rsidTr="00D16C67">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5D16B05" w14:textId="77777777" w:rsidR="000127F1" w:rsidRPr="00AA1DD5" w:rsidRDefault="000127F1" w:rsidP="00D16C67">
            <w:pPr>
              <w:widowControl w:val="0"/>
              <w:rPr>
                <w:szCs w:val="24"/>
                <w:lang w:eastAsia="lt-LT"/>
              </w:rPr>
            </w:pPr>
            <w:r w:rsidRPr="00AA1DD5">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035F08" w14:textId="77777777" w:rsidR="000127F1" w:rsidRPr="00AA1DD5" w:rsidRDefault="000127F1" w:rsidP="00D16C67">
            <w:pPr>
              <w:widowControl w:val="0"/>
              <w:jc w:val="both"/>
              <w:rPr>
                <w:szCs w:val="24"/>
                <w:lang w:eastAsia="lt-LT"/>
              </w:rPr>
            </w:pPr>
            <w:r w:rsidRPr="00AA1DD5">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6182EE" w14:textId="0AE31040" w:rsidR="00F37777" w:rsidRPr="007208CF" w:rsidRDefault="000127F1" w:rsidP="00F37777">
            <w:pPr>
              <w:jc w:val="both"/>
            </w:pPr>
            <w:r w:rsidRPr="009737F7">
              <w:rPr>
                <w:bCs/>
                <w:iCs/>
                <w:szCs w:val="24"/>
                <w:lang w:eastAsia="lt-LT"/>
              </w:rPr>
              <w:t>Rodiklis laikoma pasiektu, kai projekt</w:t>
            </w:r>
            <w:r w:rsidR="00443490">
              <w:rPr>
                <w:bCs/>
                <w:iCs/>
                <w:szCs w:val="24"/>
                <w:lang w:eastAsia="lt-LT"/>
              </w:rPr>
              <w:t>ų</w:t>
            </w:r>
            <w:r w:rsidRPr="009737F7">
              <w:rPr>
                <w:bCs/>
                <w:iCs/>
                <w:szCs w:val="24"/>
                <w:lang w:eastAsia="lt-LT"/>
              </w:rPr>
              <w:t xml:space="preserve"> veiklų įgyvendinimo pabaigoje</w:t>
            </w:r>
            <w:r>
              <w:rPr>
                <w:bCs/>
                <w:iCs/>
                <w:szCs w:val="24"/>
                <w:lang w:eastAsia="lt-LT"/>
              </w:rPr>
              <w:t xml:space="preserve"> </w:t>
            </w:r>
            <w:r w:rsidR="00F37777">
              <w:rPr>
                <w:bCs/>
                <w:iCs/>
                <w:szCs w:val="24"/>
                <w:lang w:eastAsia="lt-LT"/>
              </w:rPr>
              <w:t xml:space="preserve">bus pasiekti šie rodikliai: </w:t>
            </w:r>
          </w:p>
          <w:p w14:paraId="5D964B9C" w14:textId="77777777" w:rsidR="00F37777" w:rsidRDefault="00F37777" w:rsidP="003F49DE">
            <w:pPr>
              <w:pStyle w:val="ListParagraph"/>
              <w:numPr>
                <w:ilvl w:val="0"/>
                <w:numId w:val="12"/>
              </w:numPr>
              <w:tabs>
                <w:tab w:val="left" w:pos="229"/>
              </w:tabs>
              <w:ind w:left="0" w:right="-57" w:firstLine="0"/>
              <w:rPr>
                <w:szCs w:val="24"/>
              </w:rPr>
            </w:pPr>
            <w:r w:rsidRPr="00F0434A">
              <w:rPr>
                <w:szCs w:val="24"/>
              </w:rPr>
              <w:t>P-06-007-10-05-07-06, Įsigyta ir įdiegta techninė ir programinė įranga;</w:t>
            </w:r>
          </w:p>
          <w:p w14:paraId="3C3E0538" w14:textId="4DA5D04D" w:rsidR="00F37777" w:rsidRDefault="00F37777" w:rsidP="003F49DE">
            <w:pPr>
              <w:pStyle w:val="ListParagraph"/>
              <w:numPr>
                <w:ilvl w:val="0"/>
                <w:numId w:val="12"/>
              </w:numPr>
              <w:tabs>
                <w:tab w:val="left" w:pos="229"/>
              </w:tabs>
              <w:ind w:left="0" w:right="-57" w:firstLine="0"/>
              <w:rPr>
                <w:szCs w:val="24"/>
              </w:rPr>
            </w:pPr>
            <w:r w:rsidRPr="00F37777">
              <w:rPr>
                <w:szCs w:val="24"/>
              </w:rPr>
              <w:t>P-06-007-10-05-07-07, Įgyvendintas informacijos apsikeitimas tarp</w:t>
            </w:r>
            <w:r w:rsidR="00E65D0B">
              <w:rPr>
                <w:szCs w:val="24"/>
              </w:rPr>
              <w:t xml:space="preserve"> k</w:t>
            </w:r>
            <w:r w:rsidRPr="00F37777">
              <w:rPr>
                <w:szCs w:val="24"/>
              </w:rPr>
              <w:t>ibernetinio saugumo subjektų ir Nacionalinio kibernetinio saugumo centro;</w:t>
            </w:r>
          </w:p>
          <w:p w14:paraId="04D88F88" w14:textId="325B079E" w:rsidR="000127F1" w:rsidRPr="00F37777" w:rsidRDefault="00F37777" w:rsidP="003F49DE">
            <w:pPr>
              <w:pStyle w:val="ListParagraph"/>
              <w:numPr>
                <w:ilvl w:val="0"/>
                <w:numId w:val="12"/>
              </w:numPr>
              <w:tabs>
                <w:tab w:val="left" w:pos="229"/>
              </w:tabs>
              <w:ind w:left="0" w:right="-57" w:firstLine="0"/>
              <w:rPr>
                <w:szCs w:val="24"/>
              </w:rPr>
            </w:pPr>
            <w:r w:rsidRPr="00F37777">
              <w:rPr>
                <w:szCs w:val="24"/>
              </w:rPr>
              <w:t>P-06-007-10-05-07-08,</w:t>
            </w:r>
            <w:r w:rsidRPr="00F37777" w:rsidDel="00D91F88">
              <w:rPr>
                <w:szCs w:val="24"/>
              </w:rPr>
              <w:t xml:space="preserve"> </w:t>
            </w:r>
            <w:r w:rsidRPr="00F37777">
              <w:rPr>
                <w:szCs w:val="24"/>
              </w:rPr>
              <w:t>Įsteigti saugumo operacijų centrai.</w:t>
            </w:r>
          </w:p>
        </w:tc>
      </w:tr>
      <w:tr w:rsidR="000127F1" w:rsidRPr="00AA1DD5" w14:paraId="0ED1BB4F" w14:textId="77777777" w:rsidTr="00633703">
        <w:trPr>
          <w:trHeight w:val="50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113ABC6" w14:textId="77777777" w:rsidR="000127F1" w:rsidRPr="00AA1DD5" w:rsidRDefault="000127F1" w:rsidP="00D16C67">
            <w:pPr>
              <w:widowControl w:val="0"/>
              <w:rPr>
                <w:szCs w:val="24"/>
                <w:lang w:eastAsia="lt-LT"/>
              </w:rPr>
            </w:pPr>
            <w:r w:rsidRPr="00AA1DD5">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B192A4" w14:textId="77777777" w:rsidR="000127F1" w:rsidRPr="00AA1DD5" w:rsidRDefault="000127F1" w:rsidP="00D16C67">
            <w:pPr>
              <w:widowControl w:val="0"/>
              <w:jc w:val="both"/>
              <w:rPr>
                <w:szCs w:val="24"/>
                <w:lang w:eastAsia="lt-LT"/>
              </w:rPr>
            </w:pPr>
            <w:r w:rsidRPr="00AA1DD5">
              <w:rPr>
                <w:szCs w:val="24"/>
                <w:lang w:eastAsia="lt-LT"/>
              </w:rPr>
              <w:t xml:space="preserve">Už stebėsenos rodiklį atsakinga </w:t>
            </w:r>
            <w:r w:rsidRPr="00AA1DD5">
              <w:rPr>
                <w:bCs/>
                <w:szCs w:val="24"/>
                <w:lang w:eastAsia="lt-LT"/>
              </w:rPr>
              <w:t>įstaiga</w:t>
            </w:r>
            <w:r w:rsidRPr="00AA1DD5">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79536189" w14:textId="77777777" w:rsidR="000127F1" w:rsidRPr="009737F7" w:rsidRDefault="000127F1" w:rsidP="00D16C67">
            <w:pPr>
              <w:jc w:val="both"/>
              <w:rPr>
                <w:bCs/>
                <w:i/>
                <w:iCs/>
                <w:color w:val="808080"/>
                <w:szCs w:val="24"/>
              </w:rPr>
            </w:pPr>
            <w:r>
              <w:rPr>
                <w:rFonts w:eastAsia="Calibri"/>
                <w:bCs/>
                <w:iCs/>
                <w:szCs w:val="24"/>
                <w:lang w:eastAsia="lt-LT"/>
              </w:rPr>
              <w:t xml:space="preserve">Krašto apsaugos ministerija </w:t>
            </w:r>
            <w:r w:rsidRPr="004C7F34">
              <w:rPr>
                <w:rFonts w:eastAsia="Calibri"/>
                <w:bCs/>
                <w:i/>
                <w:iCs/>
                <w:szCs w:val="24"/>
                <w:lang w:eastAsia="lt-LT"/>
              </w:rPr>
              <w:t xml:space="preserve"> </w:t>
            </w:r>
          </w:p>
        </w:tc>
      </w:tr>
      <w:tr w:rsidR="000127F1" w:rsidRPr="00AA1DD5" w14:paraId="4E2E2355" w14:textId="77777777" w:rsidTr="00D16C67">
        <w:trPr>
          <w:trHeight w:val="55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F0B86F7" w14:textId="77777777" w:rsidR="000127F1" w:rsidRPr="00AA1DD5" w:rsidRDefault="000127F1" w:rsidP="00D16C67">
            <w:pPr>
              <w:widowControl w:val="0"/>
              <w:rPr>
                <w:szCs w:val="24"/>
                <w:lang w:eastAsia="lt-LT"/>
              </w:rPr>
            </w:pPr>
            <w:r w:rsidRPr="00AA1DD5">
              <w:rPr>
                <w:szCs w:val="24"/>
                <w:lang w:eastAsia="lt-LT"/>
              </w:rPr>
              <w:lastRenderedPageBreak/>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456D3A" w14:textId="77777777" w:rsidR="000127F1" w:rsidRPr="00AA1DD5" w:rsidRDefault="000127F1" w:rsidP="00D16C67">
            <w:pPr>
              <w:widowControl w:val="0"/>
              <w:jc w:val="both"/>
              <w:rPr>
                <w:szCs w:val="24"/>
                <w:lang w:eastAsia="lt-LT"/>
              </w:rPr>
            </w:pPr>
            <w:r w:rsidRPr="00AA1DD5">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0266CA" w14:textId="16E66A73" w:rsidR="000127F1" w:rsidRPr="007208CF" w:rsidRDefault="000127F1" w:rsidP="003F49DE">
            <w:pPr>
              <w:jc w:val="both"/>
              <w:rPr>
                <w:rFonts w:eastAsia="Calibri"/>
                <w:bCs/>
                <w:iCs/>
                <w:color w:val="808080"/>
                <w:sz w:val="20"/>
                <w:lang w:val="en-US" w:eastAsia="lt-LT"/>
              </w:rPr>
            </w:pPr>
            <w:r w:rsidRPr="002A58A0">
              <w:rPr>
                <w:rFonts w:eastAsia="Calibri"/>
                <w:bCs/>
                <w:iCs/>
                <w:lang w:eastAsia="lt-LT"/>
              </w:rPr>
              <w:t xml:space="preserve">Kibernetinio saugumo ir informacinių technologijų politikos grupė, </w:t>
            </w:r>
            <w:r w:rsidRPr="002A58A0">
              <w:t>+370 5 210 3865</w:t>
            </w:r>
          </w:p>
        </w:tc>
      </w:tr>
      <w:tr w:rsidR="000127F1" w:rsidRPr="00AA1DD5" w14:paraId="38EA1C87"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B0E4673" w14:textId="77777777" w:rsidR="000127F1" w:rsidRPr="00AA1DD5" w:rsidRDefault="000127F1" w:rsidP="00D16C67">
            <w:pPr>
              <w:widowControl w:val="0"/>
              <w:rPr>
                <w:szCs w:val="24"/>
                <w:lang w:eastAsia="lt-LT"/>
              </w:rPr>
            </w:pPr>
            <w:r w:rsidRPr="00AA1DD5">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B18A0F" w14:textId="77777777" w:rsidR="000127F1" w:rsidRPr="00AA1DD5" w:rsidRDefault="000127F1" w:rsidP="00D16C67">
            <w:pPr>
              <w:widowControl w:val="0"/>
              <w:jc w:val="both"/>
              <w:rPr>
                <w:szCs w:val="24"/>
                <w:lang w:eastAsia="lt-LT"/>
              </w:rPr>
            </w:pPr>
            <w:r w:rsidRPr="00AA1DD5">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0A4AF3" w14:textId="28B29D72" w:rsidR="000127F1" w:rsidRPr="009737F7" w:rsidRDefault="00D16CEB" w:rsidP="00D16C67">
            <w:pPr>
              <w:widowControl w:val="0"/>
              <w:jc w:val="both"/>
              <w:rPr>
                <w:bCs/>
                <w:i/>
                <w:iCs/>
                <w:color w:val="808080"/>
                <w:szCs w:val="24"/>
                <w:lang w:eastAsia="lt-LT"/>
              </w:rPr>
            </w:pPr>
            <w:r w:rsidRPr="00D16CEB">
              <w:rPr>
                <w:lang w:eastAsia="lt-LT"/>
              </w:rPr>
              <w:t>P.S.1.1196</w:t>
            </w:r>
          </w:p>
        </w:tc>
      </w:tr>
    </w:tbl>
    <w:p w14:paraId="08552F21" w14:textId="77777777" w:rsidR="00EF5FFF" w:rsidRDefault="00EF5FFF"/>
    <w:p w14:paraId="46FDAE6C" w14:textId="77777777" w:rsidR="000127F1" w:rsidRDefault="000127F1"/>
    <w:p w14:paraId="210AA160" w14:textId="77777777" w:rsidR="000127F1" w:rsidRPr="00AA1DD5" w:rsidRDefault="000127F1" w:rsidP="000127F1">
      <w:pPr>
        <w:keepNext/>
        <w:keepLines/>
        <w:spacing w:line="256" w:lineRule="auto"/>
        <w:jc w:val="center"/>
        <w:outlineLvl w:val="1"/>
        <w:rPr>
          <w:rFonts w:eastAsia="SimSun"/>
          <w:b/>
          <w:caps/>
          <w:szCs w:val="24"/>
          <w:lang w:eastAsia="lt-LT"/>
        </w:rPr>
      </w:pPr>
      <w:r w:rsidRPr="00AA1DD5">
        <w:rPr>
          <w:rFonts w:eastAsia="SimSun"/>
          <w:b/>
          <w:caps/>
          <w:szCs w:val="24"/>
          <w:lang w:eastAsia="lt-LT"/>
        </w:rPr>
        <w:t>Stebėsenos rodiklio</w:t>
      </w:r>
    </w:p>
    <w:p w14:paraId="2FDDACA3" w14:textId="6B1964E9" w:rsidR="000127F1" w:rsidRPr="00AA1DD5" w:rsidRDefault="000127F1" w:rsidP="000127F1">
      <w:pPr>
        <w:keepNext/>
        <w:keepLines/>
        <w:spacing w:line="256" w:lineRule="auto"/>
        <w:jc w:val="center"/>
        <w:outlineLvl w:val="1"/>
        <w:rPr>
          <w:rFonts w:eastAsia="SimSun"/>
          <w:b/>
          <w:bCs/>
          <w:iCs/>
          <w:szCs w:val="24"/>
          <w:lang w:eastAsia="lt-LT"/>
        </w:rPr>
      </w:pPr>
      <w:r w:rsidRPr="00AA1DD5">
        <w:rPr>
          <w:rFonts w:eastAsia="SimSun"/>
          <w:b/>
          <w:bCs/>
          <w:iCs/>
          <w:szCs w:val="24"/>
          <w:lang w:eastAsia="lt-LT"/>
        </w:rPr>
        <w:t>„</w:t>
      </w:r>
      <w:r w:rsidR="007961E1">
        <w:rPr>
          <w:rFonts w:eastAsia="SimSun"/>
          <w:b/>
          <w:bCs/>
          <w:iCs/>
          <w:szCs w:val="24"/>
          <w:lang w:eastAsia="lt-LT"/>
        </w:rPr>
        <w:t xml:space="preserve">PAJĖGUMŲ TIRTI </w:t>
      </w:r>
      <w:r w:rsidRPr="00AA1DD5">
        <w:rPr>
          <w:rFonts w:eastAsia="SimSun"/>
          <w:b/>
          <w:bCs/>
          <w:iCs/>
          <w:szCs w:val="24"/>
          <w:lang w:eastAsia="lt-LT"/>
        </w:rPr>
        <w:t>KIBERNETINI</w:t>
      </w:r>
      <w:r w:rsidR="007961E1">
        <w:rPr>
          <w:rFonts w:eastAsia="SimSun"/>
          <w:b/>
          <w:bCs/>
          <w:iCs/>
          <w:szCs w:val="24"/>
          <w:lang w:eastAsia="lt-LT"/>
        </w:rPr>
        <w:t>US NUSIKALTIMUS STIPRINIMAS</w:t>
      </w:r>
      <w:r w:rsidRPr="00AA1DD5">
        <w:rPr>
          <w:rFonts w:eastAsia="SimSun"/>
          <w:b/>
          <w:bCs/>
          <w:iCs/>
          <w:szCs w:val="24"/>
          <w:lang w:eastAsia="lt-LT"/>
        </w:rPr>
        <w:t>“</w:t>
      </w:r>
    </w:p>
    <w:p w14:paraId="6634ABB6" w14:textId="77777777" w:rsidR="000127F1" w:rsidRPr="00AA1DD5" w:rsidRDefault="000127F1" w:rsidP="000127F1">
      <w:pPr>
        <w:keepNext/>
        <w:keepLines/>
        <w:spacing w:line="256" w:lineRule="auto"/>
        <w:jc w:val="center"/>
        <w:outlineLvl w:val="1"/>
        <w:rPr>
          <w:rFonts w:eastAsia="SimSun"/>
          <w:b/>
          <w:caps/>
          <w:szCs w:val="24"/>
          <w:lang w:eastAsia="lt-LT"/>
        </w:rPr>
      </w:pPr>
      <w:r w:rsidRPr="00AA1DD5">
        <w:rPr>
          <w:rFonts w:eastAsia="SimSun"/>
          <w:b/>
          <w:caps/>
          <w:szCs w:val="24"/>
          <w:lang w:eastAsia="lt-LT"/>
        </w:rPr>
        <w:t>aprašymo kortelė</w:t>
      </w:r>
    </w:p>
    <w:p w14:paraId="0DAC5A0C" w14:textId="77777777" w:rsidR="000127F1" w:rsidRPr="00AA1DD5" w:rsidRDefault="000127F1" w:rsidP="000127F1">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375"/>
        <w:gridCol w:w="5005"/>
      </w:tblGrid>
      <w:tr w:rsidR="000127F1" w:rsidRPr="00AA1DD5" w14:paraId="062E8FB7"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72FF7" w14:textId="77777777" w:rsidR="000127F1" w:rsidRPr="00AA1DD5" w:rsidRDefault="000127F1" w:rsidP="00D16C67">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6C7D3A6" w14:textId="77777777" w:rsidR="000127F1" w:rsidRPr="00AA1DD5" w:rsidRDefault="000127F1" w:rsidP="00D16C67">
            <w:pPr>
              <w:widowControl w:val="0"/>
              <w:jc w:val="center"/>
              <w:rPr>
                <w:b/>
                <w:bCs/>
                <w:szCs w:val="24"/>
                <w:lang w:eastAsia="lt-LT"/>
              </w:rPr>
            </w:pPr>
            <w:r w:rsidRPr="00AA1DD5">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B0F54A2" w14:textId="77777777" w:rsidR="000127F1" w:rsidRPr="00AA1DD5" w:rsidRDefault="000127F1" w:rsidP="00D16C67">
            <w:pPr>
              <w:widowControl w:val="0"/>
              <w:jc w:val="center"/>
              <w:rPr>
                <w:b/>
                <w:bCs/>
                <w:strike/>
                <w:szCs w:val="24"/>
                <w:lang w:eastAsia="lt-LT"/>
              </w:rPr>
            </w:pPr>
            <w:r w:rsidRPr="00AA1DD5">
              <w:rPr>
                <w:b/>
                <w:bCs/>
                <w:szCs w:val="24"/>
                <w:lang w:eastAsia="lt-LT"/>
              </w:rPr>
              <w:t>Kodai, pavadinimai ir aprašymas</w:t>
            </w:r>
          </w:p>
        </w:tc>
      </w:tr>
      <w:tr w:rsidR="000127F1" w:rsidRPr="00AA1DD5" w14:paraId="37606AE2"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4C102F" w14:textId="77777777" w:rsidR="000127F1" w:rsidRPr="00AA1DD5" w:rsidRDefault="000127F1" w:rsidP="00D16C67">
            <w:pPr>
              <w:widowControl w:val="0"/>
              <w:rPr>
                <w:szCs w:val="24"/>
                <w:lang w:eastAsia="lt-LT"/>
              </w:rPr>
            </w:pPr>
            <w:r w:rsidRPr="00AA1DD5">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15B776" w14:textId="77777777" w:rsidR="000127F1" w:rsidRPr="00AA1DD5" w:rsidRDefault="000127F1" w:rsidP="00D16C67">
            <w:pPr>
              <w:widowControl w:val="0"/>
              <w:jc w:val="both"/>
              <w:rPr>
                <w:szCs w:val="24"/>
                <w:highlight w:val="yellow"/>
                <w:lang w:eastAsia="lt-LT"/>
              </w:rPr>
            </w:pPr>
            <w:r w:rsidRPr="00AA1DD5">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2C0248" w14:textId="7FC153D9" w:rsidR="000127F1" w:rsidRPr="00166134" w:rsidRDefault="00E812A8" w:rsidP="00E03CFB">
            <w:pPr>
              <w:jc w:val="both"/>
              <w:rPr>
                <w:bCs/>
                <w:iCs/>
                <w:color w:val="808080"/>
                <w:szCs w:val="24"/>
                <w:lang w:eastAsia="lt-LT"/>
              </w:rPr>
            </w:pPr>
            <w:r w:rsidRPr="00166134">
              <w:rPr>
                <w:bCs/>
                <w:iCs/>
                <w:szCs w:val="24"/>
                <w:lang w:eastAsia="lt-LT"/>
              </w:rPr>
              <w:t xml:space="preserve">Pajėgumų tirti kibernetinius nusikaltimus stiprinimas </w:t>
            </w:r>
          </w:p>
        </w:tc>
      </w:tr>
      <w:tr w:rsidR="000127F1" w:rsidRPr="00AA1DD5" w14:paraId="37435859" w14:textId="77777777" w:rsidTr="00D16C67">
        <w:trPr>
          <w:trHeight w:val="3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F13B11" w14:textId="77777777" w:rsidR="000127F1" w:rsidRPr="00AA1DD5" w:rsidRDefault="000127F1" w:rsidP="00D16C67">
            <w:pPr>
              <w:widowControl w:val="0"/>
              <w:rPr>
                <w:szCs w:val="24"/>
                <w:lang w:eastAsia="lt-LT"/>
              </w:rPr>
            </w:pPr>
            <w:r w:rsidRPr="00AA1DD5">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73C249" w14:textId="77777777" w:rsidR="000127F1" w:rsidRPr="00AA1DD5" w:rsidRDefault="000127F1" w:rsidP="00D16C67">
            <w:pPr>
              <w:widowControl w:val="0"/>
              <w:jc w:val="both"/>
              <w:rPr>
                <w:szCs w:val="24"/>
                <w:lang w:eastAsia="lt-LT"/>
              </w:rPr>
            </w:pPr>
            <w:r w:rsidRPr="00AA1DD5">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F12C75" w14:textId="3444D226" w:rsidR="000127F1" w:rsidRPr="00166134" w:rsidRDefault="0037405E" w:rsidP="00D16C67">
            <w:pPr>
              <w:jc w:val="both"/>
              <w:rPr>
                <w:bCs/>
                <w:iCs/>
                <w:color w:val="808080"/>
                <w:szCs w:val="24"/>
                <w:lang w:eastAsia="lt-LT"/>
              </w:rPr>
            </w:pPr>
            <w:r>
              <w:rPr>
                <w:bCs/>
                <w:iCs/>
                <w:szCs w:val="24"/>
                <w:lang w:eastAsia="lt-LT"/>
              </w:rPr>
              <w:t>V</w:t>
            </w:r>
            <w:r w:rsidR="003A7E55" w:rsidRPr="00166134">
              <w:rPr>
                <w:bCs/>
                <w:iCs/>
                <w:szCs w:val="24"/>
                <w:lang w:eastAsia="lt-LT"/>
              </w:rPr>
              <w:t>ieneta</w:t>
            </w:r>
            <w:r w:rsidR="003A7E55">
              <w:rPr>
                <w:bCs/>
                <w:iCs/>
                <w:szCs w:val="24"/>
                <w:lang w:eastAsia="lt-LT"/>
              </w:rPr>
              <w:t>i</w:t>
            </w:r>
          </w:p>
        </w:tc>
      </w:tr>
      <w:tr w:rsidR="000127F1" w:rsidRPr="00AA1DD5" w14:paraId="7E066F05"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A131FD" w14:textId="77777777" w:rsidR="000127F1" w:rsidRPr="00AA1DD5" w:rsidRDefault="000127F1" w:rsidP="00D16C67">
            <w:pPr>
              <w:widowControl w:val="0"/>
              <w:rPr>
                <w:szCs w:val="24"/>
                <w:lang w:eastAsia="lt-LT"/>
              </w:rPr>
            </w:pPr>
            <w:r w:rsidRPr="00AA1DD5">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0780B8" w14:textId="77777777" w:rsidR="000127F1" w:rsidRPr="00AA1DD5" w:rsidRDefault="000127F1" w:rsidP="00D16C67">
            <w:pPr>
              <w:widowControl w:val="0"/>
              <w:jc w:val="both"/>
              <w:rPr>
                <w:szCs w:val="24"/>
                <w:lang w:eastAsia="lt-LT"/>
              </w:rPr>
            </w:pPr>
            <w:r w:rsidRPr="00AA1DD5">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E1C318" w14:textId="77777777" w:rsidR="000127F1" w:rsidRPr="00166134" w:rsidRDefault="000127F1" w:rsidP="00D16C67">
            <w:pPr>
              <w:jc w:val="both"/>
              <w:rPr>
                <w:bCs/>
                <w:iCs/>
                <w:color w:val="808080"/>
                <w:szCs w:val="24"/>
                <w:lang w:eastAsia="lt-LT"/>
              </w:rPr>
            </w:pPr>
            <w:r w:rsidRPr="00166134">
              <w:rPr>
                <w:bCs/>
                <w:iCs/>
                <w:szCs w:val="24"/>
                <w:lang w:eastAsia="lt-LT"/>
              </w:rPr>
              <w:t xml:space="preserve">Didėjimas </w:t>
            </w:r>
          </w:p>
        </w:tc>
      </w:tr>
      <w:tr w:rsidR="000127F1" w:rsidRPr="00AA1DD5" w14:paraId="3B205DE0"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DE03F5" w14:textId="77777777" w:rsidR="000127F1" w:rsidRPr="00AA1DD5" w:rsidRDefault="000127F1" w:rsidP="00D16C67">
            <w:pPr>
              <w:widowControl w:val="0"/>
              <w:rPr>
                <w:szCs w:val="24"/>
                <w:lang w:eastAsia="lt-LT"/>
              </w:rPr>
            </w:pPr>
            <w:r w:rsidRPr="00AA1DD5">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4AB2A1" w14:textId="77777777" w:rsidR="000127F1" w:rsidRPr="00AA1DD5" w:rsidRDefault="000127F1" w:rsidP="00D16C67">
            <w:pPr>
              <w:widowControl w:val="0"/>
              <w:jc w:val="both"/>
              <w:rPr>
                <w:szCs w:val="24"/>
                <w:lang w:eastAsia="lt-LT"/>
              </w:rPr>
            </w:pPr>
            <w:r w:rsidRPr="00AA1DD5">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B3C884" w14:textId="77777777" w:rsidR="000127F1" w:rsidRPr="00166134" w:rsidRDefault="000127F1" w:rsidP="00D16C67">
            <w:pPr>
              <w:jc w:val="both"/>
              <w:rPr>
                <w:bCs/>
                <w:iCs/>
                <w:color w:val="808080"/>
                <w:szCs w:val="24"/>
                <w:lang w:eastAsia="lt-LT"/>
              </w:rPr>
            </w:pPr>
            <w:r w:rsidRPr="00166134">
              <w:rPr>
                <w:bCs/>
                <w:iCs/>
                <w:szCs w:val="24"/>
                <w:lang w:eastAsia="lt-LT"/>
              </w:rPr>
              <w:t>Skaitinė reikšmė</w:t>
            </w:r>
          </w:p>
        </w:tc>
      </w:tr>
      <w:tr w:rsidR="000127F1" w:rsidRPr="00AA1DD5" w14:paraId="7DEF0185"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BE1FD5" w14:textId="77777777" w:rsidR="000127F1" w:rsidRPr="00AA1DD5" w:rsidRDefault="000127F1" w:rsidP="00D16C67">
            <w:pPr>
              <w:widowControl w:val="0"/>
              <w:rPr>
                <w:szCs w:val="24"/>
                <w:lang w:eastAsia="lt-LT"/>
              </w:rPr>
            </w:pPr>
            <w:r w:rsidRPr="00AA1DD5">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D816D5" w14:textId="77777777" w:rsidR="000127F1" w:rsidRPr="00AA1DD5" w:rsidRDefault="000127F1" w:rsidP="00D16C67">
            <w:pPr>
              <w:widowControl w:val="0"/>
              <w:jc w:val="both"/>
              <w:rPr>
                <w:szCs w:val="24"/>
                <w:lang w:eastAsia="lt-LT"/>
              </w:rPr>
            </w:pPr>
            <w:r w:rsidRPr="00AA1DD5">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F0A4CB" w14:textId="77777777" w:rsidR="000127F1" w:rsidRPr="00166134" w:rsidRDefault="000127F1" w:rsidP="00D16C67">
            <w:pPr>
              <w:jc w:val="both"/>
              <w:rPr>
                <w:bCs/>
                <w:iCs/>
                <w:color w:val="808080"/>
                <w:szCs w:val="24"/>
                <w:lang w:eastAsia="lt-LT"/>
              </w:rPr>
            </w:pPr>
            <w:r w:rsidRPr="00166134">
              <w:rPr>
                <w:bCs/>
                <w:iCs/>
                <w:szCs w:val="24"/>
                <w:lang w:eastAsia="lt-LT"/>
              </w:rPr>
              <w:t xml:space="preserve">Produkto </w:t>
            </w:r>
          </w:p>
        </w:tc>
      </w:tr>
      <w:tr w:rsidR="000127F1" w:rsidRPr="00AA1DD5" w14:paraId="52C61DB9"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1A3C3B" w14:textId="77777777" w:rsidR="000127F1" w:rsidRPr="00AA1DD5" w:rsidRDefault="000127F1" w:rsidP="00D16C67">
            <w:pPr>
              <w:widowControl w:val="0"/>
              <w:rPr>
                <w:szCs w:val="24"/>
                <w:lang w:eastAsia="lt-LT"/>
              </w:rPr>
            </w:pPr>
            <w:r w:rsidRPr="00AA1DD5">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859972" w14:textId="77777777" w:rsidR="000127F1" w:rsidRPr="00AA1DD5" w:rsidRDefault="000127F1" w:rsidP="00D16C67">
            <w:pPr>
              <w:widowControl w:val="0"/>
              <w:jc w:val="both"/>
              <w:rPr>
                <w:szCs w:val="24"/>
                <w:lang w:eastAsia="lt-LT"/>
              </w:rPr>
            </w:pPr>
            <w:r w:rsidRPr="00AA1DD5">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25C877A" w14:textId="45CA10BD" w:rsidR="000127F1" w:rsidRPr="00166134" w:rsidRDefault="00D52400" w:rsidP="00D16C67">
            <w:pPr>
              <w:jc w:val="both"/>
              <w:rPr>
                <w:bCs/>
                <w:i/>
                <w:iCs/>
                <w:color w:val="808080"/>
                <w:szCs w:val="24"/>
                <w:lang w:eastAsia="lt-LT"/>
              </w:rPr>
            </w:pPr>
            <w:r w:rsidRPr="00166134">
              <w:rPr>
                <w:szCs w:val="24"/>
              </w:rPr>
              <w:t>P-</w:t>
            </w:r>
            <w:r w:rsidR="000127F1" w:rsidRPr="00166134">
              <w:rPr>
                <w:szCs w:val="24"/>
              </w:rPr>
              <w:t>06-007-10-05-07-02</w:t>
            </w:r>
          </w:p>
        </w:tc>
      </w:tr>
      <w:tr w:rsidR="0082241E" w:rsidRPr="00AA1DD5" w14:paraId="2C7D5E29" w14:textId="77777777" w:rsidTr="00D16C67">
        <w:trPr>
          <w:trHeight w:val="58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6F2A36" w14:textId="77777777" w:rsidR="0082241E" w:rsidRPr="00AA1DD5" w:rsidRDefault="0082241E" w:rsidP="0082241E">
            <w:pPr>
              <w:widowControl w:val="0"/>
              <w:rPr>
                <w:szCs w:val="24"/>
                <w:lang w:eastAsia="lt-LT"/>
              </w:rPr>
            </w:pPr>
            <w:r w:rsidRPr="00AA1DD5">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B31196" w14:textId="77777777" w:rsidR="0082241E" w:rsidRPr="00AA1DD5" w:rsidRDefault="0082241E" w:rsidP="0082241E">
            <w:pPr>
              <w:widowControl w:val="0"/>
              <w:jc w:val="both"/>
              <w:rPr>
                <w:szCs w:val="24"/>
                <w:lang w:eastAsia="lt-LT"/>
              </w:rPr>
            </w:pPr>
            <w:r w:rsidRPr="00AA1DD5">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B69BA2" w14:textId="7FC36A90" w:rsidR="0082241E" w:rsidRPr="00E03CFB" w:rsidRDefault="00D16CEB" w:rsidP="0082241E">
            <w:pPr>
              <w:widowControl w:val="0"/>
              <w:jc w:val="both"/>
              <w:rPr>
                <w:i/>
                <w:iCs/>
                <w:color w:val="808080"/>
                <w:szCs w:val="24"/>
                <w:lang w:eastAsia="lt-LT"/>
              </w:rPr>
            </w:pPr>
            <w:r w:rsidRPr="00D16CEB">
              <w:rPr>
                <w:bCs/>
                <w:szCs w:val="24"/>
                <w:lang w:eastAsia="lt-LT"/>
              </w:rPr>
              <w:t>LT-C[C3]-I[C-1-1a-.C-1-1a-]-M[60c]</w:t>
            </w:r>
          </w:p>
        </w:tc>
      </w:tr>
      <w:tr w:rsidR="0082241E" w:rsidRPr="00AA1DD5" w14:paraId="00D01C64"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092093C" w14:textId="77777777" w:rsidR="0082241E" w:rsidRPr="00AA1DD5" w:rsidRDefault="0082241E" w:rsidP="0082241E">
            <w:pPr>
              <w:widowControl w:val="0"/>
              <w:rPr>
                <w:szCs w:val="24"/>
                <w:lang w:eastAsia="lt-LT"/>
              </w:rPr>
            </w:pPr>
            <w:r w:rsidRPr="00AA1DD5">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D79216E" w14:textId="77777777" w:rsidR="0082241E" w:rsidRPr="00AA1DD5" w:rsidRDefault="0082241E" w:rsidP="0082241E">
            <w:pPr>
              <w:widowControl w:val="0"/>
              <w:jc w:val="both"/>
              <w:rPr>
                <w:szCs w:val="24"/>
                <w:highlight w:val="yellow"/>
                <w:lang w:eastAsia="lt-LT"/>
              </w:rPr>
            </w:pPr>
            <w:r w:rsidRPr="00AA1DD5">
              <w:rPr>
                <w:szCs w:val="24"/>
                <w:lang w:eastAsia="lt-LT"/>
              </w:rPr>
              <w:t>Stebėsenos rodiklio paaiškinimas</w:t>
            </w:r>
            <w:r w:rsidRPr="00AA1DD5">
              <w:rPr>
                <w:bCs/>
                <w:szCs w:val="24"/>
                <w:lang w:eastAsia="lt-LT"/>
              </w:rPr>
              <w:t xml:space="preserve">, </w:t>
            </w:r>
            <w:r w:rsidRPr="00AA1DD5">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B04629D" w14:textId="77777777" w:rsidR="0082241E" w:rsidRDefault="0082241E" w:rsidP="0082241E">
            <w:pPr>
              <w:jc w:val="both"/>
              <w:rPr>
                <w:rFonts w:eastAsia="Calibri"/>
                <w:bCs/>
                <w:iCs/>
                <w:szCs w:val="24"/>
                <w:lang w:eastAsia="lt-LT"/>
              </w:rPr>
            </w:pPr>
            <w:r w:rsidRPr="009737F7">
              <w:rPr>
                <w:rFonts w:eastAsia="Calibri"/>
                <w:bCs/>
                <w:iCs/>
                <w:szCs w:val="24"/>
                <w:lang w:eastAsia="lt-LT"/>
              </w:rPr>
              <w:t>Stebėsenos rodikli</w:t>
            </w:r>
            <w:r>
              <w:rPr>
                <w:rFonts w:eastAsia="Calibri"/>
                <w:bCs/>
                <w:iCs/>
                <w:szCs w:val="24"/>
                <w:lang w:eastAsia="lt-LT"/>
              </w:rPr>
              <w:t>s apima dvi veiklas:</w:t>
            </w:r>
          </w:p>
          <w:p w14:paraId="4247D8DB" w14:textId="77777777" w:rsidR="0082241E" w:rsidRPr="00551736" w:rsidRDefault="0082241E" w:rsidP="0082241E">
            <w:pPr>
              <w:pStyle w:val="ListParagraph"/>
              <w:numPr>
                <w:ilvl w:val="0"/>
                <w:numId w:val="7"/>
              </w:numPr>
              <w:tabs>
                <w:tab w:val="left" w:pos="244"/>
              </w:tabs>
              <w:ind w:left="103" w:hanging="103"/>
              <w:jc w:val="both"/>
              <w:rPr>
                <w:rFonts w:eastAsia="Calibri"/>
                <w:bCs/>
                <w:iCs/>
                <w:szCs w:val="24"/>
                <w:lang w:eastAsia="lt-LT"/>
              </w:rPr>
            </w:pPr>
            <w:r w:rsidRPr="00551736">
              <w:rPr>
                <w:rFonts w:eastAsia="Calibri"/>
                <w:bCs/>
                <w:iCs/>
                <w:szCs w:val="24"/>
                <w:lang w:eastAsia="lt-LT"/>
              </w:rPr>
              <w:t xml:space="preserve">Lietuvos policijos departamento prie VRM įgyvendinimą veiklą </w:t>
            </w:r>
            <w:r w:rsidRPr="00CD14A2">
              <w:rPr>
                <w:rFonts w:eastAsia="Calibri"/>
                <w:bCs/>
                <w:i/>
                <w:iCs/>
                <w:szCs w:val="24"/>
                <w:lang w:eastAsia="lt-LT"/>
              </w:rPr>
              <w:t>„T</w:t>
            </w:r>
            <w:r w:rsidRPr="00CD14A2">
              <w:rPr>
                <w:bCs/>
                <w:i/>
                <w:iCs/>
                <w:szCs w:val="24"/>
                <w:lang w:eastAsia="lt-LT"/>
              </w:rPr>
              <w:t>echninės ir programinės įrangos, skirtos stiprinti kibernetinių nusikaltimų tyrimus, įdiegimas“;</w:t>
            </w:r>
          </w:p>
          <w:p w14:paraId="59572FC2" w14:textId="77777777" w:rsidR="0082241E" w:rsidRPr="00551736" w:rsidRDefault="0082241E" w:rsidP="0082241E">
            <w:pPr>
              <w:pStyle w:val="ListParagraph"/>
              <w:numPr>
                <w:ilvl w:val="0"/>
                <w:numId w:val="7"/>
              </w:numPr>
              <w:tabs>
                <w:tab w:val="left" w:pos="244"/>
              </w:tabs>
              <w:ind w:left="103" w:hanging="103"/>
              <w:jc w:val="both"/>
              <w:rPr>
                <w:rFonts w:eastAsia="Calibri"/>
                <w:bCs/>
                <w:iCs/>
                <w:szCs w:val="24"/>
                <w:lang w:eastAsia="lt-LT"/>
              </w:rPr>
            </w:pPr>
            <w:r w:rsidRPr="00551736">
              <w:rPr>
                <w:bCs/>
                <w:iCs/>
                <w:szCs w:val="24"/>
                <w:lang w:eastAsia="lt-LT"/>
              </w:rPr>
              <w:t>Nacionalini</w:t>
            </w:r>
            <w:r>
              <w:rPr>
                <w:bCs/>
                <w:iCs/>
                <w:szCs w:val="24"/>
                <w:lang w:eastAsia="lt-LT"/>
              </w:rPr>
              <w:t>o</w:t>
            </w:r>
            <w:r w:rsidRPr="00551736">
              <w:rPr>
                <w:bCs/>
                <w:iCs/>
                <w:szCs w:val="24"/>
                <w:lang w:eastAsia="lt-LT"/>
              </w:rPr>
              <w:t xml:space="preserve"> kibernetinio saugumo centr</w:t>
            </w:r>
            <w:r>
              <w:rPr>
                <w:bCs/>
                <w:iCs/>
                <w:szCs w:val="24"/>
                <w:lang w:eastAsia="lt-LT"/>
              </w:rPr>
              <w:t>o</w:t>
            </w:r>
            <w:r w:rsidRPr="00551736">
              <w:rPr>
                <w:bCs/>
                <w:iCs/>
                <w:szCs w:val="24"/>
                <w:lang w:eastAsia="lt-LT"/>
              </w:rPr>
              <w:t xml:space="preserve"> prie KAM </w:t>
            </w:r>
            <w:r>
              <w:rPr>
                <w:bCs/>
                <w:iCs/>
                <w:szCs w:val="24"/>
                <w:lang w:eastAsia="lt-LT"/>
              </w:rPr>
              <w:t xml:space="preserve">įgyvendinimą veiklą </w:t>
            </w:r>
            <w:r w:rsidRPr="00CD14A2">
              <w:rPr>
                <w:bCs/>
                <w:i/>
                <w:iCs/>
                <w:szCs w:val="24"/>
                <w:lang w:eastAsia="lt-LT"/>
              </w:rPr>
              <w:t>„Skaitmeninės laboratorijos, ruošiančios aukštos kvalifikacijos kibernetinių nusikaltimų tyrėjus, įkūrimas“.</w:t>
            </w:r>
            <w:r>
              <w:rPr>
                <w:bCs/>
                <w:iCs/>
                <w:szCs w:val="24"/>
                <w:lang w:eastAsia="lt-LT"/>
              </w:rPr>
              <w:t xml:space="preserve"> </w:t>
            </w:r>
          </w:p>
        </w:tc>
      </w:tr>
      <w:tr w:rsidR="0082241E" w:rsidRPr="00AA1DD5" w14:paraId="31FB8E36" w14:textId="77777777" w:rsidTr="0063370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ADDE5EB" w14:textId="77777777" w:rsidR="0082241E" w:rsidRPr="00AA1DD5" w:rsidRDefault="0082241E" w:rsidP="0082241E">
            <w:pPr>
              <w:widowControl w:val="0"/>
              <w:rPr>
                <w:bCs/>
                <w:szCs w:val="24"/>
                <w:lang w:eastAsia="lt-LT"/>
              </w:rPr>
            </w:pPr>
            <w:r w:rsidRPr="00AA1DD5">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CA4E0D" w14:textId="77777777" w:rsidR="0082241E" w:rsidRPr="00AA1DD5" w:rsidRDefault="0082241E" w:rsidP="0082241E">
            <w:pPr>
              <w:jc w:val="both"/>
              <w:rPr>
                <w:rFonts w:eastAsia="Calibri"/>
                <w:bCs/>
                <w:color w:val="000000"/>
                <w:szCs w:val="24"/>
                <w:highlight w:val="yellow"/>
                <w:lang w:eastAsia="lt-LT"/>
              </w:rPr>
            </w:pPr>
            <w:r w:rsidRPr="00AA1DD5">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211A53" w14:textId="77777777" w:rsidR="0082241E" w:rsidRPr="009737F7" w:rsidRDefault="0082241E" w:rsidP="0082241E">
            <w:pPr>
              <w:tabs>
                <w:tab w:val="left" w:pos="568"/>
              </w:tabs>
              <w:jc w:val="both"/>
              <w:rPr>
                <w:rFonts w:eastAsia="Calibri"/>
                <w:bCs/>
                <w:iCs/>
                <w:color w:val="808080"/>
                <w:szCs w:val="24"/>
                <w:lang w:eastAsia="lt-LT"/>
              </w:rPr>
            </w:pPr>
            <w:r w:rsidRPr="009737F7">
              <w:rPr>
                <w:rFonts w:eastAsia="Calibri"/>
                <w:bCs/>
                <w:iCs/>
                <w:szCs w:val="24"/>
                <w:lang w:eastAsia="lt-LT"/>
              </w:rPr>
              <w:t xml:space="preserve">Įvedamasis </w:t>
            </w:r>
          </w:p>
        </w:tc>
      </w:tr>
      <w:tr w:rsidR="0082241E" w:rsidRPr="00AA1DD5" w14:paraId="54DF6F70"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A8B7FF7" w14:textId="77777777" w:rsidR="0082241E" w:rsidRPr="00AA1DD5" w:rsidRDefault="0082241E" w:rsidP="0082241E">
            <w:pPr>
              <w:widowControl w:val="0"/>
              <w:rPr>
                <w:szCs w:val="24"/>
                <w:lang w:eastAsia="lt-LT"/>
              </w:rPr>
            </w:pPr>
            <w:r w:rsidRPr="00AA1DD5">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B8F21B" w14:textId="77777777" w:rsidR="0082241E" w:rsidRPr="00AA1DD5" w:rsidRDefault="0082241E" w:rsidP="0082241E">
            <w:pPr>
              <w:widowControl w:val="0"/>
              <w:jc w:val="both"/>
              <w:rPr>
                <w:szCs w:val="24"/>
                <w:lang w:eastAsia="lt-LT"/>
              </w:rPr>
            </w:pPr>
            <w:r w:rsidRPr="00AA1DD5">
              <w:rPr>
                <w:bCs/>
                <w:szCs w:val="24"/>
                <w:lang w:eastAsia="lt-LT"/>
              </w:rPr>
              <w:t xml:space="preserve">Stebėsenos rodiklio </w:t>
            </w:r>
            <w:r w:rsidRPr="00AA1DD5">
              <w:rPr>
                <w:rFonts w:eastAsia="Calibri"/>
                <w:bCs/>
                <w:color w:val="000000"/>
                <w:szCs w:val="24"/>
                <w:lang w:eastAsia="lt-LT"/>
              </w:rPr>
              <w:t xml:space="preserve">reikšmės </w:t>
            </w:r>
            <w:r w:rsidRPr="00AA1DD5">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0CB743" w14:textId="315F47C6" w:rsidR="0082241E" w:rsidRPr="00E812A8" w:rsidRDefault="0082241E" w:rsidP="0082241E">
            <w:pPr>
              <w:tabs>
                <w:tab w:val="left" w:pos="386"/>
              </w:tabs>
              <w:jc w:val="both"/>
              <w:rPr>
                <w:rFonts w:eastAsia="Calibri"/>
                <w:bCs/>
                <w:iCs/>
                <w:szCs w:val="24"/>
                <w:lang w:eastAsia="lt-LT"/>
              </w:rPr>
            </w:pPr>
            <w:r w:rsidRPr="00E812A8">
              <w:rPr>
                <w:rFonts w:eastAsia="Calibri"/>
                <w:bCs/>
                <w:iCs/>
                <w:szCs w:val="24"/>
                <w:lang w:eastAsia="lt-LT"/>
              </w:rPr>
              <w:t xml:space="preserve">Stebėsenos rodiklio reikšmė apskaičiuojama pagal kitų rodiklių pasiektas reikšmes.  </w:t>
            </w:r>
          </w:p>
        </w:tc>
      </w:tr>
      <w:tr w:rsidR="0082241E" w:rsidRPr="00AA1DD5" w14:paraId="35131453"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AC2FD52" w14:textId="77777777" w:rsidR="0082241E" w:rsidRPr="00AA1DD5" w:rsidRDefault="0082241E" w:rsidP="0082241E">
            <w:pPr>
              <w:widowControl w:val="0"/>
              <w:rPr>
                <w:szCs w:val="24"/>
                <w:lang w:eastAsia="lt-LT"/>
              </w:rPr>
            </w:pPr>
            <w:r w:rsidRPr="00AA1DD5">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7D0044" w14:textId="77777777" w:rsidR="0082241E" w:rsidRPr="00E812A8" w:rsidRDefault="0082241E" w:rsidP="0082241E">
            <w:pPr>
              <w:widowControl w:val="0"/>
              <w:jc w:val="both"/>
              <w:rPr>
                <w:szCs w:val="24"/>
                <w:lang w:eastAsia="lt-LT"/>
              </w:rPr>
            </w:pPr>
            <w:r w:rsidRPr="00E812A8">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2DF008" w14:textId="77777777" w:rsidR="0082241E" w:rsidRDefault="0082241E" w:rsidP="0082241E">
            <w:pPr>
              <w:pStyle w:val="ListParagraph"/>
              <w:tabs>
                <w:tab w:val="left" w:pos="363"/>
              </w:tabs>
              <w:ind w:left="0"/>
              <w:jc w:val="both"/>
              <w:rPr>
                <w:szCs w:val="24"/>
              </w:rPr>
            </w:pPr>
            <w:r w:rsidRPr="00E812A8">
              <w:rPr>
                <w:szCs w:val="24"/>
              </w:rPr>
              <w:t>Duomenys bus renkami iš šių rodiklių įvykdymo reikšmių:</w:t>
            </w:r>
          </w:p>
          <w:p w14:paraId="115422AF" w14:textId="5800A404" w:rsidR="0082241E" w:rsidRPr="00E812A8" w:rsidRDefault="0082241E" w:rsidP="0082241E">
            <w:pPr>
              <w:pStyle w:val="ListParagraph"/>
              <w:numPr>
                <w:ilvl w:val="0"/>
                <w:numId w:val="14"/>
              </w:numPr>
              <w:tabs>
                <w:tab w:val="left" w:pos="363"/>
              </w:tabs>
              <w:ind w:left="79" w:right="135" w:firstLine="0"/>
              <w:rPr>
                <w:szCs w:val="24"/>
              </w:rPr>
            </w:pPr>
            <w:r w:rsidRPr="00E812A8">
              <w:rPr>
                <w:szCs w:val="24"/>
              </w:rPr>
              <w:t>P-06-007-10-05-07-15</w:t>
            </w:r>
            <w:r w:rsidRPr="00E812A8">
              <w:rPr>
                <w:bCs/>
                <w:iCs/>
                <w:szCs w:val="24"/>
              </w:rPr>
              <w:t xml:space="preserve">, </w:t>
            </w:r>
            <w:r w:rsidRPr="00E812A8">
              <w:rPr>
                <w:bCs/>
                <w:i/>
                <w:iCs/>
                <w:szCs w:val="24"/>
              </w:rPr>
              <w:t>Įsigyta ir įdiegta nusikalstamų veikų elektroninėje erdvėje prevencijai, užkardymui ir tyrimui reikalinga infrastruktūr</w:t>
            </w:r>
            <w:r w:rsidRPr="00E812A8">
              <w:rPr>
                <w:bCs/>
                <w:iCs/>
                <w:szCs w:val="24"/>
              </w:rPr>
              <w:t xml:space="preserve">a, už kurio pasiekimą </w:t>
            </w:r>
            <w:r w:rsidRPr="00E812A8">
              <w:rPr>
                <w:bCs/>
                <w:iCs/>
                <w:szCs w:val="24"/>
                <w:lang w:eastAsia="lt-LT"/>
              </w:rPr>
              <w:t xml:space="preserve">atsakingas Lietuvos policijos departamentas prie VRM; </w:t>
            </w:r>
          </w:p>
          <w:p w14:paraId="6780037F" w14:textId="4099099D" w:rsidR="0082241E" w:rsidRPr="00E812A8" w:rsidRDefault="0082241E" w:rsidP="0082241E">
            <w:pPr>
              <w:pStyle w:val="ListParagraph"/>
              <w:numPr>
                <w:ilvl w:val="0"/>
                <w:numId w:val="14"/>
              </w:numPr>
              <w:tabs>
                <w:tab w:val="left" w:pos="363"/>
              </w:tabs>
              <w:ind w:left="79" w:right="135" w:firstLine="0"/>
              <w:rPr>
                <w:szCs w:val="24"/>
              </w:rPr>
            </w:pPr>
            <w:r w:rsidRPr="00E812A8">
              <w:rPr>
                <w:szCs w:val="24"/>
              </w:rPr>
              <w:t>P-06-007-10-05-07-09,</w:t>
            </w:r>
            <w:r w:rsidRPr="00E812A8" w:rsidDel="00D91F88">
              <w:rPr>
                <w:szCs w:val="24"/>
              </w:rPr>
              <w:t xml:space="preserve"> </w:t>
            </w:r>
            <w:r w:rsidRPr="0002759D">
              <w:rPr>
                <w:i/>
                <w:szCs w:val="24"/>
              </w:rPr>
              <w:t>Mokymų laboratorijos įrengimas,  diegiant skaitmeninius sprendimus nusikalstamų veikų kibernetinėje erdvėje tyrimui</w:t>
            </w:r>
            <w:r>
              <w:rPr>
                <w:bCs/>
                <w:iCs/>
                <w:szCs w:val="24"/>
                <w:lang w:eastAsia="lt-LT"/>
              </w:rPr>
              <w:t>, už kurio</w:t>
            </w:r>
            <w:r w:rsidRPr="00E812A8">
              <w:rPr>
                <w:bCs/>
                <w:iCs/>
                <w:szCs w:val="24"/>
                <w:lang w:eastAsia="lt-LT"/>
              </w:rPr>
              <w:t xml:space="preserve"> </w:t>
            </w:r>
            <w:r>
              <w:rPr>
                <w:bCs/>
                <w:iCs/>
                <w:szCs w:val="24"/>
                <w:lang w:eastAsia="lt-LT"/>
              </w:rPr>
              <w:t xml:space="preserve">pasiekimą </w:t>
            </w:r>
            <w:r w:rsidRPr="00E812A8">
              <w:rPr>
                <w:bCs/>
                <w:iCs/>
                <w:szCs w:val="24"/>
                <w:lang w:eastAsia="lt-LT"/>
              </w:rPr>
              <w:t xml:space="preserve">atsakingas </w:t>
            </w:r>
            <w:r w:rsidRPr="00E812A8">
              <w:rPr>
                <w:bCs/>
                <w:iCs/>
                <w:szCs w:val="24"/>
                <w:lang w:eastAsia="lt-LT"/>
              </w:rPr>
              <w:lastRenderedPageBreak/>
              <w:t>Nacionalinis kibernetinio saugumo centras prie KAM</w:t>
            </w:r>
            <w:r>
              <w:rPr>
                <w:bCs/>
                <w:iCs/>
                <w:szCs w:val="24"/>
                <w:lang w:eastAsia="lt-LT"/>
              </w:rPr>
              <w:t>.</w:t>
            </w:r>
          </w:p>
        </w:tc>
      </w:tr>
      <w:tr w:rsidR="0082241E" w:rsidRPr="00AA1DD5" w14:paraId="5C7D714D"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7FF914A" w14:textId="77777777" w:rsidR="0082241E" w:rsidRPr="00AA1DD5" w:rsidRDefault="0082241E" w:rsidP="0082241E">
            <w:pPr>
              <w:widowControl w:val="0"/>
              <w:rPr>
                <w:szCs w:val="24"/>
                <w:lang w:eastAsia="lt-LT"/>
              </w:rPr>
            </w:pPr>
            <w:r w:rsidRPr="00AA1DD5">
              <w:rPr>
                <w:szCs w:val="24"/>
                <w:lang w:eastAsia="lt-LT"/>
              </w:rPr>
              <w:lastRenderedPageBreak/>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759541" w14:textId="77777777" w:rsidR="0082241E" w:rsidRPr="00AA1DD5" w:rsidRDefault="0082241E" w:rsidP="0082241E">
            <w:pPr>
              <w:widowControl w:val="0"/>
              <w:jc w:val="both"/>
              <w:rPr>
                <w:szCs w:val="24"/>
                <w:lang w:eastAsia="lt-LT"/>
              </w:rPr>
            </w:pPr>
            <w:r w:rsidRPr="00AA1DD5">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913A7C" w14:textId="5AF60C90" w:rsidR="0082241E" w:rsidRPr="006607A7" w:rsidRDefault="0082241E" w:rsidP="0082241E">
            <w:pPr>
              <w:jc w:val="both"/>
              <w:rPr>
                <w:sz w:val="20"/>
              </w:rPr>
            </w:pPr>
            <w:r>
              <w:rPr>
                <w:szCs w:val="24"/>
              </w:rPr>
              <w:t>Vienkartinio pobūdžio rodiklis, periodiškai neskaičiuojamas.</w:t>
            </w:r>
          </w:p>
        </w:tc>
      </w:tr>
      <w:tr w:rsidR="0082241E" w:rsidRPr="00AA1DD5" w14:paraId="05DFEE4A" w14:textId="77777777" w:rsidTr="00D16C67">
        <w:trPr>
          <w:trHeight w:val="55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3707109" w14:textId="77777777" w:rsidR="0082241E" w:rsidRPr="00AA1DD5" w:rsidRDefault="0082241E" w:rsidP="0082241E">
            <w:pPr>
              <w:widowControl w:val="0"/>
              <w:rPr>
                <w:szCs w:val="24"/>
                <w:lang w:eastAsia="lt-LT"/>
              </w:rPr>
            </w:pPr>
            <w:r w:rsidRPr="00AA1DD5">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AD4CD9" w14:textId="77777777" w:rsidR="0082241E" w:rsidRPr="00AA1DD5" w:rsidRDefault="0082241E" w:rsidP="0082241E">
            <w:pPr>
              <w:widowControl w:val="0"/>
              <w:jc w:val="both"/>
              <w:rPr>
                <w:szCs w:val="24"/>
                <w:lang w:eastAsia="lt-LT"/>
              </w:rPr>
            </w:pPr>
            <w:r w:rsidRPr="00AA1DD5">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B9889B" w14:textId="77777777" w:rsidR="0082241E" w:rsidRPr="007208CF" w:rsidRDefault="0082241E" w:rsidP="0082241E">
            <w:pPr>
              <w:jc w:val="both"/>
            </w:pPr>
            <w:r w:rsidRPr="009737F7">
              <w:rPr>
                <w:bCs/>
                <w:iCs/>
                <w:szCs w:val="24"/>
                <w:lang w:eastAsia="lt-LT"/>
              </w:rPr>
              <w:t>Rodiklis laikoma pasiektu, kai projekto veiklų įgyvendinimo pabaigoje</w:t>
            </w:r>
            <w:r>
              <w:rPr>
                <w:bCs/>
                <w:iCs/>
                <w:szCs w:val="24"/>
                <w:lang w:eastAsia="lt-LT"/>
              </w:rPr>
              <w:t xml:space="preserve"> bus pasiekti šie rodikliai: </w:t>
            </w:r>
          </w:p>
          <w:p w14:paraId="500FD54B" w14:textId="77777777" w:rsidR="0082241E" w:rsidRPr="00E812A8" w:rsidRDefault="0082241E" w:rsidP="0082241E">
            <w:pPr>
              <w:pStyle w:val="ListParagraph"/>
              <w:numPr>
                <w:ilvl w:val="0"/>
                <w:numId w:val="5"/>
              </w:numPr>
              <w:tabs>
                <w:tab w:val="left" w:pos="363"/>
              </w:tabs>
              <w:ind w:left="79" w:right="135" w:firstLine="0"/>
              <w:jc w:val="both"/>
              <w:rPr>
                <w:bCs/>
                <w:iCs/>
                <w:szCs w:val="24"/>
                <w:lang w:eastAsia="lt-LT"/>
              </w:rPr>
            </w:pPr>
            <w:r w:rsidRPr="00E812A8">
              <w:rPr>
                <w:szCs w:val="24"/>
              </w:rPr>
              <w:t>P-06-007-10-05-07-15</w:t>
            </w:r>
            <w:r w:rsidRPr="00E812A8">
              <w:rPr>
                <w:bCs/>
                <w:iCs/>
                <w:szCs w:val="24"/>
              </w:rPr>
              <w:t>, Įsigyta ir įdiegta nusikalstamų veikų elektroninėje erdvėje prevencijai, užkardymui ir tyrimui reikalinga infrastruktūra;</w:t>
            </w:r>
          </w:p>
          <w:p w14:paraId="12669E9F" w14:textId="0BD9B6B3" w:rsidR="0082241E" w:rsidRPr="009737F7" w:rsidRDefault="0082241E" w:rsidP="0082241E">
            <w:pPr>
              <w:pStyle w:val="ListParagraph"/>
              <w:numPr>
                <w:ilvl w:val="0"/>
                <w:numId w:val="5"/>
              </w:numPr>
              <w:tabs>
                <w:tab w:val="left" w:pos="363"/>
              </w:tabs>
              <w:ind w:left="79" w:right="135" w:firstLine="0"/>
              <w:rPr>
                <w:bCs/>
                <w:iCs/>
                <w:szCs w:val="24"/>
                <w:lang w:eastAsia="lt-LT"/>
              </w:rPr>
            </w:pPr>
            <w:r w:rsidRPr="00E812A8">
              <w:rPr>
                <w:szCs w:val="24"/>
              </w:rPr>
              <w:t>P-06-007-10-05-07-09,</w:t>
            </w:r>
            <w:r w:rsidRPr="00E812A8" w:rsidDel="00D91F88">
              <w:rPr>
                <w:szCs w:val="24"/>
              </w:rPr>
              <w:t xml:space="preserve"> </w:t>
            </w:r>
            <w:r w:rsidRPr="00A63429">
              <w:rPr>
                <w:szCs w:val="24"/>
              </w:rPr>
              <w:t>Mokymų laboratorijos įrengimas,  diegiant skaitmeninius sprendimus nusikalstamų veikų kibernetinėje erdvėje tyrimui</w:t>
            </w:r>
          </w:p>
        </w:tc>
      </w:tr>
      <w:tr w:rsidR="0082241E" w:rsidRPr="00AA1DD5" w14:paraId="5F872F9C" w14:textId="77777777" w:rsidTr="00E57914">
        <w:trPr>
          <w:trHeight w:val="37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AC54D05" w14:textId="0A7687C0" w:rsidR="0082241E" w:rsidRPr="00AA1DD5" w:rsidRDefault="0082241E" w:rsidP="0082241E">
            <w:pPr>
              <w:widowControl w:val="0"/>
              <w:rPr>
                <w:szCs w:val="24"/>
                <w:lang w:eastAsia="lt-LT"/>
              </w:rPr>
            </w:pPr>
            <w:r w:rsidRPr="00AA1DD5">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E28A53C" w14:textId="77777777" w:rsidR="0082241E" w:rsidRPr="00AA1DD5" w:rsidRDefault="0082241E" w:rsidP="0082241E">
            <w:pPr>
              <w:widowControl w:val="0"/>
              <w:jc w:val="both"/>
              <w:rPr>
                <w:szCs w:val="24"/>
                <w:lang w:eastAsia="lt-LT"/>
              </w:rPr>
            </w:pPr>
            <w:r w:rsidRPr="00AA1DD5">
              <w:rPr>
                <w:szCs w:val="24"/>
                <w:lang w:eastAsia="lt-LT"/>
              </w:rPr>
              <w:t xml:space="preserve">Už stebėsenos rodiklį atsakinga </w:t>
            </w:r>
            <w:r w:rsidRPr="00AA1DD5">
              <w:rPr>
                <w:bCs/>
                <w:szCs w:val="24"/>
                <w:lang w:eastAsia="lt-LT"/>
              </w:rPr>
              <w:t>įstaiga</w:t>
            </w:r>
            <w:r w:rsidRPr="00AA1DD5">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857E8B4" w14:textId="04F4BD85" w:rsidR="0082241E" w:rsidRPr="009910B9" w:rsidRDefault="0082241E" w:rsidP="0082241E">
            <w:pPr>
              <w:jc w:val="both"/>
              <w:rPr>
                <w:bCs/>
                <w:iCs/>
                <w:szCs w:val="24"/>
              </w:rPr>
            </w:pPr>
            <w:r w:rsidRPr="009910B9">
              <w:rPr>
                <w:rFonts w:eastAsia="Calibri"/>
                <w:bCs/>
                <w:iCs/>
                <w:szCs w:val="24"/>
                <w:lang w:eastAsia="lt-LT"/>
              </w:rPr>
              <w:t xml:space="preserve">Krašto apsaugos ministerija  </w:t>
            </w:r>
          </w:p>
        </w:tc>
      </w:tr>
      <w:tr w:rsidR="0082241E" w:rsidRPr="00AA1DD5" w14:paraId="75D16C8B" w14:textId="77777777" w:rsidTr="0002759D">
        <w:trPr>
          <w:trHeight w:val="63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03A5501" w14:textId="77777777" w:rsidR="0082241E" w:rsidRPr="00AA1DD5" w:rsidRDefault="0082241E" w:rsidP="0082241E">
            <w:pPr>
              <w:widowControl w:val="0"/>
              <w:rPr>
                <w:szCs w:val="24"/>
                <w:lang w:eastAsia="lt-LT"/>
              </w:rPr>
            </w:pPr>
            <w:r w:rsidRPr="00AA1DD5">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DBDF54" w14:textId="77777777" w:rsidR="0082241E" w:rsidRPr="00AA1DD5" w:rsidRDefault="0082241E" w:rsidP="0082241E">
            <w:pPr>
              <w:widowControl w:val="0"/>
              <w:jc w:val="both"/>
              <w:rPr>
                <w:szCs w:val="24"/>
                <w:lang w:eastAsia="lt-LT"/>
              </w:rPr>
            </w:pPr>
            <w:r w:rsidRPr="00AA1DD5">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A76B70" w14:textId="6E919E11" w:rsidR="0082241E" w:rsidRPr="009910B9" w:rsidRDefault="0082241E" w:rsidP="0082241E">
            <w:pPr>
              <w:jc w:val="both"/>
              <w:rPr>
                <w:rFonts w:eastAsia="Calibri"/>
                <w:bCs/>
                <w:iCs/>
                <w:szCs w:val="24"/>
                <w:lang w:val="en-US" w:eastAsia="lt-LT"/>
              </w:rPr>
            </w:pPr>
            <w:r w:rsidRPr="002A58A0">
              <w:rPr>
                <w:rFonts w:eastAsia="Calibri"/>
                <w:bCs/>
                <w:iCs/>
                <w:lang w:eastAsia="lt-LT"/>
              </w:rPr>
              <w:t>Kibernetinio saugumo ir informacinių technologijų politikos grupė,</w:t>
            </w:r>
            <w:r>
              <w:rPr>
                <w:rFonts w:eastAsia="Calibri"/>
                <w:bCs/>
                <w:iCs/>
                <w:lang w:eastAsia="lt-LT"/>
              </w:rPr>
              <w:t xml:space="preserve"> </w:t>
            </w:r>
            <w:r w:rsidRPr="002A58A0">
              <w:t>+370 5 210 3865</w:t>
            </w:r>
          </w:p>
        </w:tc>
      </w:tr>
      <w:tr w:rsidR="0082241E" w:rsidRPr="00AA1DD5" w14:paraId="5480833F"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E3E0DEC" w14:textId="77777777" w:rsidR="0082241E" w:rsidRPr="00AA1DD5" w:rsidRDefault="0082241E" w:rsidP="0082241E">
            <w:pPr>
              <w:widowControl w:val="0"/>
              <w:rPr>
                <w:szCs w:val="24"/>
                <w:lang w:eastAsia="lt-LT"/>
              </w:rPr>
            </w:pPr>
            <w:r w:rsidRPr="00AA1DD5">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A919A3" w14:textId="77777777" w:rsidR="0082241E" w:rsidRPr="00AA1DD5" w:rsidRDefault="0082241E" w:rsidP="0082241E">
            <w:pPr>
              <w:widowControl w:val="0"/>
              <w:jc w:val="both"/>
              <w:rPr>
                <w:szCs w:val="24"/>
                <w:lang w:eastAsia="lt-LT"/>
              </w:rPr>
            </w:pPr>
            <w:r w:rsidRPr="00AA1DD5">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494247" w14:textId="5A80B7E2" w:rsidR="0082241E" w:rsidRPr="009737F7" w:rsidRDefault="00D16CEB" w:rsidP="0082241E">
            <w:pPr>
              <w:widowControl w:val="0"/>
              <w:jc w:val="both"/>
              <w:rPr>
                <w:bCs/>
                <w:i/>
                <w:iCs/>
                <w:color w:val="808080"/>
                <w:szCs w:val="24"/>
                <w:lang w:eastAsia="lt-LT"/>
              </w:rPr>
            </w:pPr>
            <w:r w:rsidRPr="00D16CEB">
              <w:rPr>
                <w:lang w:eastAsia="lt-LT"/>
              </w:rPr>
              <w:t>P.S.1.1197</w:t>
            </w:r>
          </w:p>
        </w:tc>
      </w:tr>
    </w:tbl>
    <w:p w14:paraId="6137DF7A" w14:textId="77777777" w:rsidR="000127F1" w:rsidRDefault="000127F1"/>
    <w:p w14:paraId="3785321F" w14:textId="77777777" w:rsidR="000127F1" w:rsidRDefault="000127F1"/>
    <w:p w14:paraId="639246A7" w14:textId="77777777" w:rsidR="000127F1" w:rsidRPr="00AA1DD5" w:rsidRDefault="000127F1" w:rsidP="000127F1">
      <w:pPr>
        <w:keepNext/>
        <w:keepLines/>
        <w:spacing w:line="256" w:lineRule="auto"/>
        <w:jc w:val="center"/>
        <w:outlineLvl w:val="1"/>
        <w:rPr>
          <w:rFonts w:eastAsia="SimSun"/>
          <w:b/>
          <w:caps/>
          <w:szCs w:val="24"/>
          <w:lang w:eastAsia="lt-LT"/>
        </w:rPr>
      </w:pPr>
      <w:r w:rsidRPr="00AA1DD5">
        <w:rPr>
          <w:rFonts w:eastAsia="SimSun"/>
          <w:b/>
          <w:caps/>
          <w:szCs w:val="24"/>
          <w:lang w:eastAsia="lt-LT"/>
        </w:rPr>
        <w:t>Stebėsenos rodiklio</w:t>
      </w:r>
    </w:p>
    <w:p w14:paraId="7DAD5A7E" w14:textId="43985C23" w:rsidR="000127F1" w:rsidRPr="00F27712" w:rsidRDefault="000127F1" w:rsidP="000127F1">
      <w:pPr>
        <w:keepNext/>
        <w:keepLines/>
        <w:spacing w:line="256" w:lineRule="auto"/>
        <w:jc w:val="center"/>
        <w:outlineLvl w:val="1"/>
        <w:rPr>
          <w:b/>
          <w:szCs w:val="22"/>
        </w:rPr>
      </w:pPr>
      <w:r w:rsidRPr="00AA1DD5">
        <w:rPr>
          <w:rFonts w:eastAsia="SimSun"/>
          <w:b/>
          <w:bCs/>
          <w:iCs/>
          <w:szCs w:val="24"/>
          <w:lang w:eastAsia="lt-LT"/>
        </w:rPr>
        <w:t>„</w:t>
      </w:r>
      <w:r w:rsidR="00997379">
        <w:rPr>
          <w:rFonts w:eastAsia="SimSun"/>
          <w:b/>
          <w:bCs/>
          <w:iCs/>
          <w:szCs w:val="24"/>
          <w:lang w:eastAsia="lt-LT"/>
        </w:rPr>
        <w:t>UŽ</w:t>
      </w:r>
      <w:r w:rsidRPr="00F27712">
        <w:rPr>
          <w:b/>
          <w:szCs w:val="22"/>
        </w:rPr>
        <w:t xml:space="preserve">BAIGTI KIBERNETINIO SAUGUMO MOKYMAI </w:t>
      </w:r>
      <w:r w:rsidRPr="00F27712">
        <w:rPr>
          <w:rFonts w:eastAsia="SimSun"/>
          <w:b/>
          <w:bCs/>
          <w:iCs/>
          <w:szCs w:val="24"/>
          <w:lang w:eastAsia="lt-LT"/>
        </w:rPr>
        <w:t>“</w:t>
      </w:r>
    </w:p>
    <w:p w14:paraId="7E758E34" w14:textId="77777777" w:rsidR="000127F1" w:rsidRPr="00AA1DD5" w:rsidRDefault="000127F1" w:rsidP="000127F1">
      <w:pPr>
        <w:keepNext/>
        <w:keepLines/>
        <w:spacing w:line="256" w:lineRule="auto"/>
        <w:jc w:val="center"/>
        <w:outlineLvl w:val="1"/>
        <w:rPr>
          <w:rFonts w:eastAsia="SimSun"/>
          <w:b/>
          <w:caps/>
          <w:szCs w:val="24"/>
          <w:lang w:eastAsia="lt-LT"/>
        </w:rPr>
      </w:pPr>
      <w:r w:rsidRPr="00AA1DD5">
        <w:rPr>
          <w:rFonts w:eastAsia="SimSun"/>
          <w:b/>
          <w:caps/>
          <w:szCs w:val="24"/>
          <w:lang w:eastAsia="lt-LT"/>
        </w:rPr>
        <w:t>aprašymo kortelė</w:t>
      </w:r>
    </w:p>
    <w:p w14:paraId="7EDD5999" w14:textId="77777777" w:rsidR="000127F1" w:rsidRPr="00AA1DD5" w:rsidRDefault="000127F1" w:rsidP="000127F1">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375"/>
        <w:gridCol w:w="5005"/>
      </w:tblGrid>
      <w:tr w:rsidR="000127F1" w:rsidRPr="00AA1DD5" w14:paraId="0EDFD47D"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C33467" w14:textId="77777777" w:rsidR="000127F1" w:rsidRPr="00AA1DD5" w:rsidRDefault="000127F1" w:rsidP="00D16C67">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7BE0399" w14:textId="77777777" w:rsidR="000127F1" w:rsidRPr="00AA1DD5" w:rsidRDefault="000127F1" w:rsidP="00D16C67">
            <w:pPr>
              <w:widowControl w:val="0"/>
              <w:jc w:val="center"/>
              <w:rPr>
                <w:b/>
                <w:bCs/>
                <w:szCs w:val="24"/>
                <w:lang w:eastAsia="lt-LT"/>
              </w:rPr>
            </w:pPr>
            <w:r w:rsidRPr="00AA1DD5">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F9CD68F" w14:textId="77777777" w:rsidR="000127F1" w:rsidRPr="00AA1DD5" w:rsidRDefault="000127F1" w:rsidP="00D16C67">
            <w:pPr>
              <w:widowControl w:val="0"/>
              <w:jc w:val="center"/>
              <w:rPr>
                <w:b/>
                <w:bCs/>
                <w:strike/>
                <w:szCs w:val="24"/>
                <w:lang w:eastAsia="lt-LT"/>
              </w:rPr>
            </w:pPr>
            <w:r w:rsidRPr="00AA1DD5">
              <w:rPr>
                <w:b/>
                <w:bCs/>
                <w:szCs w:val="24"/>
                <w:lang w:eastAsia="lt-LT"/>
              </w:rPr>
              <w:t>Kodai, pavadinimai ir aprašymas</w:t>
            </w:r>
          </w:p>
        </w:tc>
      </w:tr>
      <w:tr w:rsidR="000127F1" w:rsidRPr="00AA1DD5" w14:paraId="6C63BDCF"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77D27" w14:textId="77777777" w:rsidR="000127F1" w:rsidRPr="00AA1DD5" w:rsidRDefault="000127F1" w:rsidP="00D16C67">
            <w:pPr>
              <w:widowControl w:val="0"/>
              <w:rPr>
                <w:szCs w:val="24"/>
                <w:lang w:eastAsia="lt-LT"/>
              </w:rPr>
            </w:pPr>
            <w:r w:rsidRPr="00AA1DD5">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AB90E6B" w14:textId="77777777" w:rsidR="000127F1" w:rsidRPr="00AA1DD5" w:rsidRDefault="000127F1" w:rsidP="00D16C67">
            <w:pPr>
              <w:widowControl w:val="0"/>
              <w:jc w:val="both"/>
              <w:rPr>
                <w:szCs w:val="24"/>
                <w:highlight w:val="yellow"/>
                <w:lang w:eastAsia="lt-LT"/>
              </w:rPr>
            </w:pPr>
            <w:r w:rsidRPr="00AA1DD5">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6B031F" w14:textId="627BA618" w:rsidR="000127F1" w:rsidRPr="00770476" w:rsidRDefault="00997379" w:rsidP="00997379">
            <w:pPr>
              <w:jc w:val="both"/>
              <w:rPr>
                <w:bCs/>
                <w:iCs/>
                <w:color w:val="808080"/>
                <w:szCs w:val="24"/>
                <w:lang w:eastAsia="lt-LT"/>
              </w:rPr>
            </w:pPr>
            <w:r w:rsidRPr="00770476">
              <w:rPr>
                <w:bCs/>
                <w:iCs/>
                <w:szCs w:val="24"/>
                <w:lang w:eastAsia="lt-LT"/>
              </w:rPr>
              <w:t>Užb</w:t>
            </w:r>
            <w:r w:rsidR="000127F1" w:rsidRPr="00770476">
              <w:rPr>
                <w:bCs/>
                <w:iCs/>
                <w:szCs w:val="24"/>
                <w:lang w:eastAsia="lt-LT"/>
              </w:rPr>
              <w:t xml:space="preserve">aigti kibernetinio saugumo mokymai  </w:t>
            </w:r>
          </w:p>
        </w:tc>
      </w:tr>
      <w:tr w:rsidR="000127F1" w:rsidRPr="00AA1DD5" w14:paraId="2844317E" w14:textId="77777777" w:rsidTr="00D16C67">
        <w:trPr>
          <w:trHeight w:val="27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75B093" w14:textId="77777777" w:rsidR="000127F1" w:rsidRPr="00AA1DD5" w:rsidRDefault="000127F1" w:rsidP="00D16C67">
            <w:pPr>
              <w:widowControl w:val="0"/>
              <w:rPr>
                <w:szCs w:val="24"/>
                <w:lang w:eastAsia="lt-LT"/>
              </w:rPr>
            </w:pPr>
            <w:r w:rsidRPr="00AA1DD5">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03D357" w14:textId="77777777" w:rsidR="000127F1" w:rsidRPr="00AA1DD5" w:rsidRDefault="000127F1" w:rsidP="00D16C67">
            <w:pPr>
              <w:widowControl w:val="0"/>
              <w:jc w:val="both"/>
              <w:rPr>
                <w:szCs w:val="24"/>
                <w:lang w:eastAsia="lt-LT"/>
              </w:rPr>
            </w:pPr>
            <w:r w:rsidRPr="00AA1DD5">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CF8594" w14:textId="77777777" w:rsidR="000127F1" w:rsidRPr="00770476" w:rsidRDefault="000127F1" w:rsidP="00D16C67">
            <w:pPr>
              <w:jc w:val="both"/>
              <w:rPr>
                <w:bCs/>
                <w:iCs/>
                <w:color w:val="808080"/>
                <w:szCs w:val="24"/>
                <w:lang w:eastAsia="lt-LT"/>
              </w:rPr>
            </w:pPr>
            <w:r w:rsidRPr="00770476">
              <w:rPr>
                <w:bCs/>
                <w:iCs/>
                <w:szCs w:val="24"/>
                <w:lang w:eastAsia="lt-LT"/>
              </w:rPr>
              <w:t xml:space="preserve">Asmenys </w:t>
            </w:r>
          </w:p>
        </w:tc>
      </w:tr>
      <w:tr w:rsidR="000127F1" w:rsidRPr="00AA1DD5" w14:paraId="64AFDBA0"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2B877D" w14:textId="77777777" w:rsidR="000127F1" w:rsidRPr="00AA1DD5" w:rsidRDefault="000127F1" w:rsidP="00D16C67">
            <w:pPr>
              <w:widowControl w:val="0"/>
              <w:rPr>
                <w:szCs w:val="24"/>
                <w:lang w:eastAsia="lt-LT"/>
              </w:rPr>
            </w:pPr>
            <w:r w:rsidRPr="00AA1DD5">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F9A2A6" w14:textId="77777777" w:rsidR="000127F1" w:rsidRPr="00AA1DD5" w:rsidRDefault="000127F1" w:rsidP="00D16C67">
            <w:pPr>
              <w:widowControl w:val="0"/>
              <w:jc w:val="both"/>
              <w:rPr>
                <w:szCs w:val="24"/>
                <w:lang w:eastAsia="lt-LT"/>
              </w:rPr>
            </w:pPr>
            <w:r w:rsidRPr="00AA1DD5">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E184C9" w14:textId="77777777" w:rsidR="000127F1" w:rsidRPr="00770476" w:rsidRDefault="000127F1" w:rsidP="00D16C67">
            <w:pPr>
              <w:jc w:val="both"/>
              <w:rPr>
                <w:bCs/>
                <w:iCs/>
                <w:color w:val="808080"/>
                <w:szCs w:val="24"/>
                <w:lang w:eastAsia="lt-LT"/>
              </w:rPr>
            </w:pPr>
            <w:r w:rsidRPr="00770476">
              <w:rPr>
                <w:bCs/>
                <w:iCs/>
                <w:szCs w:val="24"/>
                <w:lang w:eastAsia="lt-LT"/>
              </w:rPr>
              <w:t xml:space="preserve">Didėjimas </w:t>
            </w:r>
          </w:p>
        </w:tc>
      </w:tr>
      <w:tr w:rsidR="000127F1" w:rsidRPr="00AA1DD5" w14:paraId="513FB370"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96357" w14:textId="77777777" w:rsidR="000127F1" w:rsidRPr="00AA1DD5" w:rsidRDefault="000127F1" w:rsidP="00D16C67">
            <w:pPr>
              <w:widowControl w:val="0"/>
              <w:rPr>
                <w:szCs w:val="24"/>
                <w:lang w:eastAsia="lt-LT"/>
              </w:rPr>
            </w:pPr>
            <w:r w:rsidRPr="00AA1DD5">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B4CEC2" w14:textId="77777777" w:rsidR="000127F1" w:rsidRPr="00AA1DD5" w:rsidRDefault="000127F1" w:rsidP="00D16C67">
            <w:pPr>
              <w:widowControl w:val="0"/>
              <w:jc w:val="both"/>
              <w:rPr>
                <w:szCs w:val="24"/>
                <w:lang w:eastAsia="lt-LT"/>
              </w:rPr>
            </w:pPr>
            <w:r w:rsidRPr="00AA1DD5">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6CAD43" w14:textId="77777777" w:rsidR="000127F1" w:rsidRPr="00770476" w:rsidRDefault="000127F1" w:rsidP="00D16C67">
            <w:pPr>
              <w:jc w:val="both"/>
              <w:rPr>
                <w:bCs/>
                <w:iCs/>
                <w:color w:val="808080"/>
                <w:szCs w:val="24"/>
                <w:lang w:eastAsia="lt-LT"/>
              </w:rPr>
            </w:pPr>
            <w:r w:rsidRPr="00770476">
              <w:rPr>
                <w:bCs/>
                <w:iCs/>
                <w:szCs w:val="24"/>
                <w:lang w:eastAsia="lt-LT"/>
              </w:rPr>
              <w:t>Skaitinė reikšmė</w:t>
            </w:r>
          </w:p>
        </w:tc>
      </w:tr>
      <w:tr w:rsidR="000127F1" w:rsidRPr="00AA1DD5" w14:paraId="498DE548"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D3B033" w14:textId="77777777" w:rsidR="000127F1" w:rsidRPr="00AA1DD5" w:rsidRDefault="000127F1" w:rsidP="00D16C67">
            <w:pPr>
              <w:widowControl w:val="0"/>
              <w:rPr>
                <w:szCs w:val="24"/>
                <w:lang w:eastAsia="lt-LT"/>
              </w:rPr>
            </w:pPr>
            <w:r w:rsidRPr="00AA1DD5">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B1B4635" w14:textId="77777777" w:rsidR="000127F1" w:rsidRPr="00AA1DD5" w:rsidRDefault="000127F1" w:rsidP="00D16C67">
            <w:pPr>
              <w:widowControl w:val="0"/>
              <w:jc w:val="both"/>
              <w:rPr>
                <w:szCs w:val="24"/>
                <w:lang w:eastAsia="lt-LT"/>
              </w:rPr>
            </w:pPr>
            <w:r w:rsidRPr="00AA1DD5">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612324" w14:textId="77777777" w:rsidR="000127F1" w:rsidRPr="00770476" w:rsidRDefault="000127F1" w:rsidP="00D16C67">
            <w:pPr>
              <w:jc w:val="both"/>
              <w:rPr>
                <w:bCs/>
                <w:iCs/>
                <w:color w:val="808080"/>
                <w:szCs w:val="24"/>
                <w:lang w:eastAsia="lt-LT"/>
              </w:rPr>
            </w:pPr>
            <w:r w:rsidRPr="00770476">
              <w:rPr>
                <w:bCs/>
                <w:iCs/>
                <w:szCs w:val="24"/>
                <w:lang w:eastAsia="lt-LT"/>
              </w:rPr>
              <w:t xml:space="preserve">Produkto </w:t>
            </w:r>
          </w:p>
        </w:tc>
      </w:tr>
      <w:tr w:rsidR="000127F1" w:rsidRPr="00AA1DD5" w14:paraId="4690DCA3"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A1E6C0" w14:textId="77777777" w:rsidR="000127F1" w:rsidRPr="00AA1DD5" w:rsidRDefault="000127F1" w:rsidP="00D16C67">
            <w:pPr>
              <w:widowControl w:val="0"/>
              <w:rPr>
                <w:szCs w:val="24"/>
                <w:lang w:eastAsia="lt-LT"/>
              </w:rPr>
            </w:pPr>
            <w:r w:rsidRPr="00AA1DD5">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51E4DA8" w14:textId="77777777" w:rsidR="000127F1" w:rsidRPr="00AA1DD5" w:rsidRDefault="000127F1" w:rsidP="00D16C67">
            <w:pPr>
              <w:widowControl w:val="0"/>
              <w:jc w:val="both"/>
              <w:rPr>
                <w:szCs w:val="24"/>
                <w:lang w:eastAsia="lt-LT"/>
              </w:rPr>
            </w:pPr>
            <w:r w:rsidRPr="00AA1DD5">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96142E" w14:textId="008C1B3C" w:rsidR="000127F1" w:rsidRPr="00770476" w:rsidRDefault="00D52400" w:rsidP="00D52400">
            <w:pPr>
              <w:jc w:val="both"/>
              <w:rPr>
                <w:bCs/>
                <w:i/>
                <w:iCs/>
                <w:color w:val="808080"/>
                <w:szCs w:val="24"/>
                <w:lang w:eastAsia="lt-LT"/>
              </w:rPr>
            </w:pPr>
            <w:r w:rsidRPr="00770476">
              <w:rPr>
                <w:szCs w:val="24"/>
              </w:rPr>
              <w:t>P</w:t>
            </w:r>
            <w:r w:rsidR="000127F1" w:rsidRPr="00770476">
              <w:rPr>
                <w:szCs w:val="24"/>
              </w:rPr>
              <w:t>6-007-10-05-07-03</w:t>
            </w:r>
            <w:r w:rsidR="000127F1" w:rsidRPr="00770476" w:rsidDel="00D91F88">
              <w:rPr>
                <w:szCs w:val="24"/>
              </w:rPr>
              <w:t xml:space="preserve"> </w:t>
            </w:r>
            <w:r w:rsidR="000127F1" w:rsidRPr="00770476">
              <w:rPr>
                <w:szCs w:val="24"/>
              </w:rPr>
              <w:t xml:space="preserve"> </w:t>
            </w:r>
          </w:p>
        </w:tc>
      </w:tr>
      <w:tr w:rsidR="000127F1" w:rsidRPr="00AA1DD5" w14:paraId="4AF46E40" w14:textId="77777777" w:rsidTr="00D16C67">
        <w:trPr>
          <w:trHeight w:val="55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D2E55" w14:textId="77777777" w:rsidR="000127F1" w:rsidRPr="00AA1DD5" w:rsidRDefault="000127F1" w:rsidP="00D16C67">
            <w:pPr>
              <w:widowControl w:val="0"/>
              <w:rPr>
                <w:szCs w:val="24"/>
                <w:lang w:eastAsia="lt-LT"/>
              </w:rPr>
            </w:pPr>
            <w:r w:rsidRPr="00AA1DD5">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9759E7" w14:textId="77777777" w:rsidR="000127F1" w:rsidRPr="00AA1DD5" w:rsidRDefault="000127F1" w:rsidP="00D16C67">
            <w:pPr>
              <w:widowControl w:val="0"/>
              <w:jc w:val="both"/>
              <w:rPr>
                <w:szCs w:val="24"/>
                <w:lang w:eastAsia="lt-LT"/>
              </w:rPr>
            </w:pPr>
            <w:r w:rsidRPr="00AA1DD5">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60E9C1" w14:textId="375A492B" w:rsidR="000127F1" w:rsidRPr="00770476" w:rsidRDefault="00D27EC0" w:rsidP="00D16C67">
            <w:pPr>
              <w:widowControl w:val="0"/>
              <w:jc w:val="both"/>
              <w:rPr>
                <w:i/>
                <w:iCs/>
                <w:color w:val="808080"/>
                <w:szCs w:val="24"/>
                <w:lang w:eastAsia="lt-LT"/>
              </w:rPr>
            </w:pPr>
            <w:r w:rsidRPr="00D27EC0">
              <w:rPr>
                <w:szCs w:val="24"/>
              </w:rPr>
              <w:t>LT-C[C3]-R[C-1-1-.C-1-1-]-T[61]</w:t>
            </w:r>
          </w:p>
        </w:tc>
      </w:tr>
      <w:tr w:rsidR="000127F1" w:rsidRPr="00AA1DD5" w14:paraId="050CD024"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E365EA0" w14:textId="77777777" w:rsidR="000127F1" w:rsidRPr="00AA1DD5" w:rsidRDefault="000127F1" w:rsidP="00D16C67">
            <w:pPr>
              <w:widowControl w:val="0"/>
              <w:rPr>
                <w:szCs w:val="24"/>
                <w:lang w:eastAsia="lt-LT"/>
              </w:rPr>
            </w:pPr>
            <w:r w:rsidRPr="00AA1DD5">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6D8DDA5" w14:textId="77777777" w:rsidR="000127F1" w:rsidRPr="00AA1DD5" w:rsidRDefault="000127F1" w:rsidP="00D16C67">
            <w:pPr>
              <w:widowControl w:val="0"/>
              <w:jc w:val="both"/>
              <w:rPr>
                <w:szCs w:val="24"/>
                <w:highlight w:val="yellow"/>
                <w:lang w:eastAsia="lt-LT"/>
              </w:rPr>
            </w:pPr>
            <w:r w:rsidRPr="00AA1DD5">
              <w:rPr>
                <w:szCs w:val="24"/>
                <w:lang w:eastAsia="lt-LT"/>
              </w:rPr>
              <w:t>Stebėsenos rodiklio paaiškinimas</w:t>
            </w:r>
            <w:r w:rsidRPr="00AA1DD5">
              <w:rPr>
                <w:bCs/>
                <w:szCs w:val="24"/>
                <w:lang w:eastAsia="lt-LT"/>
              </w:rPr>
              <w:t xml:space="preserve">, </w:t>
            </w:r>
            <w:r w:rsidRPr="00AA1DD5">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22F61EC" w14:textId="77777777" w:rsidR="000127F1" w:rsidRPr="008C033E" w:rsidRDefault="008C033E" w:rsidP="00D16C67">
            <w:pPr>
              <w:jc w:val="both"/>
              <w:rPr>
                <w:iCs/>
                <w:szCs w:val="24"/>
                <w:lang w:eastAsia="lt-LT"/>
              </w:rPr>
            </w:pPr>
            <w:r w:rsidRPr="008C033E">
              <w:rPr>
                <w:iCs/>
                <w:szCs w:val="24"/>
                <w:lang w:eastAsia="lt-LT"/>
              </w:rPr>
              <w:t xml:space="preserve">Šiuo rodikliu siekiama apmokyti ne mažiau kaip 300 kibernetinio saugumo subjektų darbuotojų. </w:t>
            </w:r>
          </w:p>
          <w:p w14:paraId="68BBBB49" w14:textId="2D367637" w:rsidR="008C033E" w:rsidRPr="009737F7" w:rsidRDefault="008C033E" w:rsidP="00D16C67">
            <w:pPr>
              <w:jc w:val="both"/>
              <w:rPr>
                <w:i/>
                <w:iCs/>
                <w:color w:val="808080"/>
                <w:szCs w:val="24"/>
                <w:lang w:eastAsia="lt-LT"/>
              </w:rPr>
            </w:pPr>
            <w:r w:rsidRPr="008C033E">
              <w:rPr>
                <w:iCs/>
                <w:szCs w:val="24"/>
                <w:lang w:eastAsia="lt-LT"/>
              </w:rPr>
              <w:t>Kibernetinio saugumo subjekto sąvoka suprantama taip, kaip nurodyta Kibernetinio saugumo įstatyme</w:t>
            </w:r>
            <w:r>
              <w:rPr>
                <w:i/>
                <w:iCs/>
                <w:color w:val="808080"/>
                <w:szCs w:val="24"/>
                <w:lang w:eastAsia="lt-LT"/>
              </w:rPr>
              <w:t xml:space="preserve">. </w:t>
            </w:r>
          </w:p>
        </w:tc>
      </w:tr>
      <w:tr w:rsidR="000127F1" w:rsidRPr="00AA1DD5" w14:paraId="36CB66FC"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799A8C7" w14:textId="5ECC6955" w:rsidR="000127F1" w:rsidRPr="00AA1DD5" w:rsidRDefault="000127F1" w:rsidP="00D16C67">
            <w:pPr>
              <w:widowControl w:val="0"/>
              <w:rPr>
                <w:bCs/>
                <w:szCs w:val="24"/>
                <w:lang w:eastAsia="lt-LT"/>
              </w:rPr>
            </w:pPr>
            <w:r w:rsidRPr="00AA1DD5">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ECC0DF" w14:textId="77777777" w:rsidR="000127F1" w:rsidRPr="00AA1DD5" w:rsidRDefault="000127F1" w:rsidP="00D16C67">
            <w:pPr>
              <w:jc w:val="both"/>
              <w:rPr>
                <w:rFonts w:eastAsia="Calibri"/>
                <w:bCs/>
                <w:color w:val="000000"/>
                <w:szCs w:val="24"/>
                <w:highlight w:val="yellow"/>
                <w:lang w:eastAsia="lt-LT"/>
              </w:rPr>
            </w:pPr>
            <w:r w:rsidRPr="00AA1DD5">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AFF809" w14:textId="26A27F9F" w:rsidR="000127F1" w:rsidRPr="009737F7" w:rsidRDefault="00216F7A" w:rsidP="00DE38AD">
            <w:pPr>
              <w:tabs>
                <w:tab w:val="left" w:pos="568"/>
              </w:tabs>
              <w:jc w:val="both"/>
              <w:rPr>
                <w:rFonts w:eastAsia="Calibri"/>
                <w:bCs/>
                <w:iCs/>
                <w:color w:val="808080"/>
                <w:szCs w:val="24"/>
                <w:lang w:eastAsia="lt-LT"/>
              </w:rPr>
            </w:pPr>
            <w:r>
              <w:rPr>
                <w:rFonts w:eastAsia="Calibri"/>
                <w:bCs/>
                <w:iCs/>
                <w:szCs w:val="24"/>
                <w:lang w:eastAsia="lt-LT"/>
              </w:rPr>
              <w:t>Automatiškai apskaičiuojamas</w:t>
            </w:r>
          </w:p>
        </w:tc>
      </w:tr>
      <w:tr w:rsidR="000127F1" w:rsidRPr="00AA1DD5" w14:paraId="5ABDD9D3"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43A92BC" w14:textId="77777777" w:rsidR="000127F1" w:rsidRPr="00AA1DD5" w:rsidRDefault="000127F1" w:rsidP="00D16C67">
            <w:pPr>
              <w:widowControl w:val="0"/>
              <w:rPr>
                <w:szCs w:val="24"/>
                <w:lang w:eastAsia="lt-LT"/>
              </w:rPr>
            </w:pPr>
            <w:r w:rsidRPr="00AA1DD5">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1C112F" w14:textId="77777777" w:rsidR="000127F1" w:rsidRPr="00AA1DD5" w:rsidRDefault="000127F1" w:rsidP="00D16C67">
            <w:pPr>
              <w:widowControl w:val="0"/>
              <w:jc w:val="both"/>
              <w:rPr>
                <w:szCs w:val="24"/>
                <w:lang w:eastAsia="lt-LT"/>
              </w:rPr>
            </w:pPr>
            <w:r w:rsidRPr="00AA1DD5">
              <w:rPr>
                <w:bCs/>
                <w:szCs w:val="24"/>
                <w:lang w:eastAsia="lt-LT"/>
              </w:rPr>
              <w:t xml:space="preserve">Stebėsenos rodiklio </w:t>
            </w:r>
            <w:r w:rsidRPr="00AA1DD5">
              <w:rPr>
                <w:rFonts w:eastAsia="Calibri"/>
                <w:bCs/>
                <w:color w:val="000000"/>
                <w:szCs w:val="24"/>
                <w:lang w:eastAsia="lt-LT"/>
              </w:rPr>
              <w:t xml:space="preserve">reikšmės </w:t>
            </w:r>
            <w:r w:rsidRPr="00AA1DD5">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CC1E94" w14:textId="07F42F58" w:rsidR="000127F1" w:rsidRPr="009737F7" w:rsidRDefault="000127F1" w:rsidP="005B6D7F">
            <w:pPr>
              <w:jc w:val="both"/>
              <w:rPr>
                <w:rFonts w:eastAsia="Calibri"/>
                <w:bCs/>
                <w:iCs/>
                <w:szCs w:val="24"/>
                <w:lang w:eastAsia="lt-LT"/>
              </w:rPr>
            </w:pPr>
            <w:r>
              <w:rPr>
                <w:rFonts w:eastAsia="Calibri"/>
                <w:bCs/>
                <w:iCs/>
                <w:szCs w:val="24"/>
                <w:lang w:eastAsia="lt-LT"/>
              </w:rPr>
              <w:t xml:space="preserve">Stebėsenos rodiklio reikšmė apskaičiuojama sumuojant kibernetinio saugumo mokymus </w:t>
            </w:r>
            <w:r>
              <w:rPr>
                <w:rFonts w:eastAsia="Calibri"/>
                <w:bCs/>
                <w:iCs/>
                <w:szCs w:val="24"/>
                <w:lang w:eastAsia="lt-LT"/>
              </w:rPr>
              <w:lastRenderedPageBreak/>
              <w:t>baigusi</w:t>
            </w:r>
            <w:r w:rsidR="005B6D7F">
              <w:rPr>
                <w:rFonts w:eastAsia="Calibri"/>
                <w:bCs/>
                <w:iCs/>
                <w:szCs w:val="24"/>
                <w:lang w:eastAsia="lt-LT"/>
              </w:rPr>
              <w:t>ų</w:t>
            </w:r>
            <w:r>
              <w:rPr>
                <w:rFonts w:eastAsia="Calibri"/>
                <w:bCs/>
                <w:iCs/>
                <w:szCs w:val="24"/>
                <w:lang w:eastAsia="lt-LT"/>
              </w:rPr>
              <w:t xml:space="preserve"> dalyvių </w:t>
            </w:r>
            <w:r w:rsidR="003E4DB5">
              <w:rPr>
                <w:rFonts w:eastAsia="Calibri"/>
                <w:bCs/>
                <w:iCs/>
                <w:szCs w:val="24"/>
                <w:lang w:eastAsia="lt-LT"/>
              </w:rPr>
              <w:t xml:space="preserve">iš </w:t>
            </w:r>
            <w:r w:rsidR="008C033E">
              <w:rPr>
                <w:rFonts w:eastAsia="Calibri"/>
                <w:bCs/>
                <w:iCs/>
                <w:szCs w:val="24"/>
                <w:lang w:eastAsia="lt-LT"/>
              </w:rPr>
              <w:t xml:space="preserve">skirtingų </w:t>
            </w:r>
            <w:r w:rsidR="003E4DB5">
              <w:rPr>
                <w:rFonts w:eastAsia="Calibri"/>
                <w:bCs/>
                <w:iCs/>
                <w:szCs w:val="24"/>
                <w:lang w:eastAsia="lt-LT"/>
              </w:rPr>
              <w:t xml:space="preserve">kibernetinio saugumo subjektų </w:t>
            </w:r>
            <w:r>
              <w:rPr>
                <w:rFonts w:eastAsia="Calibri"/>
                <w:bCs/>
                <w:iCs/>
                <w:szCs w:val="24"/>
                <w:lang w:eastAsia="lt-LT"/>
              </w:rPr>
              <w:t xml:space="preserve">skaičių </w:t>
            </w:r>
          </w:p>
        </w:tc>
      </w:tr>
      <w:tr w:rsidR="000127F1" w:rsidRPr="00AA1DD5" w14:paraId="52FE8DD3"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05A471F" w14:textId="77777777" w:rsidR="000127F1" w:rsidRPr="00AA1DD5" w:rsidRDefault="000127F1" w:rsidP="00D16C67">
            <w:pPr>
              <w:widowControl w:val="0"/>
              <w:rPr>
                <w:szCs w:val="24"/>
                <w:lang w:eastAsia="lt-LT"/>
              </w:rPr>
            </w:pPr>
            <w:r w:rsidRPr="00AA1DD5">
              <w:rPr>
                <w:szCs w:val="24"/>
                <w:lang w:eastAsia="lt-LT"/>
              </w:rPr>
              <w:lastRenderedPageBreak/>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675770" w14:textId="77777777" w:rsidR="000127F1" w:rsidRPr="00AA1DD5" w:rsidRDefault="000127F1" w:rsidP="00D16C67">
            <w:pPr>
              <w:widowControl w:val="0"/>
              <w:jc w:val="both"/>
              <w:rPr>
                <w:szCs w:val="24"/>
                <w:lang w:eastAsia="lt-LT"/>
              </w:rPr>
            </w:pPr>
            <w:r w:rsidRPr="00AA1DD5">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924219" w14:textId="75F76E92" w:rsidR="006372CD" w:rsidRPr="00C550DC" w:rsidRDefault="00D53A4C" w:rsidP="006E4D0B">
            <w:pPr>
              <w:jc w:val="both"/>
            </w:pPr>
            <w:r>
              <w:t>K</w:t>
            </w:r>
            <w:r w:rsidR="000127F1">
              <w:t>ibernetinio saugumo mokymus baigusių dalyvių sąraš</w:t>
            </w:r>
            <w:r>
              <w:t>as</w:t>
            </w:r>
            <w:r w:rsidR="000127F1">
              <w:t xml:space="preserve"> </w:t>
            </w:r>
            <w:r w:rsidR="00DE38AD">
              <w:t>su vardais, pavardėmis,</w:t>
            </w:r>
            <w:r w:rsidR="005F1701">
              <w:t xml:space="preserve"> </w:t>
            </w:r>
            <w:r w:rsidR="004C6627">
              <w:t xml:space="preserve">įstaigų (kibernetinio saugumo subjektų) pavadinimais,   </w:t>
            </w:r>
            <w:r w:rsidR="006E4D0B">
              <w:t xml:space="preserve">išduotų </w:t>
            </w:r>
            <w:r w:rsidR="005F1701">
              <w:t>sertifikat</w:t>
            </w:r>
            <w:r w:rsidR="003E4DB5">
              <w:t>ų</w:t>
            </w:r>
            <w:r w:rsidR="00E663AC">
              <w:t xml:space="preserve"> ar </w:t>
            </w:r>
            <w:r w:rsidR="00F33A2F">
              <w:t xml:space="preserve">pažymėjimų </w:t>
            </w:r>
            <w:r w:rsidR="001141AE">
              <w:t xml:space="preserve">data ir </w:t>
            </w:r>
            <w:r w:rsidR="006E4D0B">
              <w:t>numeriais</w:t>
            </w:r>
            <w:r w:rsidR="004C6627">
              <w:t xml:space="preserve">, </w:t>
            </w:r>
            <w:r w:rsidR="006372CD">
              <w:rPr>
                <w:color w:val="000000"/>
              </w:rPr>
              <w:t>Europos Sąjungos investicijų administravimo informacinės sistemos (toliau – INVESTIS) duomenys.</w:t>
            </w:r>
            <w:bookmarkStart w:id="0" w:name="_GoBack"/>
            <w:bookmarkEnd w:id="0"/>
          </w:p>
        </w:tc>
      </w:tr>
      <w:tr w:rsidR="000127F1" w:rsidRPr="00AA1DD5" w14:paraId="342D83DA"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A93C234" w14:textId="77777777" w:rsidR="000127F1" w:rsidRPr="00AA1DD5" w:rsidRDefault="000127F1" w:rsidP="00D16C67">
            <w:pPr>
              <w:widowControl w:val="0"/>
              <w:rPr>
                <w:szCs w:val="24"/>
                <w:lang w:eastAsia="lt-LT"/>
              </w:rPr>
            </w:pPr>
            <w:r w:rsidRPr="00AA1DD5">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8E039B" w14:textId="77777777" w:rsidR="000127F1" w:rsidRPr="00AA1DD5" w:rsidRDefault="000127F1" w:rsidP="00D16C67">
            <w:pPr>
              <w:widowControl w:val="0"/>
              <w:jc w:val="both"/>
              <w:rPr>
                <w:szCs w:val="24"/>
                <w:lang w:eastAsia="lt-LT"/>
              </w:rPr>
            </w:pPr>
            <w:r w:rsidRPr="00AA1DD5">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0E0048" w14:textId="7024743E" w:rsidR="000127F1" w:rsidRPr="009737F7" w:rsidRDefault="00DE38AD" w:rsidP="003C7EAF">
            <w:pPr>
              <w:jc w:val="both"/>
              <w:rPr>
                <w:bCs/>
                <w:i/>
                <w:iCs/>
                <w:color w:val="808080"/>
                <w:szCs w:val="24"/>
                <w:lang w:eastAsia="lt-LT"/>
              </w:rPr>
            </w:pPr>
            <w:r>
              <w:rPr>
                <w:szCs w:val="24"/>
              </w:rPr>
              <w:t>Vienkartinio pobūdžio rodiklis, periodiškai neskaičiuojamas.</w:t>
            </w:r>
          </w:p>
        </w:tc>
      </w:tr>
      <w:tr w:rsidR="000127F1" w:rsidRPr="00AA1DD5" w14:paraId="487929AF" w14:textId="77777777" w:rsidTr="00D16C67">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12816CA" w14:textId="77777777" w:rsidR="000127F1" w:rsidRPr="00AA1DD5" w:rsidRDefault="000127F1" w:rsidP="00D16C67">
            <w:pPr>
              <w:widowControl w:val="0"/>
              <w:rPr>
                <w:szCs w:val="24"/>
                <w:lang w:eastAsia="lt-LT"/>
              </w:rPr>
            </w:pPr>
            <w:r w:rsidRPr="00AA1DD5">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FF2DA2" w14:textId="77777777" w:rsidR="000127F1" w:rsidRPr="00AA1DD5" w:rsidRDefault="000127F1" w:rsidP="00D16C67">
            <w:pPr>
              <w:widowControl w:val="0"/>
              <w:jc w:val="both"/>
              <w:rPr>
                <w:szCs w:val="24"/>
                <w:lang w:eastAsia="lt-LT"/>
              </w:rPr>
            </w:pPr>
            <w:r w:rsidRPr="00AA1DD5">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86690F" w14:textId="33713BE3" w:rsidR="000127F1" w:rsidRPr="00284B65" w:rsidRDefault="000127F1" w:rsidP="005B6D7F">
            <w:pPr>
              <w:tabs>
                <w:tab w:val="left" w:pos="386"/>
              </w:tabs>
              <w:jc w:val="both"/>
              <w:rPr>
                <w:bCs/>
                <w:iCs/>
                <w:szCs w:val="24"/>
                <w:lang w:eastAsia="lt-LT"/>
              </w:rPr>
            </w:pPr>
            <w:r w:rsidRPr="00284B65">
              <w:rPr>
                <w:szCs w:val="24"/>
                <w:lang w:eastAsia="lt-LT"/>
              </w:rPr>
              <w:t xml:space="preserve">Rodiklis laikomas pasiektu, kai projekto veiklų įgyvendinimo pabaigoje ne mažiau kaip 300 kibernetinio saugumo subjektų darbuotojų </w:t>
            </w:r>
            <w:r>
              <w:rPr>
                <w:szCs w:val="24"/>
                <w:lang w:eastAsia="lt-LT"/>
              </w:rPr>
              <w:t xml:space="preserve">bus </w:t>
            </w:r>
            <w:r w:rsidRPr="00284B65">
              <w:rPr>
                <w:szCs w:val="24"/>
                <w:lang w:eastAsia="lt-LT"/>
              </w:rPr>
              <w:t xml:space="preserve"> baigę kibernetinio saugumo mokymus.</w:t>
            </w:r>
          </w:p>
        </w:tc>
      </w:tr>
      <w:tr w:rsidR="008561EA" w:rsidRPr="00AA1DD5" w14:paraId="52DE5461" w14:textId="77777777" w:rsidTr="00D16C67">
        <w:trPr>
          <w:trHeight w:val="30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B40F21E" w14:textId="77777777" w:rsidR="008561EA" w:rsidRPr="00AA1DD5" w:rsidRDefault="008561EA" w:rsidP="008561EA">
            <w:pPr>
              <w:widowControl w:val="0"/>
              <w:rPr>
                <w:szCs w:val="24"/>
                <w:lang w:eastAsia="lt-LT"/>
              </w:rPr>
            </w:pPr>
            <w:r w:rsidRPr="00AA1DD5">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595570B" w14:textId="77777777" w:rsidR="008561EA" w:rsidRPr="00AA1DD5" w:rsidRDefault="008561EA" w:rsidP="008561EA">
            <w:pPr>
              <w:widowControl w:val="0"/>
              <w:jc w:val="both"/>
              <w:rPr>
                <w:szCs w:val="24"/>
                <w:lang w:eastAsia="lt-LT"/>
              </w:rPr>
            </w:pPr>
            <w:r w:rsidRPr="00AA1DD5">
              <w:rPr>
                <w:szCs w:val="24"/>
                <w:lang w:eastAsia="lt-LT"/>
              </w:rPr>
              <w:t xml:space="preserve">Už stebėsenos rodiklį atsakinga </w:t>
            </w:r>
            <w:r w:rsidRPr="00AA1DD5">
              <w:rPr>
                <w:bCs/>
                <w:szCs w:val="24"/>
                <w:lang w:eastAsia="lt-LT"/>
              </w:rPr>
              <w:t>įstaiga</w:t>
            </w:r>
            <w:r w:rsidRPr="00AA1DD5">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391B6F" w14:textId="1D34865D" w:rsidR="008561EA" w:rsidRPr="009737F7" w:rsidRDefault="008561EA" w:rsidP="008561EA">
            <w:pPr>
              <w:jc w:val="both"/>
              <w:rPr>
                <w:bCs/>
                <w:i/>
                <w:iCs/>
                <w:color w:val="808080"/>
                <w:szCs w:val="24"/>
              </w:rPr>
            </w:pPr>
            <w:r w:rsidRPr="005D3587">
              <w:rPr>
                <w:rFonts w:eastAsia="Calibri"/>
                <w:bCs/>
                <w:iCs/>
                <w:szCs w:val="24"/>
                <w:lang w:eastAsia="lt-LT"/>
              </w:rPr>
              <w:t xml:space="preserve">Nacionalinis kibernetinio saugumo centras prie KAM   </w:t>
            </w:r>
          </w:p>
        </w:tc>
      </w:tr>
      <w:tr w:rsidR="008561EA" w:rsidRPr="00AA1DD5" w14:paraId="5E088861" w14:textId="77777777" w:rsidTr="005B6D7F">
        <w:trPr>
          <w:trHeight w:val="59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657EC06" w14:textId="77777777" w:rsidR="008561EA" w:rsidRPr="00AA1DD5" w:rsidRDefault="008561EA" w:rsidP="008561EA">
            <w:pPr>
              <w:widowControl w:val="0"/>
              <w:rPr>
                <w:szCs w:val="24"/>
                <w:lang w:eastAsia="lt-LT"/>
              </w:rPr>
            </w:pPr>
            <w:r w:rsidRPr="00AA1DD5">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067366" w14:textId="77777777" w:rsidR="008561EA" w:rsidRPr="00AA1DD5" w:rsidRDefault="008561EA" w:rsidP="008561EA">
            <w:pPr>
              <w:widowControl w:val="0"/>
              <w:jc w:val="both"/>
              <w:rPr>
                <w:szCs w:val="24"/>
                <w:lang w:eastAsia="lt-LT"/>
              </w:rPr>
            </w:pPr>
            <w:r w:rsidRPr="00AA1DD5">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950C5F" w14:textId="7ED13CF3" w:rsidR="008561EA" w:rsidRPr="009737F7" w:rsidRDefault="008561EA" w:rsidP="008561EA">
            <w:pPr>
              <w:jc w:val="both"/>
              <w:rPr>
                <w:rFonts w:eastAsia="Calibri"/>
                <w:bCs/>
                <w:i/>
                <w:iCs/>
                <w:color w:val="808080"/>
                <w:szCs w:val="24"/>
                <w:lang w:eastAsia="lt-LT"/>
              </w:rPr>
            </w:pPr>
            <w:r w:rsidRPr="00B33702">
              <w:rPr>
                <w:szCs w:val="24"/>
              </w:rPr>
              <w:t xml:space="preserve">Regioninio kibernetinės gynybos centro Pratybų ir tyrimų skyrius, tel. </w:t>
            </w:r>
            <w:r w:rsidRPr="00B33702">
              <w:rPr>
                <w:color w:val="000000"/>
                <w:szCs w:val="24"/>
                <w:shd w:val="clear" w:color="auto" w:fill="FFFFFF"/>
              </w:rPr>
              <w:t>+</w:t>
            </w:r>
            <w:r w:rsidRPr="00C045B8">
              <w:rPr>
                <w:color w:val="000000"/>
                <w:szCs w:val="24"/>
                <w:shd w:val="clear" w:color="auto" w:fill="FFFFFF"/>
              </w:rPr>
              <w:t>370 706 79 608</w:t>
            </w:r>
          </w:p>
        </w:tc>
      </w:tr>
      <w:tr w:rsidR="000127F1" w:rsidRPr="00AA1DD5" w14:paraId="503336A9"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864D259" w14:textId="77777777" w:rsidR="000127F1" w:rsidRPr="00AA1DD5" w:rsidRDefault="000127F1" w:rsidP="00D16C67">
            <w:pPr>
              <w:widowControl w:val="0"/>
              <w:rPr>
                <w:szCs w:val="24"/>
                <w:lang w:eastAsia="lt-LT"/>
              </w:rPr>
            </w:pPr>
            <w:r w:rsidRPr="00AA1DD5">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E66365" w14:textId="77777777" w:rsidR="000127F1" w:rsidRPr="00AA1DD5" w:rsidRDefault="000127F1" w:rsidP="00D16C67">
            <w:pPr>
              <w:widowControl w:val="0"/>
              <w:jc w:val="both"/>
              <w:rPr>
                <w:szCs w:val="24"/>
                <w:lang w:eastAsia="lt-LT"/>
              </w:rPr>
            </w:pPr>
            <w:r w:rsidRPr="00AA1DD5">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77FE2FA" w14:textId="6BE717D2" w:rsidR="000127F1" w:rsidRPr="009737F7" w:rsidRDefault="00D27EC0" w:rsidP="00D16C67">
            <w:pPr>
              <w:widowControl w:val="0"/>
              <w:jc w:val="both"/>
              <w:rPr>
                <w:bCs/>
                <w:i/>
                <w:iCs/>
                <w:color w:val="808080"/>
                <w:szCs w:val="24"/>
                <w:lang w:eastAsia="lt-LT"/>
              </w:rPr>
            </w:pPr>
            <w:r w:rsidRPr="00D27EC0">
              <w:rPr>
                <w:lang w:eastAsia="lt-LT"/>
              </w:rPr>
              <w:t>P.S.1.1061</w:t>
            </w:r>
          </w:p>
        </w:tc>
      </w:tr>
    </w:tbl>
    <w:p w14:paraId="57C4C0D1" w14:textId="77777777" w:rsidR="000127F1" w:rsidRPr="00AA1DD5" w:rsidRDefault="000127F1" w:rsidP="00A970E0">
      <w:pPr>
        <w:rPr>
          <w:snapToGrid w:val="0"/>
        </w:rPr>
      </w:pPr>
    </w:p>
    <w:p w14:paraId="32260072" w14:textId="77777777" w:rsidR="000127F1" w:rsidRDefault="000127F1"/>
    <w:p w14:paraId="67C7BEED" w14:textId="77777777" w:rsidR="003012FE" w:rsidRDefault="003012FE" w:rsidP="003012FE">
      <w:pPr>
        <w:keepNext/>
        <w:keepLines/>
        <w:spacing w:line="254" w:lineRule="auto"/>
        <w:jc w:val="center"/>
        <w:outlineLvl w:val="1"/>
        <w:rPr>
          <w:rFonts w:eastAsia="SimSun"/>
          <w:b/>
          <w:caps/>
          <w:szCs w:val="24"/>
          <w:lang w:eastAsia="lt-LT"/>
        </w:rPr>
      </w:pPr>
      <w:r>
        <w:rPr>
          <w:rFonts w:eastAsia="SimSun"/>
          <w:b/>
          <w:caps/>
          <w:szCs w:val="24"/>
          <w:lang w:eastAsia="lt-LT"/>
        </w:rPr>
        <w:t>Stebėsenos rodiklio</w:t>
      </w:r>
    </w:p>
    <w:p w14:paraId="74F46A3A" w14:textId="77777777" w:rsidR="003012FE" w:rsidRPr="00C73992" w:rsidRDefault="003012FE" w:rsidP="003012FE">
      <w:pPr>
        <w:keepNext/>
        <w:keepLines/>
        <w:spacing w:line="256" w:lineRule="auto"/>
        <w:jc w:val="center"/>
        <w:outlineLvl w:val="1"/>
        <w:rPr>
          <w:b/>
          <w:bCs/>
          <w:iCs/>
          <w:szCs w:val="24"/>
          <w:lang w:eastAsia="lt-LT"/>
        </w:rPr>
      </w:pPr>
      <w:r w:rsidRPr="00C73992">
        <w:rPr>
          <w:b/>
          <w:iCs/>
          <w:szCs w:val="24"/>
        </w:rPr>
        <w:t xml:space="preserve"> „</w:t>
      </w:r>
      <w:r w:rsidRPr="003F02DD">
        <w:rPr>
          <w:b/>
          <w:szCs w:val="24"/>
        </w:rPr>
        <w:t>SUTEIKTA FINANSINĖ PARAMA SMULKAUS IR VIDUTINIO VERSLO SUBJEKTAMS STIPRINTI KIBERNETINĮ ATSPARUMĄ</w:t>
      </w:r>
      <w:r w:rsidRPr="003F02DD">
        <w:rPr>
          <w:b/>
          <w:szCs w:val="24"/>
          <w:lang w:eastAsia="lt-LT"/>
        </w:rPr>
        <w:t>“</w:t>
      </w:r>
    </w:p>
    <w:p w14:paraId="5F9C34FF" w14:textId="77777777" w:rsidR="003012FE" w:rsidRPr="00C73992" w:rsidRDefault="003012FE" w:rsidP="003012FE">
      <w:pPr>
        <w:keepNext/>
        <w:keepLines/>
        <w:spacing w:line="256" w:lineRule="auto"/>
        <w:jc w:val="center"/>
        <w:outlineLvl w:val="1"/>
        <w:rPr>
          <w:rFonts w:eastAsia="SimSun"/>
          <w:b/>
          <w:caps/>
          <w:szCs w:val="24"/>
          <w:lang w:eastAsia="lt-LT"/>
        </w:rPr>
      </w:pPr>
      <w:r w:rsidRPr="00C73992">
        <w:rPr>
          <w:bCs/>
          <w:iCs/>
          <w:color w:val="000000" w:themeColor="text1"/>
          <w:szCs w:val="24"/>
          <w:lang w:eastAsia="lt-LT"/>
        </w:rPr>
        <w:t xml:space="preserve"> </w:t>
      </w:r>
      <w:r w:rsidRPr="00C73992">
        <w:rPr>
          <w:rFonts w:eastAsia="SimSun"/>
          <w:b/>
          <w:caps/>
          <w:szCs w:val="24"/>
          <w:lang w:eastAsia="lt-LT"/>
        </w:rPr>
        <w:t>aprašymo kortelė</w:t>
      </w:r>
    </w:p>
    <w:p w14:paraId="06A9F348" w14:textId="77777777" w:rsidR="003012FE" w:rsidRPr="00C73992" w:rsidRDefault="003012FE" w:rsidP="003012FE">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375"/>
        <w:gridCol w:w="5005"/>
      </w:tblGrid>
      <w:tr w:rsidR="003012FE" w:rsidRPr="00C73992" w14:paraId="44A48665"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6C010" w14:textId="77777777" w:rsidR="003012FE" w:rsidRPr="00C73992" w:rsidRDefault="003012FE" w:rsidP="00D16C67">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F62F469" w14:textId="77777777" w:rsidR="003012FE" w:rsidRPr="00C73992" w:rsidRDefault="003012FE" w:rsidP="00D16C67">
            <w:pPr>
              <w:widowControl w:val="0"/>
              <w:jc w:val="center"/>
              <w:rPr>
                <w:b/>
                <w:bCs/>
                <w:szCs w:val="24"/>
                <w:lang w:eastAsia="lt-LT"/>
              </w:rPr>
            </w:pPr>
            <w:r w:rsidRPr="00C73992">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2474EBD" w14:textId="77777777" w:rsidR="003012FE" w:rsidRPr="00C73992" w:rsidRDefault="003012FE" w:rsidP="00D16C67">
            <w:pPr>
              <w:widowControl w:val="0"/>
              <w:jc w:val="center"/>
              <w:rPr>
                <w:b/>
                <w:bCs/>
                <w:strike/>
                <w:szCs w:val="24"/>
                <w:lang w:eastAsia="lt-LT"/>
              </w:rPr>
            </w:pPr>
            <w:r w:rsidRPr="00C73992">
              <w:rPr>
                <w:b/>
                <w:bCs/>
                <w:szCs w:val="24"/>
                <w:lang w:eastAsia="lt-LT"/>
              </w:rPr>
              <w:t>Kodai, pavadinimai ir aprašymas</w:t>
            </w:r>
          </w:p>
        </w:tc>
      </w:tr>
      <w:tr w:rsidR="003012FE" w:rsidRPr="00C73992" w14:paraId="43D2F855"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C4B372" w14:textId="77777777" w:rsidR="003012FE" w:rsidRPr="00C73992" w:rsidRDefault="003012FE" w:rsidP="00D16C67">
            <w:pPr>
              <w:widowControl w:val="0"/>
              <w:rPr>
                <w:szCs w:val="24"/>
                <w:lang w:eastAsia="lt-LT"/>
              </w:rPr>
            </w:pPr>
            <w:r w:rsidRPr="00C73992">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2505AF" w14:textId="77777777" w:rsidR="003012FE" w:rsidRPr="00C73992" w:rsidRDefault="003012FE" w:rsidP="00D16C67">
            <w:pPr>
              <w:widowControl w:val="0"/>
              <w:jc w:val="both"/>
              <w:rPr>
                <w:szCs w:val="24"/>
                <w:highlight w:val="yellow"/>
                <w:lang w:eastAsia="lt-LT"/>
              </w:rPr>
            </w:pPr>
            <w:r w:rsidRPr="00C73992">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5812B7" w14:textId="645CB51E" w:rsidR="003012FE" w:rsidRPr="00EC1FC5" w:rsidRDefault="00EC1FC5" w:rsidP="00EC1FC5">
            <w:pPr>
              <w:jc w:val="both"/>
              <w:rPr>
                <w:bCs/>
                <w:iCs/>
                <w:szCs w:val="24"/>
                <w:lang w:eastAsia="lt-LT"/>
              </w:rPr>
            </w:pPr>
            <w:r w:rsidRPr="00EC1FC5">
              <w:rPr>
                <w:szCs w:val="18"/>
              </w:rPr>
              <w:t>Suteikta finansinė parama smulkaus ir vidutinio verslo subjektams stiprinti kibernetinį atsparumą</w:t>
            </w:r>
          </w:p>
        </w:tc>
      </w:tr>
      <w:tr w:rsidR="003012FE" w:rsidRPr="00C73992" w14:paraId="0B4EEEE5"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8DA67B" w14:textId="77777777" w:rsidR="003012FE" w:rsidRPr="00C73992" w:rsidRDefault="003012FE" w:rsidP="00D16C67">
            <w:pPr>
              <w:widowControl w:val="0"/>
              <w:rPr>
                <w:szCs w:val="24"/>
                <w:lang w:eastAsia="lt-LT"/>
              </w:rPr>
            </w:pPr>
            <w:r w:rsidRPr="00C73992">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83868BE" w14:textId="77777777" w:rsidR="003012FE" w:rsidRPr="00C73992" w:rsidRDefault="003012FE" w:rsidP="00D16C67">
            <w:pPr>
              <w:widowControl w:val="0"/>
              <w:jc w:val="both"/>
              <w:rPr>
                <w:szCs w:val="24"/>
                <w:lang w:eastAsia="lt-LT"/>
              </w:rPr>
            </w:pPr>
            <w:r w:rsidRPr="00C73992">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717135F" w14:textId="2CA58B83" w:rsidR="003012FE" w:rsidRPr="00EC1FC5" w:rsidRDefault="00216F7A" w:rsidP="00D16C67">
            <w:pPr>
              <w:jc w:val="both"/>
              <w:rPr>
                <w:bCs/>
                <w:iCs/>
                <w:szCs w:val="24"/>
                <w:lang w:eastAsia="lt-LT"/>
              </w:rPr>
            </w:pPr>
            <w:r>
              <w:rPr>
                <w:bCs/>
                <w:iCs/>
                <w:szCs w:val="24"/>
                <w:lang w:eastAsia="lt-LT"/>
              </w:rPr>
              <w:t xml:space="preserve">Vienetai </w:t>
            </w:r>
          </w:p>
        </w:tc>
      </w:tr>
      <w:tr w:rsidR="003012FE" w:rsidRPr="00C73992" w14:paraId="6CBDFCF5"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2F7053" w14:textId="77777777" w:rsidR="003012FE" w:rsidRPr="00C73992" w:rsidRDefault="003012FE" w:rsidP="00D16C67">
            <w:pPr>
              <w:widowControl w:val="0"/>
              <w:rPr>
                <w:szCs w:val="24"/>
                <w:lang w:eastAsia="lt-LT"/>
              </w:rPr>
            </w:pPr>
            <w:r w:rsidRPr="00C73992">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F515A4" w14:textId="77777777" w:rsidR="003012FE" w:rsidRPr="00C73992" w:rsidRDefault="003012FE" w:rsidP="00D16C67">
            <w:pPr>
              <w:widowControl w:val="0"/>
              <w:jc w:val="both"/>
              <w:rPr>
                <w:szCs w:val="24"/>
                <w:lang w:eastAsia="lt-LT"/>
              </w:rPr>
            </w:pPr>
            <w:r w:rsidRPr="00C73992">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4C0739" w14:textId="77777777" w:rsidR="003012FE" w:rsidRPr="00EC1FC5" w:rsidRDefault="003012FE" w:rsidP="00D16C67">
            <w:pPr>
              <w:jc w:val="both"/>
              <w:rPr>
                <w:bCs/>
                <w:iCs/>
                <w:szCs w:val="24"/>
                <w:lang w:eastAsia="lt-LT"/>
              </w:rPr>
            </w:pPr>
            <w:r w:rsidRPr="00EC1FC5">
              <w:rPr>
                <w:bCs/>
                <w:iCs/>
                <w:szCs w:val="24"/>
                <w:lang w:eastAsia="lt-LT"/>
              </w:rPr>
              <w:t>Didėjimas</w:t>
            </w:r>
          </w:p>
        </w:tc>
      </w:tr>
      <w:tr w:rsidR="003012FE" w:rsidRPr="00C73992" w14:paraId="3B0334F0"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9E2862" w14:textId="77777777" w:rsidR="003012FE" w:rsidRPr="00C73992" w:rsidRDefault="003012FE" w:rsidP="00D16C67">
            <w:pPr>
              <w:widowControl w:val="0"/>
              <w:rPr>
                <w:szCs w:val="24"/>
                <w:lang w:eastAsia="lt-LT"/>
              </w:rPr>
            </w:pPr>
            <w:r w:rsidRPr="00C73992">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80084E" w14:textId="77777777" w:rsidR="003012FE" w:rsidRPr="00C73992" w:rsidRDefault="003012FE" w:rsidP="00D16C67">
            <w:pPr>
              <w:widowControl w:val="0"/>
              <w:jc w:val="both"/>
              <w:rPr>
                <w:szCs w:val="24"/>
                <w:lang w:eastAsia="lt-LT"/>
              </w:rPr>
            </w:pPr>
            <w:r w:rsidRPr="00C73992">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CB3D81" w14:textId="4B50441E" w:rsidR="003012FE" w:rsidRPr="00EC1FC5" w:rsidRDefault="002F0901" w:rsidP="002F0901">
            <w:pPr>
              <w:jc w:val="both"/>
              <w:rPr>
                <w:bCs/>
                <w:iCs/>
                <w:szCs w:val="24"/>
                <w:lang w:eastAsia="lt-LT"/>
              </w:rPr>
            </w:pPr>
            <w:r w:rsidRPr="00EC1FC5">
              <w:rPr>
                <w:bCs/>
                <w:iCs/>
                <w:szCs w:val="24"/>
                <w:lang w:eastAsia="lt-LT"/>
              </w:rPr>
              <w:t>Skaitinė</w:t>
            </w:r>
          </w:p>
        </w:tc>
      </w:tr>
      <w:tr w:rsidR="003012FE" w:rsidRPr="00C73992" w14:paraId="5670DB9E"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12AD93" w14:textId="77777777" w:rsidR="003012FE" w:rsidRPr="00C73992" w:rsidRDefault="003012FE" w:rsidP="00D16C67">
            <w:pPr>
              <w:widowControl w:val="0"/>
              <w:rPr>
                <w:szCs w:val="24"/>
                <w:lang w:eastAsia="lt-LT"/>
              </w:rPr>
            </w:pPr>
            <w:r w:rsidRPr="00C73992">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999C0C" w14:textId="77777777" w:rsidR="003012FE" w:rsidRPr="00C73992" w:rsidRDefault="003012FE" w:rsidP="00D16C67">
            <w:pPr>
              <w:widowControl w:val="0"/>
              <w:jc w:val="both"/>
              <w:rPr>
                <w:szCs w:val="24"/>
                <w:lang w:eastAsia="lt-LT"/>
              </w:rPr>
            </w:pPr>
            <w:r w:rsidRPr="00C73992">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804424F" w14:textId="77777777" w:rsidR="003012FE" w:rsidRPr="00EC1FC5" w:rsidRDefault="003012FE" w:rsidP="00D16C67">
            <w:pPr>
              <w:jc w:val="both"/>
              <w:rPr>
                <w:bCs/>
                <w:iCs/>
                <w:szCs w:val="24"/>
                <w:lang w:eastAsia="lt-LT"/>
              </w:rPr>
            </w:pPr>
            <w:r w:rsidRPr="00EC1FC5">
              <w:rPr>
                <w:bCs/>
                <w:iCs/>
                <w:szCs w:val="24"/>
                <w:lang w:eastAsia="lt-LT"/>
              </w:rPr>
              <w:t xml:space="preserve">Produkto </w:t>
            </w:r>
          </w:p>
        </w:tc>
      </w:tr>
      <w:tr w:rsidR="003012FE" w:rsidRPr="00C73992" w14:paraId="094CBA8A"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A60D3F" w14:textId="77777777" w:rsidR="003012FE" w:rsidRPr="00C73992" w:rsidRDefault="003012FE" w:rsidP="00D16C67">
            <w:pPr>
              <w:widowControl w:val="0"/>
              <w:rPr>
                <w:szCs w:val="24"/>
                <w:lang w:eastAsia="lt-LT"/>
              </w:rPr>
            </w:pPr>
            <w:r w:rsidRPr="00C73992">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570359" w14:textId="77777777" w:rsidR="003012FE" w:rsidRPr="00C73992" w:rsidRDefault="003012FE" w:rsidP="00D16C67">
            <w:pPr>
              <w:widowControl w:val="0"/>
              <w:jc w:val="both"/>
              <w:rPr>
                <w:szCs w:val="24"/>
                <w:lang w:eastAsia="lt-LT"/>
              </w:rPr>
            </w:pPr>
            <w:r w:rsidRPr="00C73992">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2868E3" w14:textId="051ED120" w:rsidR="00142567" w:rsidRPr="00EC1FC5" w:rsidRDefault="003012FE" w:rsidP="00142567">
            <w:pPr>
              <w:tabs>
                <w:tab w:val="left" w:pos="598"/>
              </w:tabs>
              <w:jc w:val="both"/>
              <w:rPr>
                <w:szCs w:val="24"/>
              </w:rPr>
            </w:pPr>
            <w:r w:rsidRPr="00EC1FC5">
              <w:rPr>
                <w:szCs w:val="24"/>
              </w:rPr>
              <w:t>P-06-007-10-05-07-0</w:t>
            </w:r>
            <w:r w:rsidR="00142567" w:rsidRPr="00EC1FC5">
              <w:rPr>
                <w:szCs w:val="24"/>
              </w:rPr>
              <w:t>4</w:t>
            </w:r>
          </w:p>
        </w:tc>
      </w:tr>
      <w:tr w:rsidR="003012FE" w:rsidRPr="00C73992" w14:paraId="4D349C01" w14:textId="77777777" w:rsidTr="00D16C67">
        <w:trPr>
          <w:trHeight w:val="57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9CED17" w14:textId="77777777" w:rsidR="003012FE" w:rsidRPr="00C73992" w:rsidRDefault="003012FE" w:rsidP="00D16C67">
            <w:pPr>
              <w:widowControl w:val="0"/>
              <w:rPr>
                <w:szCs w:val="24"/>
                <w:lang w:eastAsia="lt-LT"/>
              </w:rPr>
            </w:pPr>
            <w:r w:rsidRPr="00C73992">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2406499" w14:textId="77777777" w:rsidR="003012FE" w:rsidRPr="00C73992" w:rsidRDefault="003012FE" w:rsidP="00D16C67">
            <w:pPr>
              <w:widowControl w:val="0"/>
              <w:jc w:val="both"/>
              <w:rPr>
                <w:szCs w:val="24"/>
                <w:lang w:eastAsia="lt-LT"/>
              </w:rPr>
            </w:pPr>
            <w:r w:rsidRPr="00C73992">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6001E0" w14:textId="77777777" w:rsidR="003012FE" w:rsidRPr="00C73992" w:rsidRDefault="003012FE" w:rsidP="00D16C67">
            <w:pPr>
              <w:widowControl w:val="0"/>
              <w:jc w:val="both"/>
              <w:rPr>
                <w:iCs/>
                <w:szCs w:val="24"/>
                <w:lang w:eastAsia="lt-LT"/>
              </w:rPr>
            </w:pPr>
            <w:r>
              <w:rPr>
                <w:iCs/>
                <w:szCs w:val="24"/>
                <w:lang w:eastAsia="lt-LT"/>
              </w:rPr>
              <w:t>-</w:t>
            </w:r>
          </w:p>
        </w:tc>
      </w:tr>
      <w:tr w:rsidR="003012FE" w:rsidRPr="00C73992" w14:paraId="68AC68C3"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651C3F4" w14:textId="77777777" w:rsidR="003012FE" w:rsidRPr="00C73992" w:rsidRDefault="003012FE" w:rsidP="00D16C67">
            <w:pPr>
              <w:widowControl w:val="0"/>
              <w:rPr>
                <w:szCs w:val="24"/>
                <w:lang w:eastAsia="lt-LT"/>
              </w:rPr>
            </w:pPr>
            <w:r w:rsidRPr="00C73992">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9D74F91" w14:textId="77777777" w:rsidR="003012FE" w:rsidRPr="00C73992" w:rsidRDefault="003012FE" w:rsidP="00D16C67">
            <w:pPr>
              <w:widowControl w:val="0"/>
              <w:jc w:val="both"/>
              <w:rPr>
                <w:szCs w:val="24"/>
                <w:highlight w:val="yellow"/>
                <w:lang w:eastAsia="lt-LT"/>
              </w:rPr>
            </w:pPr>
            <w:r w:rsidRPr="00C73992">
              <w:rPr>
                <w:szCs w:val="24"/>
                <w:lang w:eastAsia="lt-LT"/>
              </w:rPr>
              <w:t>Stebėsenos rodiklio paaiškinimas</w:t>
            </w:r>
            <w:r w:rsidRPr="00C73992">
              <w:rPr>
                <w:bCs/>
                <w:szCs w:val="24"/>
                <w:lang w:eastAsia="lt-LT"/>
              </w:rPr>
              <w:t xml:space="preserve">, </w:t>
            </w:r>
            <w:r w:rsidRPr="00C73992">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414451F" w14:textId="77777777" w:rsidR="003012FE" w:rsidRPr="00B4777C" w:rsidRDefault="003012FE" w:rsidP="00D16C67">
            <w:pPr>
              <w:jc w:val="both"/>
              <w:rPr>
                <w:iCs/>
                <w:szCs w:val="24"/>
              </w:rPr>
            </w:pPr>
            <w:r>
              <w:rPr>
                <w:iCs/>
                <w:szCs w:val="24"/>
              </w:rPr>
              <w:t xml:space="preserve">Smulkaus ir vidutinio verslo subjektai – verslo subjektai pagal Lietuvos Respublikos smulkaus ir vidutinio verslo įstatymą. </w:t>
            </w:r>
          </w:p>
        </w:tc>
      </w:tr>
      <w:tr w:rsidR="003012FE" w:rsidRPr="00C73992" w14:paraId="6B96BD33" w14:textId="77777777" w:rsidTr="0063370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93BEB04" w14:textId="77777777" w:rsidR="003012FE" w:rsidRPr="00C73992" w:rsidRDefault="003012FE" w:rsidP="00D16C67">
            <w:pPr>
              <w:widowControl w:val="0"/>
              <w:rPr>
                <w:bCs/>
                <w:szCs w:val="24"/>
                <w:lang w:eastAsia="lt-LT"/>
              </w:rPr>
            </w:pPr>
            <w:r w:rsidRPr="00C73992">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3BAB0" w14:textId="77777777" w:rsidR="003012FE" w:rsidRPr="00C73992" w:rsidRDefault="003012FE" w:rsidP="00D16C67">
            <w:pPr>
              <w:jc w:val="both"/>
              <w:rPr>
                <w:rFonts w:eastAsia="Calibri"/>
                <w:bCs/>
                <w:color w:val="000000"/>
                <w:szCs w:val="24"/>
                <w:highlight w:val="yellow"/>
                <w:lang w:eastAsia="lt-LT"/>
              </w:rPr>
            </w:pPr>
            <w:r w:rsidRPr="00C73992">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0DE1A7" w14:textId="7B16E35C" w:rsidR="003012FE" w:rsidRPr="00C73992" w:rsidRDefault="00254885" w:rsidP="005D3587">
            <w:pPr>
              <w:tabs>
                <w:tab w:val="left" w:pos="568"/>
              </w:tabs>
              <w:ind w:left="31"/>
              <w:jc w:val="both"/>
              <w:rPr>
                <w:rFonts w:eastAsia="Calibri"/>
                <w:bCs/>
                <w:iCs/>
                <w:szCs w:val="24"/>
                <w:lang w:eastAsia="lt-LT"/>
              </w:rPr>
            </w:pPr>
            <w:r>
              <w:rPr>
                <w:rFonts w:eastAsia="Calibri"/>
                <w:bCs/>
                <w:iCs/>
                <w:szCs w:val="24"/>
                <w:lang w:eastAsia="lt-LT"/>
              </w:rPr>
              <w:t xml:space="preserve">Įvedamasis </w:t>
            </w:r>
          </w:p>
        </w:tc>
      </w:tr>
      <w:tr w:rsidR="003012FE" w:rsidRPr="00C73992" w14:paraId="198D1B37" w14:textId="77777777" w:rsidTr="00B93807">
        <w:trPr>
          <w:trHeight w:val="84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0E53F59" w14:textId="77777777" w:rsidR="003012FE" w:rsidRPr="00C73992" w:rsidRDefault="003012FE" w:rsidP="00D16C67">
            <w:pPr>
              <w:widowControl w:val="0"/>
              <w:rPr>
                <w:szCs w:val="24"/>
                <w:lang w:eastAsia="lt-LT"/>
              </w:rPr>
            </w:pPr>
            <w:r w:rsidRPr="00C73992">
              <w:rPr>
                <w:szCs w:val="24"/>
                <w:lang w:eastAsia="lt-LT"/>
              </w:rPr>
              <w:lastRenderedPageBreak/>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BBE983" w14:textId="77777777" w:rsidR="003012FE" w:rsidRPr="00C73992" w:rsidRDefault="003012FE" w:rsidP="00D16C67">
            <w:pPr>
              <w:widowControl w:val="0"/>
              <w:jc w:val="both"/>
              <w:rPr>
                <w:szCs w:val="24"/>
                <w:lang w:eastAsia="lt-LT"/>
              </w:rPr>
            </w:pPr>
            <w:r w:rsidRPr="00C73992">
              <w:rPr>
                <w:bCs/>
                <w:szCs w:val="24"/>
                <w:lang w:eastAsia="lt-LT"/>
              </w:rPr>
              <w:t xml:space="preserve">Stebėsenos rodiklio </w:t>
            </w:r>
            <w:r w:rsidRPr="00C73992">
              <w:rPr>
                <w:rFonts w:eastAsia="Calibri"/>
                <w:bCs/>
                <w:color w:val="000000"/>
                <w:szCs w:val="24"/>
                <w:lang w:eastAsia="lt-LT"/>
              </w:rPr>
              <w:t xml:space="preserve">reikšmės </w:t>
            </w:r>
            <w:r w:rsidRPr="00C73992">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4FA188F" w14:textId="77777777" w:rsidR="003012FE" w:rsidRPr="00566EC8" w:rsidRDefault="003012FE" w:rsidP="00D16C67">
            <w:pPr>
              <w:jc w:val="both"/>
              <w:rPr>
                <w:szCs w:val="24"/>
              </w:rPr>
            </w:pPr>
            <w:r w:rsidRPr="00B93807">
              <w:rPr>
                <w:szCs w:val="24"/>
              </w:rPr>
              <w:t>Sumuojami įgyvendinami projektai. Vienu projektu yra laikoma viena sutartis su verslo subjektu.</w:t>
            </w:r>
            <w:r>
              <w:rPr>
                <w:szCs w:val="24"/>
              </w:rPr>
              <w:t xml:space="preserve"> </w:t>
            </w:r>
          </w:p>
        </w:tc>
      </w:tr>
      <w:tr w:rsidR="003012FE" w:rsidRPr="00C73992" w14:paraId="7F8F51D0" w14:textId="77777777" w:rsidTr="00D16C67">
        <w:trPr>
          <w:trHeight w:val="52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559CAB8" w14:textId="77777777" w:rsidR="003012FE" w:rsidRPr="00C73992" w:rsidRDefault="003012FE" w:rsidP="00D16C67">
            <w:pPr>
              <w:widowControl w:val="0"/>
              <w:rPr>
                <w:szCs w:val="24"/>
                <w:lang w:eastAsia="lt-LT"/>
              </w:rPr>
            </w:pPr>
            <w:r w:rsidRPr="00C73992">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C2E875" w14:textId="77777777" w:rsidR="003012FE" w:rsidRPr="00C73992" w:rsidRDefault="003012FE" w:rsidP="00D16C67">
            <w:pPr>
              <w:widowControl w:val="0"/>
              <w:jc w:val="both"/>
              <w:rPr>
                <w:szCs w:val="24"/>
                <w:lang w:eastAsia="lt-LT"/>
              </w:rPr>
            </w:pPr>
            <w:r w:rsidRPr="00C73992">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5CB4C3" w14:textId="1FCE3D30" w:rsidR="003012FE" w:rsidRPr="00C73992" w:rsidRDefault="00D53A4C" w:rsidP="00D53A4C">
            <w:pPr>
              <w:jc w:val="both"/>
              <w:rPr>
                <w:bCs/>
                <w:iCs/>
                <w:strike/>
                <w:szCs w:val="24"/>
                <w:lang w:eastAsia="lt-LT"/>
              </w:rPr>
            </w:pPr>
            <w:r>
              <w:rPr>
                <w:szCs w:val="24"/>
              </w:rPr>
              <w:t xml:space="preserve">Sudarytų sutarčių sąrašas, su verslo subjektais sudarytos sutartys.  </w:t>
            </w:r>
          </w:p>
        </w:tc>
      </w:tr>
      <w:tr w:rsidR="003012FE" w:rsidRPr="00C73992" w14:paraId="71A5B636"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8428283" w14:textId="77777777" w:rsidR="003012FE" w:rsidRPr="00C73992" w:rsidRDefault="003012FE" w:rsidP="00D16C67">
            <w:pPr>
              <w:widowControl w:val="0"/>
              <w:rPr>
                <w:szCs w:val="24"/>
                <w:lang w:eastAsia="lt-LT"/>
              </w:rPr>
            </w:pPr>
            <w:r w:rsidRPr="00C73992">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95BDAB" w14:textId="77777777" w:rsidR="003012FE" w:rsidRPr="00C73992" w:rsidRDefault="003012FE" w:rsidP="00D16C67">
            <w:pPr>
              <w:widowControl w:val="0"/>
              <w:jc w:val="both"/>
              <w:rPr>
                <w:szCs w:val="24"/>
                <w:lang w:eastAsia="lt-LT"/>
              </w:rPr>
            </w:pPr>
            <w:r w:rsidRPr="00C73992">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9A4069" w14:textId="3F6F64B0" w:rsidR="003012FE" w:rsidRPr="00C73992" w:rsidRDefault="00DE38AD" w:rsidP="00D16C67">
            <w:pPr>
              <w:jc w:val="both"/>
              <w:rPr>
                <w:bCs/>
                <w:iCs/>
                <w:szCs w:val="24"/>
                <w:lang w:eastAsia="lt-LT"/>
              </w:rPr>
            </w:pPr>
            <w:r>
              <w:rPr>
                <w:szCs w:val="24"/>
              </w:rPr>
              <w:t>Vienkartinio pobūdžio rodiklis, periodiškai neskaičiuojamas.</w:t>
            </w:r>
          </w:p>
        </w:tc>
      </w:tr>
      <w:tr w:rsidR="003012FE" w:rsidRPr="00C73992" w14:paraId="617B64B4" w14:textId="77777777" w:rsidTr="00D16C67">
        <w:trPr>
          <w:trHeight w:val="5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D4C2D0D" w14:textId="77777777" w:rsidR="003012FE" w:rsidRPr="00C73992" w:rsidRDefault="003012FE" w:rsidP="00D16C67">
            <w:pPr>
              <w:widowControl w:val="0"/>
              <w:rPr>
                <w:szCs w:val="24"/>
                <w:lang w:eastAsia="lt-LT"/>
              </w:rPr>
            </w:pPr>
            <w:r w:rsidRPr="00C73992">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693A3D" w14:textId="77777777" w:rsidR="003012FE" w:rsidRPr="00C73992" w:rsidRDefault="003012FE" w:rsidP="00D16C67">
            <w:pPr>
              <w:widowControl w:val="0"/>
              <w:jc w:val="both"/>
              <w:rPr>
                <w:szCs w:val="24"/>
                <w:lang w:eastAsia="lt-LT"/>
              </w:rPr>
            </w:pPr>
            <w:r w:rsidRPr="00C73992">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1463E3" w14:textId="77777777" w:rsidR="00D44E2E" w:rsidRDefault="003012FE" w:rsidP="00D44E2E">
            <w:pPr>
              <w:rPr>
                <w:bCs/>
                <w:iCs/>
                <w:szCs w:val="24"/>
                <w:lang w:eastAsia="lt-LT"/>
              </w:rPr>
            </w:pPr>
            <w:r w:rsidRPr="00B93807">
              <w:rPr>
                <w:bCs/>
                <w:iCs/>
                <w:szCs w:val="24"/>
                <w:lang w:eastAsia="lt-LT"/>
              </w:rPr>
              <w:t xml:space="preserve">Stebėsenos rodiklis laikomas pasiektu, </w:t>
            </w:r>
          </w:p>
          <w:p w14:paraId="55EC335D" w14:textId="7BD6DB18" w:rsidR="003012FE" w:rsidRPr="00CE2E12" w:rsidRDefault="00D44E2E" w:rsidP="00D44E2E">
            <w:pPr>
              <w:rPr>
                <w:i/>
                <w:color w:val="808080"/>
                <w:szCs w:val="24"/>
                <w:lang w:eastAsia="lt-LT"/>
              </w:rPr>
            </w:pPr>
            <w:r>
              <w:rPr>
                <w:bCs/>
                <w:iCs/>
                <w:szCs w:val="24"/>
                <w:lang w:eastAsia="lt-LT"/>
              </w:rPr>
              <w:t xml:space="preserve">jei 2025-12-31 </w:t>
            </w:r>
            <w:r w:rsidR="00C537F3">
              <w:rPr>
                <w:bCs/>
                <w:iCs/>
                <w:szCs w:val="24"/>
                <w:lang w:eastAsia="lt-LT"/>
              </w:rPr>
              <w:t xml:space="preserve">bus </w:t>
            </w:r>
            <w:r w:rsidR="003012FE" w:rsidRPr="00B93807">
              <w:rPr>
                <w:bCs/>
                <w:iCs/>
                <w:szCs w:val="24"/>
                <w:lang w:eastAsia="lt-LT"/>
              </w:rPr>
              <w:t xml:space="preserve">įgyvendinti 33 projektai. </w:t>
            </w:r>
          </w:p>
        </w:tc>
      </w:tr>
      <w:tr w:rsidR="00827C33" w:rsidRPr="00C73992" w14:paraId="27D2F837" w14:textId="77777777" w:rsidTr="00B93807">
        <w:trPr>
          <w:trHeight w:val="30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5D33923" w14:textId="77777777" w:rsidR="00827C33" w:rsidRPr="00C73992" w:rsidRDefault="00827C33" w:rsidP="00827C33">
            <w:pPr>
              <w:widowControl w:val="0"/>
              <w:rPr>
                <w:szCs w:val="24"/>
                <w:lang w:eastAsia="lt-LT"/>
              </w:rPr>
            </w:pPr>
            <w:r w:rsidRPr="00C73992">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343D533" w14:textId="77777777" w:rsidR="00827C33" w:rsidRPr="00C73992" w:rsidRDefault="00827C33" w:rsidP="00827C33">
            <w:pPr>
              <w:widowControl w:val="0"/>
              <w:jc w:val="both"/>
              <w:rPr>
                <w:szCs w:val="24"/>
                <w:lang w:eastAsia="lt-LT"/>
              </w:rPr>
            </w:pPr>
            <w:r w:rsidRPr="00C73992">
              <w:rPr>
                <w:szCs w:val="24"/>
                <w:lang w:eastAsia="lt-LT"/>
              </w:rPr>
              <w:t xml:space="preserve">Už stebėsenos rodiklį atsakinga </w:t>
            </w:r>
            <w:r w:rsidRPr="00C73992">
              <w:rPr>
                <w:bCs/>
                <w:szCs w:val="24"/>
                <w:lang w:eastAsia="lt-LT"/>
              </w:rPr>
              <w:t>įstaiga</w:t>
            </w:r>
            <w:r w:rsidRPr="00C73992">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56C510" w14:textId="0E128C73" w:rsidR="00827C33" w:rsidRPr="00C73992" w:rsidRDefault="00827C33" w:rsidP="00827C33">
            <w:pPr>
              <w:jc w:val="both"/>
              <w:rPr>
                <w:bCs/>
                <w:iCs/>
                <w:szCs w:val="24"/>
              </w:rPr>
            </w:pPr>
            <w:r w:rsidRPr="005D3587">
              <w:rPr>
                <w:rFonts w:eastAsia="Calibri"/>
                <w:bCs/>
                <w:iCs/>
                <w:szCs w:val="24"/>
                <w:lang w:eastAsia="lt-LT"/>
              </w:rPr>
              <w:t xml:space="preserve">Nacionalinis kibernetinio saugumo centras prie KAM   </w:t>
            </w:r>
          </w:p>
        </w:tc>
      </w:tr>
      <w:tr w:rsidR="00827C33" w:rsidRPr="00C73992" w14:paraId="34CC5B12" w14:textId="77777777" w:rsidTr="00EF7502">
        <w:trPr>
          <w:trHeight w:val="565"/>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3892421" w14:textId="77777777" w:rsidR="00827C33" w:rsidRPr="00C73992" w:rsidRDefault="00827C33" w:rsidP="00827C33">
            <w:pPr>
              <w:widowControl w:val="0"/>
              <w:rPr>
                <w:szCs w:val="24"/>
                <w:lang w:eastAsia="lt-LT"/>
              </w:rPr>
            </w:pPr>
            <w:r w:rsidRPr="00C73992">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3BF123" w14:textId="77777777" w:rsidR="00827C33" w:rsidRPr="00C73992" w:rsidRDefault="00827C33" w:rsidP="00827C33">
            <w:pPr>
              <w:widowControl w:val="0"/>
              <w:jc w:val="both"/>
              <w:rPr>
                <w:szCs w:val="24"/>
                <w:lang w:eastAsia="lt-LT"/>
              </w:rPr>
            </w:pPr>
            <w:r w:rsidRPr="00C73992">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F58DB8" w14:textId="77777777" w:rsidR="00827C33" w:rsidRDefault="00827C33" w:rsidP="00827C33">
            <w:pPr>
              <w:jc w:val="both"/>
              <w:rPr>
                <w:rFonts w:eastAsia="Calibri"/>
                <w:bCs/>
                <w:iCs/>
                <w:szCs w:val="24"/>
                <w:lang w:eastAsia="lt-LT"/>
              </w:rPr>
            </w:pPr>
            <w:r w:rsidRPr="007948AA">
              <w:rPr>
                <w:rFonts w:eastAsia="Calibri"/>
                <w:bCs/>
                <w:iCs/>
                <w:szCs w:val="24"/>
                <w:lang w:eastAsia="lt-LT"/>
              </w:rPr>
              <w:t>Projektų ir projektų portfelio valdymo skyrius</w:t>
            </w:r>
            <w:r>
              <w:rPr>
                <w:rFonts w:eastAsia="Calibri"/>
                <w:bCs/>
                <w:iCs/>
                <w:szCs w:val="24"/>
                <w:lang w:eastAsia="lt-LT"/>
              </w:rPr>
              <w:t>,</w:t>
            </w:r>
          </w:p>
          <w:p w14:paraId="599E9BD0" w14:textId="1B02AFC4" w:rsidR="00827C33" w:rsidRPr="00C73992" w:rsidRDefault="00827C33" w:rsidP="00827C33">
            <w:pPr>
              <w:jc w:val="both"/>
              <w:rPr>
                <w:rFonts w:ascii="Helvetica" w:hAnsi="Helvetica"/>
              </w:rPr>
            </w:pPr>
            <w:r>
              <w:rPr>
                <w:rFonts w:ascii="Helvetica" w:hAnsi="Helvetica" w:cs="Helvetica"/>
                <w:color w:val="000000"/>
                <w:sz w:val="20"/>
                <w:shd w:val="clear" w:color="auto" w:fill="FFFFFF"/>
              </w:rPr>
              <w:t>+</w:t>
            </w:r>
            <w:r w:rsidRPr="007948AA">
              <w:rPr>
                <w:rFonts w:eastAsia="Calibri"/>
                <w:bCs/>
                <w:iCs/>
                <w:szCs w:val="24"/>
                <w:lang w:eastAsia="lt-LT"/>
              </w:rPr>
              <w:t>370 706 84 153</w:t>
            </w:r>
          </w:p>
        </w:tc>
      </w:tr>
      <w:tr w:rsidR="003012FE" w:rsidRPr="00C73992" w14:paraId="276587B4"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ECE9995" w14:textId="77777777" w:rsidR="003012FE" w:rsidRPr="00C73992" w:rsidRDefault="003012FE" w:rsidP="00D16C67">
            <w:pPr>
              <w:widowControl w:val="0"/>
              <w:rPr>
                <w:szCs w:val="24"/>
                <w:lang w:eastAsia="lt-LT"/>
              </w:rPr>
            </w:pPr>
            <w:r w:rsidRPr="00C73992">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6E6AD03" w14:textId="77777777" w:rsidR="003012FE" w:rsidRPr="00C73992" w:rsidRDefault="003012FE" w:rsidP="00D16C67">
            <w:pPr>
              <w:widowControl w:val="0"/>
              <w:jc w:val="both"/>
              <w:rPr>
                <w:szCs w:val="24"/>
                <w:lang w:eastAsia="lt-LT"/>
              </w:rPr>
            </w:pPr>
            <w:r w:rsidRPr="00C73992">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883BA9" w14:textId="46345AB4" w:rsidR="003012FE" w:rsidRPr="00085CCD" w:rsidRDefault="00085CCD" w:rsidP="00D16C67">
            <w:pPr>
              <w:pStyle w:val="NormalWeb"/>
              <w:spacing w:before="0" w:beforeAutospacing="0" w:after="0" w:afterAutospacing="0"/>
              <w:jc w:val="both"/>
              <w:rPr>
                <w:lang w:val="lt-LT"/>
              </w:rPr>
            </w:pPr>
            <w:r w:rsidRPr="00085CCD">
              <w:rPr>
                <w:bCs/>
                <w:iCs/>
                <w:lang w:val="lt-LT" w:eastAsia="lt-LT"/>
              </w:rPr>
              <w:t>Stebėsenos rodiklio pasiekimui didelę įtaką turi smulkaus ir vidutinio verslo subjektų aktyvumas siekiant teikti paraiškas dalyvauti projektuose.</w:t>
            </w:r>
          </w:p>
        </w:tc>
      </w:tr>
    </w:tbl>
    <w:p w14:paraId="003A9683" w14:textId="77777777" w:rsidR="001A57CE" w:rsidRPr="00A970E0" w:rsidRDefault="001A57CE" w:rsidP="00A970E0">
      <w:pPr>
        <w:rPr>
          <w:snapToGrid w:val="0"/>
        </w:rPr>
      </w:pPr>
    </w:p>
    <w:p w14:paraId="25EFB727" w14:textId="77777777" w:rsidR="00A37B30" w:rsidRPr="00A970E0" w:rsidRDefault="00A37B30" w:rsidP="00A970E0">
      <w:pPr>
        <w:rPr>
          <w:snapToGrid w:val="0"/>
        </w:rPr>
      </w:pPr>
    </w:p>
    <w:p w14:paraId="7D13DEE7" w14:textId="77777777" w:rsidR="00A260DB" w:rsidRDefault="00A260DB" w:rsidP="003012FE">
      <w:pPr>
        <w:keepNext/>
        <w:keepLines/>
        <w:tabs>
          <w:tab w:val="left" w:pos="5566"/>
        </w:tabs>
        <w:spacing w:line="256" w:lineRule="auto"/>
        <w:jc w:val="center"/>
        <w:outlineLvl w:val="1"/>
        <w:rPr>
          <w:rFonts w:eastAsia="SimSun"/>
          <w:b/>
          <w:caps/>
          <w:szCs w:val="24"/>
          <w:lang w:eastAsia="lt-LT"/>
        </w:rPr>
      </w:pPr>
      <w:r>
        <w:rPr>
          <w:rFonts w:eastAsia="SimSun"/>
          <w:b/>
          <w:caps/>
          <w:szCs w:val="24"/>
          <w:lang w:eastAsia="lt-LT"/>
        </w:rPr>
        <w:t>Stebėsenos rodiklio</w:t>
      </w:r>
    </w:p>
    <w:p w14:paraId="7E5B2DF0" w14:textId="77777777" w:rsidR="00A260DB" w:rsidRPr="00275B19" w:rsidRDefault="00A260DB" w:rsidP="00A260DB">
      <w:pPr>
        <w:keepNext/>
        <w:keepLines/>
        <w:spacing w:line="256" w:lineRule="auto"/>
        <w:jc w:val="center"/>
        <w:outlineLvl w:val="1"/>
        <w:rPr>
          <w:b/>
          <w:bCs/>
          <w:iCs/>
          <w:szCs w:val="24"/>
          <w:lang w:eastAsia="lt-LT"/>
        </w:rPr>
      </w:pPr>
      <w:r w:rsidRPr="00275B19">
        <w:rPr>
          <w:b/>
          <w:iCs/>
          <w:szCs w:val="24"/>
        </w:rPr>
        <w:t xml:space="preserve"> „</w:t>
      </w:r>
      <w:r w:rsidRPr="00275B19">
        <w:rPr>
          <w:b/>
          <w:iCs/>
          <w:caps/>
          <w:szCs w:val="24"/>
        </w:rPr>
        <w:t>Sukurta dinamiška ir aktyvi Lietuvos kibernetinio saugumo bendruomenė</w:t>
      </w:r>
      <w:r w:rsidRPr="00275B19">
        <w:rPr>
          <w:b/>
          <w:szCs w:val="24"/>
          <w:lang w:eastAsia="lt-LT"/>
        </w:rPr>
        <w:t>“</w:t>
      </w:r>
    </w:p>
    <w:p w14:paraId="0AFE514B" w14:textId="77777777" w:rsidR="00A260DB" w:rsidRDefault="00A260DB" w:rsidP="00A260DB">
      <w:pPr>
        <w:keepNext/>
        <w:keepLines/>
        <w:spacing w:line="256" w:lineRule="auto"/>
        <w:jc w:val="center"/>
        <w:outlineLvl w:val="1"/>
        <w:rPr>
          <w:rFonts w:eastAsia="SimSun"/>
          <w:b/>
          <w:caps/>
          <w:szCs w:val="24"/>
          <w:lang w:eastAsia="lt-LT"/>
        </w:rPr>
      </w:pPr>
      <w:r w:rsidRPr="00613C7A">
        <w:rPr>
          <w:bCs/>
          <w:iCs/>
          <w:color w:val="000000" w:themeColor="text1"/>
          <w:szCs w:val="24"/>
          <w:lang w:eastAsia="lt-LT"/>
        </w:rPr>
        <w:t xml:space="preserve"> </w:t>
      </w:r>
      <w:r>
        <w:rPr>
          <w:rFonts w:eastAsia="SimSun"/>
          <w:b/>
          <w:caps/>
          <w:szCs w:val="24"/>
          <w:lang w:eastAsia="lt-LT"/>
        </w:rPr>
        <w:t>aprašymo kortelė</w:t>
      </w:r>
    </w:p>
    <w:p w14:paraId="59815C86" w14:textId="77777777" w:rsidR="00A260DB" w:rsidRDefault="00A260DB" w:rsidP="00A260DB">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375"/>
        <w:gridCol w:w="5005"/>
      </w:tblGrid>
      <w:tr w:rsidR="00A260DB" w14:paraId="4139CBD4"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C755F2" w14:textId="77777777" w:rsidR="00A260DB" w:rsidRDefault="00A260DB" w:rsidP="00D16C67">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43919E1" w14:textId="77777777" w:rsidR="00A260DB" w:rsidRDefault="00A260DB" w:rsidP="00D16C67">
            <w:pPr>
              <w:widowControl w:val="0"/>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DA294F8" w14:textId="77777777" w:rsidR="00A260DB" w:rsidRDefault="00A260DB" w:rsidP="00D16C67">
            <w:pPr>
              <w:widowControl w:val="0"/>
              <w:jc w:val="center"/>
              <w:rPr>
                <w:b/>
                <w:bCs/>
                <w:strike/>
                <w:szCs w:val="24"/>
                <w:lang w:eastAsia="lt-LT"/>
              </w:rPr>
            </w:pPr>
            <w:r>
              <w:rPr>
                <w:b/>
                <w:bCs/>
                <w:szCs w:val="24"/>
                <w:lang w:eastAsia="lt-LT"/>
              </w:rPr>
              <w:t>Kodai, pavadinimai ir aprašymas</w:t>
            </w:r>
          </w:p>
        </w:tc>
      </w:tr>
      <w:tr w:rsidR="00A260DB" w14:paraId="55FD7101"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4D66C5" w14:textId="77777777" w:rsidR="00A260DB" w:rsidRDefault="00A260DB" w:rsidP="00D16C67">
            <w:pPr>
              <w:widowControl w:val="0"/>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6C7CD7" w14:textId="77777777" w:rsidR="00A260DB" w:rsidRDefault="00A260DB" w:rsidP="00D16C67">
            <w:pPr>
              <w:widowControl w:val="0"/>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FE25CF" w14:textId="77777777" w:rsidR="00A260DB" w:rsidRPr="00CD56C9" w:rsidRDefault="00A260DB" w:rsidP="00D16C67">
            <w:pPr>
              <w:jc w:val="both"/>
              <w:rPr>
                <w:bCs/>
                <w:iCs/>
                <w:szCs w:val="22"/>
                <w:lang w:eastAsia="lt-LT"/>
              </w:rPr>
            </w:pPr>
            <w:r w:rsidRPr="00CD56C9">
              <w:rPr>
                <w:iCs/>
                <w:szCs w:val="22"/>
              </w:rPr>
              <w:t>Sukurta dinamiška ir aktyvi Lietuvos kibernetinio saugumo bendruomenė</w:t>
            </w:r>
          </w:p>
        </w:tc>
      </w:tr>
      <w:tr w:rsidR="00A260DB" w14:paraId="1A0BB718"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E52866" w14:textId="77777777" w:rsidR="00A260DB" w:rsidRDefault="00A260DB" w:rsidP="00D16C67">
            <w:pPr>
              <w:widowControl w:val="0"/>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04BC69E" w14:textId="77777777" w:rsidR="00A260DB" w:rsidRDefault="00A260DB" w:rsidP="00D16C67">
            <w:pPr>
              <w:widowControl w:val="0"/>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0F7517" w14:textId="4C8A9E3B" w:rsidR="00A260DB" w:rsidRPr="00CD56C9" w:rsidRDefault="00216F7A" w:rsidP="00D16C67">
            <w:pPr>
              <w:jc w:val="both"/>
              <w:rPr>
                <w:bCs/>
                <w:iCs/>
                <w:szCs w:val="22"/>
                <w:lang w:eastAsia="lt-LT"/>
              </w:rPr>
            </w:pPr>
            <w:r>
              <w:rPr>
                <w:bCs/>
                <w:iCs/>
                <w:szCs w:val="22"/>
                <w:lang w:eastAsia="lt-LT"/>
              </w:rPr>
              <w:t>Asmenys</w:t>
            </w:r>
          </w:p>
        </w:tc>
      </w:tr>
      <w:tr w:rsidR="00A260DB" w14:paraId="6F6DC4BD"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7BCEFD" w14:textId="77777777" w:rsidR="00A260DB" w:rsidRDefault="00A260DB" w:rsidP="00D16C67">
            <w:pPr>
              <w:widowControl w:val="0"/>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C08D62" w14:textId="77777777" w:rsidR="00A260DB" w:rsidRDefault="00A260DB" w:rsidP="00D16C67">
            <w:pPr>
              <w:widowControl w:val="0"/>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BFCE1C3" w14:textId="77777777" w:rsidR="00A260DB" w:rsidRPr="00CD56C9" w:rsidRDefault="00A260DB" w:rsidP="00D16C67">
            <w:pPr>
              <w:jc w:val="both"/>
              <w:rPr>
                <w:bCs/>
                <w:iCs/>
                <w:szCs w:val="22"/>
                <w:lang w:eastAsia="lt-LT"/>
              </w:rPr>
            </w:pPr>
            <w:r w:rsidRPr="00CD56C9">
              <w:rPr>
                <w:bCs/>
                <w:iCs/>
                <w:szCs w:val="22"/>
                <w:lang w:eastAsia="lt-LT"/>
              </w:rPr>
              <w:t>Didėjimas</w:t>
            </w:r>
          </w:p>
        </w:tc>
      </w:tr>
      <w:tr w:rsidR="00A260DB" w14:paraId="1C8F09E2"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216AC3" w14:textId="77777777" w:rsidR="00A260DB" w:rsidRDefault="00A260DB" w:rsidP="00D16C67">
            <w:pPr>
              <w:widowControl w:val="0"/>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09AE74" w14:textId="77777777" w:rsidR="00A260DB" w:rsidRDefault="00A260DB" w:rsidP="00D16C67">
            <w:pPr>
              <w:widowControl w:val="0"/>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767C65" w14:textId="77777777" w:rsidR="00A260DB" w:rsidRPr="00CD56C9" w:rsidRDefault="00A260DB" w:rsidP="00D16C67">
            <w:pPr>
              <w:jc w:val="both"/>
              <w:rPr>
                <w:bCs/>
                <w:iCs/>
                <w:szCs w:val="22"/>
                <w:lang w:eastAsia="lt-LT"/>
              </w:rPr>
            </w:pPr>
            <w:r w:rsidRPr="00CD56C9">
              <w:rPr>
                <w:bCs/>
                <w:iCs/>
                <w:szCs w:val="22"/>
                <w:lang w:eastAsia="lt-LT"/>
              </w:rPr>
              <w:t>Skaitinė</w:t>
            </w:r>
          </w:p>
        </w:tc>
      </w:tr>
      <w:tr w:rsidR="00A260DB" w14:paraId="09D82260"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7AD8C0" w14:textId="77777777" w:rsidR="00A260DB" w:rsidRDefault="00A260DB" w:rsidP="00D16C67">
            <w:pPr>
              <w:widowControl w:val="0"/>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DA19B0" w14:textId="77777777" w:rsidR="00A260DB" w:rsidRDefault="00A260DB" w:rsidP="00D16C67">
            <w:pPr>
              <w:widowControl w:val="0"/>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1849E8" w14:textId="77777777" w:rsidR="00A260DB" w:rsidRPr="00CD56C9" w:rsidRDefault="00A260DB" w:rsidP="00D16C67">
            <w:pPr>
              <w:jc w:val="both"/>
              <w:rPr>
                <w:bCs/>
                <w:iCs/>
                <w:szCs w:val="22"/>
                <w:lang w:eastAsia="lt-LT"/>
              </w:rPr>
            </w:pPr>
            <w:r w:rsidRPr="00CD56C9">
              <w:rPr>
                <w:bCs/>
                <w:iCs/>
                <w:szCs w:val="22"/>
                <w:lang w:eastAsia="lt-LT"/>
              </w:rPr>
              <w:t xml:space="preserve">Produkto </w:t>
            </w:r>
          </w:p>
        </w:tc>
      </w:tr>
      <w:tr w:rsidR="00A260DB" w14:paraId="39020A51"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AB6F3A" w14:textId="77777777" w:rsidR="00A260DB" w:rsidRPr="0059643D" w:rsidRDefault="00A260DB" w:rsidP="00D16C67">
            <w:pPr>
              <w:widowControl w:val="0"/>
              <w:rPr>
                <w:szCs w:val="24"/>
                <w:lang w:eastAsia="lt-LT"/>
              </w:rPr>
            </w:pPr>
            <w:r w:rsidRPr="0059643D">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2D6E04F" w14:textId="77777777" w:rsidR="00A260DB" w:rsidRPr="0059643D" w:rsidRDefault="00A260DB" w:rsidP="00D16C67">
            <w:pPr>
              <w:widowControl w:val="0"/>
              <w:jc w:val="both"/>
              <w:rPr>
                <w:szCs w:val="24"/>
                <w:lang w:eastAsia="lt-LT"/>
              </w:rPr>
            </w:pPr>
            <w:r w:rsidRPr="0059643D">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868012E" w14:textId="77777777" w:rsidR="00A260DB" w:rsidRPr="00CD56C9" w:rsidRDefault="00D17AF0" w:rsidP="00D16C67">
            <w:pPr>
              <w:jc w:val="both"/>
              <w:rPr>
                <w:bCs/>
                <w:iCs/>
                <w:szCs w:val="22"/>
                <w:highlight w:val="yellow"/>
                <w:lang w:eastAsia="lt-LT"/>
              </w:rPr>
            </w:pPr>
            <w:r w:rsidRPr="00CD56C9">
              <w:rPr>
                <w:szCs w:val="22"/>
              </w:rPr>
              <w:t>P-06-007-10-05-07-05</w:t>
            </w:r>
            <w:r w:rsidR="00A260DB" w:rsidRPr="00CD56C9" w:rsidDel="00D91F88">
              <w:rPr>
                <w:szCs w:val="22"/>
              </w:rPr>
              <w:t xml:space="preserve"> </w:t>
            </w:r>
            <w:r w:rsidR="00A260DB" w:rsidRPr="00CD56C9">
              <w:rPr>
                <w:szCs w:val="22"/>
              </w:rPr>
              <w:t xml:space="preserve"> </w:t>
            </w:r>
          </w:p>
        </w:tc>
      </w:tr>
      <w:tr w:rsidR="00A260DB" w14:paraId="7FC108F0" w14:textId="77777777" w:rsidTr="00D16C67">
        <w:trPr>
          <w:trHeight w:val="57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529FA4" w14:textId="77777777" w:rsidR="00A260DB" w:rsidRDefault="00A260DB" w:rsidP="00D16C67">
            <w:pPr>
              <w:widowControl w:val="0"/>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C324BA" w14:textId="77777777" w:rsidR="00A260DB" w:rsidRDefault="00A260DB" w:rsidP="00D16C67">
            <w:pPr>
              <w:widowControl w:val="0"/>
              <w:jc w:val="both"/>
              <w:rPr>
                <w:szCs w:val="24"/>
                <w:lang w:eastAsia="lt-LT"/>
              </w:rPr>
            </w:pPr>
            <w:r>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64DEB7" w14:textId="77777777" w:rsidR="00A260DB" w:rsidRPr="00CD56C9" w:rsidRDefault="00A260DB" w:rsidP="00D16C67">
            <w:pPr>
              <w:widowControl w:val="0"/>
              <w:jc w:val="both"/>
              <w:rPr>
                <w:iCs/>
                <w:szCs w:val="22"/>
                <w:lang w:eastAsia="lt-LT"/>
              </w:rPr>
            </w:pPr>
            <w:r w:rsidRPr="00CD56C9">
              <w:rPr>
                <w:iCs/>
                <w:szCs w:val="22"/>
                <w:lang w:eastAsia="lt-LT"/>
              </w:rPr>
              <w:t>-</w:t>
            </w:r>
          </w:p>
        </w:tc>
      </w:tr>
      <w:tr w:rsidR="00A260DB" w14:paraId="7C449187"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B80E623" w14:textId="77777777" w:rsidR="00A260DB" w:rsidRDefault="00A260DB" w:rsidP="00D16C67">
            <w:pPr>
              <w:widowControl w:val="0"/>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B098570" w14:textId="77777777" w:rsidR="00A260DB" w:rsidRDefault="00A260DB" w:rsidP="00D16C67">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750E06C" w14:textId="77777777" w:rsidR="00A260DB" w:rsidRPr="00CD56C9" w:rsidRDefault="00A260DB" w:rsidP="00D16C67">
            <w:pPr>
              <w:jc w:val="both"/>
              <w:rPr>
                <w:bCs/>
                <w:iCs/>
                <w:szCs w:val="22"/>
              </w:rPr>
            </w:pPr>
            <w:r w:rsidRPr="00CD56C9">
              <w:rPr>
                <w:bCs/>
                <w:iCs/>
                <w:szCs w:val="22"/>
              </w:rPr>
              <w:t>Bendruomenės nariais laikomi dalyviai iš akademinės bendruomenės ir pramonės, mažų ir vidutinių įmonių, viešųjų subjektų.</w:t>
            </w:r>
          </w:p>
          <w:p w14:paraId="44BE54B1" w14:textId="6748EB4A" w:rsidR="00A260DB" w:rsidRPr="00CD56C9" w:rsidRDefault="00A260DB" w:rsidP="00A260DB">
            <w:pPr>
              <w:jc w:val="both"/>
              <w:rPr>
                <w:rFonts w:ascii="Tahoma" w:hAnsi="Tahoma" w:cs="Tahoma"/>
                <w:b/>
                <w:bCs/>
                <w:color w:val="333333"/>
                <w:szCs w:val="22"/>
                <w:shd w:val="clear" w:color="auto" w:fill="FFFFFF"/>
              </w:rPr>
            </w:pPr>
            <w:r w:rsidRPr="00CD56C9">
              <w:rPr>
                <w:bCs/>
                <w:iCs/>
                <w:szCs w:val="22"/>
              </w:rPr>
              <w:t xml:space="preserve">Mažos ir vidutinės įmonės </w:t>
            </w:r>
            <w:r w:rsidR="00F3620D" w:rsidRPr="00CD56C9">
              <w:rPr>
                <w:bCs/>
                <w:iCs/>
                <w:szCs w:val="22"/>
              </w:rPr>
              <w:t xml:space="preserve">suprantamos taip, kaip jos </w:t>
            </w:r>
            <w:r w:rsidRPr="00CD56C9">
              <w:rPr>
                <w:bCs/>
                <w:iCs/>
                <w:szCs w:val="22"/>
              </w:rPr>
              <w:t>apibrėžtos Lietuvos Respublikos smulkaus ir vidutinio verslo plėtros įstatyme</w:t>
            </w:r>
            <w:r w:rsidR="00B85D22" w:rsidRPr="00CD56C9">
              <w:rPr>
                <w:bCs/>
                <w:iCs/>
                <w:szCs w:val="22"/>
              </w:rPr>
              <w:t>.</w:t>
            </w:r>
          </w:p>
          <w:p w14:paraId="54C3F2C0" w14:textId="77777777" w:rsidR="00F3620D" w:rsidRPr="00CD56C9" w:rsidRDefault="00F3620D" w:rsidP="00F3620D">
            <w:pPr>
              <w:jc w:val="both"/>
              <w:rPr>
                <w:bCs/>
                <w:iCs/>
                <w:szCs w:val="22"/>
              </w:rPr>
            </w:pPr>
            <w:r w:rsidRPr="00CD56C9">
              <w:rPr>
                <w:bCs/>
                <w:iCs/>
                <w:szCs w:val="22"/>
              </w:rPr>
              <w:t xml:space="preserve">Akademinę bendruomenė suprantama taip, kaip ji apibrėžiama Lietuvos Respublikos mokslo ir studijų įstatyme. </w:t>
            </w:r>
            <w:r w:rsidRPr="00CD56C9">
              <w:rPr>
                <w:rFonts w:ascii="Tahoma" w:hAnsi="Tahoma" w:cs="Tahoma"/>
                <w:b/>
                <w:bCs/>
                <w:color w:val="333333"/>
                <w:szCs w:val="22"/>
                <w:shd w:val="clear" w:color="auto" w:fill="FFFFFF"/>
              </w:rPr>
              <w:t xml:space="preserve"> </w:t>
            </w:r>
          </w:p>
        </w:tc>
      </w:tr>
      <w:tr w:rsidR="00A260DB" w14:paraId="0CA070F6" w14:textId="77777777" w:rsidTr="0063370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D8FE9D1" w14:textId="77777777" w:rsidR="00A260DB" w:rsidRDefault="00A260DB" w:rsidP="00D16C67">
            <w:pPr>
              <w:widowControl w:val="0"/>
              <w:rPr>
                <w:bCs/>
                <w:szCs w:val="24"/>
                <w:lang w:eastAsia="lt-LT"/>
              </w:rPr>
            </w:pPr>
            <w:r>
              <w:rPr>
                <w:bCs/>
                <w:szCs w:val="24"/>
                <w:lang w:eastAsia="lt-LT"/>
              </w:rPr>
              <w:lastRenderedPageBreak/>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09E7D8" w14:textId="77777777" w:rsidR="00A260DB" w:rsidRDefault="00A260DB" w:rsidP="00D16C67">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10191F" w14:textId="4E7B6050" w:rsidR="00A260DB" w:rsidRPr="00CD56C9" w:rsidRDefault="00254885" w:rsidP="005D3587">
            <w:pPr>
              <w:tabs>
                <w:tab w:val="left" w:pos="568"/>
              </w:tabs>
              <w:ind w:left="31"/>
              <w:jc w:val="both"/>
              <w:rPr>
                <w:rFonts w:eastAsia="Calibri"/>
                <w:bCs/>
                <w:iCs/>
                <w:szCs w:val="24"/>
                <w:lang w:eastAsia="lt-LT"/>
              </w:rPr>
            </w:pPr>
            <w:r>
              <w:rPr>
                <w:rFonts w:eastAsia="Calibri"/>
                <w:bCs/>
                <w:iCs/>
                <w:szCs w:val="24"/>
                <w:lang w:eastAsia="lt-LT"/>
              </w:rPr>
              <w:t xml:space="preserve">Įvedamasis </w:t>
            </w:r>
          </w:p>
        </w:tc>
      </w:tr>
      <w:tr w:rsidR="00A260DB" w14:paraId="669934DE"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21A57C6" w14:textId="77777777" w:rsidR="00A260DB" w:rsidRDefault="00A260DB" w:rsidP="00D16C67">
            <w:pPr>
              <w:widowControl w:val="0"/>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7A60891" w14:textId="77777777" w:rsidR="00A260DB" w:rsidRDefault="00A260DB" w:rsidP="00D16C67">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7A38103" w14:textId="77777777" w:rsidR="00A260DB" w:rsidRPr="00CD56C9" w:rsidRDefault="00A260DB" w:rsidP="00A260DB">
            <w:pPr>
              <w:jc w:val="both"/>
              <w:rPr>
                <w:rFonts w:eastAsia="Calibri"/>
                <w:bCs/>
                <w:iCs/>
                <w:szCs w:val="24"/>
                <w:lang w:eastAsia="lt-LT"/>
              </w:rPr>
            </w:pPr>
            <w:r w:rsidRPr="00CD56C9">
              <w:rPr>
                <w:rFonts w:eastAsia="Calibri"/>
                <w:bCs/>
                <w:iCs/>
                <w:szCs w:val="24"/>
                <w:lang w:eastAsia="lt-LT"/>
              </w:rPr>
              <w:t xml:space="preserve">Stebėsenos rodiklis apskaičiuojamas sumuojant prie Lietuvos kibernetinio saugumo bendruomenės prisijungusius dalyvius </w:t>
            </w:r>
          </w:p>
        </w:tc>
      </w:tr>
      <w:tr w:rsidR="00A260DB" w14:paraId="4FB91FE0"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E8E0E41" w14:textId="77777777" w:rsidR="00A260DB" w:rsidRDefault="00A260DB" w:rsidP="00D16C67">
            <w:pPr>
              <w:widowControl w:val="0"/>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C592C7" w14:textId="77777777" w:rsidR="00A260DB" w:rsidRDefault="00A260DB" w:rsidP="00D16C67">
            <w:pPr>
              <w:widowControl w:val="0"/>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9CBADB" w14:textId="24FD8102" w:rsidR="00A260DB" w:rsidRPr="00CD56C9" w:rsidRDefault="00D53A4C" w:rsidP="00F3620D">
            <w:pPr>
              <w:jc w:val="both"/>
              <w:rPr>
                <w:bCs/>
                <w:iCs/>
                <w:szCs w:val="24"/>
              </w:rPr>
            </w:pPr>
            <w:r>
              <w:rPr>
                <w:bCs/>
                <w:iCs/>
                <w:szCs w:val="24"/>
                <w:lang w:eastAsia="lt-LT"/>
              </w:rPr>
              <w:t xml:space="preserve">Prie </w:t>
            </w:r>
            <w:r w:rsidR="00F3620D" w:rsidRPr="00CD56C9">
              <w:rPr>
                <w:bCs/>
                <w:iCs/>
                <w:szCs w:val="24"/>
                <w:lang w:eastAsia="lt-LT"/>
              </w:rPr>
              <w:t xml:space="preserve">Lietuvos kibernetinio saugumo bendruomenės prisijungusių dalyvių sąrašas </w:t>
            </w:r>
          </w:p>
        </w:tc>
      </w:tr>
      <w:tr w:rsidR="00A260DB" w14:paraId="7A780195"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C08B6AF" w14:textId="77777777" w:rsidR="00A260DB" w:rsidRDefault="00A260DB" w:rsidP="00D16C67">
            <w:pPr>
              <w:widowControl w:val="0"/>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55170A" w14:textId="77777777" w:rsidR="00A260DB" w:rsidRDefault="00A260DB" w:rsidP="00D16C67">
            <w:pPr>
              <w:widowControl w:val="0"/>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61AEB3" w14:textId="628AF0C3" w:rsidR="00A260DB" w:rsidRPr="00CD56C9" w:rsidRDefault="00DE38AD" w:rsidP="00D16C67">
            <w:pPr>
              <w:jc w:val="both"/>
              <w:rPr>
                <w:bCs/>
                <w:iCs/>
                <w:szCs w:val="24"/>
                <w:lang w:eastAsia="lt-LT"/>
              </w:rPr>
            </w:pPr>
            <w:r w:rsidRPr="00CD56C9">
              <w:rPr>
                <w:szCs w:val="24"/>
              </w:rPr>
              <w:t>Vienkartinio pobūdžio rodiklis, periodiškai neskaičiuojamas.</w:t>
            </w:r>
          </w:p>
        </w:tc>
      </w:tr>
      <w:tr w:rsidR="00A260DB" w14:paraId="02677F53" w14:textId="77777777" w:rsidTr="00D16C67">
        <w:trPr>
          <w:trHeight w:val="5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8E1BB5F" w14:textId="77777777" w:rsidR="00A260DB" w:rsidRDefault="00A260DB" w:rsidP="00D16C67">
            <w:pPr>
              <w:widowControl w:val="0"/>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DE0A4C" w14:textId="77777777" w:rsidR="00A260DB" w:rsidRDefault="00A260DB" w:rsidP="00D16C67">
            <w:pPr>
              <w:widowControl w:val="0"/>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3DD6D4" w14:textId="3E01BA5E" w:rsidR="00A260DB" w:rsidRPr="00CD56C9" w:rsidRDefault="00A260DB" w:rsidP="00D16C67">
            <w:pPr>
              <w:jc w:val="both"/>
              <w:rPr>
                <w:bCs/>
                <w:iCs/>
                <w:szCs w:val="24"/>
                <w:lang w:eastAsia="lt-LT"/>
              </w:rPr>
            </w:pPr>
            <w:r w:rsidRPr="00CD56C9">
              <w:rPr>
                <w:bCs/>
                <w:iCs/>
                <w:szCs w:val="24"/>
                <w:lang w:eastAsia="lt-LT"/>
              </w:rPr>
              <w:t xml:space="preserve">Stebėsenos rodiklis laikomas pasiektu, jei prie Lietuvos kibernetinio saugumo bendruomenės </w:t>
            </w:r>
            <w:r w:rsidR="00CD56C9">
              <w:rPr>
                <w:bCs/>
                <w:iCs/>
                <w:szCs w:val="24"/>
                <w:lang w:eastAsia="lt-LT"/>
              </w:rPr>
              <w:t xml:space="preserve">2025-12-31 </w:t>
            </w:r>
            <w:r w:rsidRPr="00CD56C9">
              <w:rPr>
                <w:bCs/>
                <w:iCs/>
                <w:szCs w:val="24"/>
                <w:lang w:eastAsia="lt-LT"/>
              </w:rPr>
              <w:t xml:space="preserve">prisijungia ne mažiau kaip 45 dalyviai </w:t>
            </w:r>
          </w:p>
        </w:tc>
      </w:tr>
      <w:tr w:rsidR="00827C33" w14:paraId="2DB500BB" w14:textId="77777777" w:rsidTr="00F3620D">
        <w:trPr>
          <w:trHeight w:val="25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78C53D0" w14:textId="77777777" w:rsidR="00827C33" w:rsidRDefault="00827C33" w:rsidP="00827C33">
            <w:pPr>
              <w:widowControl w:val="0"/>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784967" w14:textId="77777777" w:rsidR="00827C33" w:rsidRDefault="00827C33" w:rsidP="00827C33">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A4C20B" w14:textId="4FC7C5F2" w:rsidR="00827C33" w:rsidRPr="00CD56C9" w:rsidRDefault="00827C33" w:rsidP="00827C33">
            <w:pPr>
              <w:jc w:val="both"/>
              <w:rPr>
                <w:bCs/>
                <w:iCs/>
                <w:szCs w:val="24"/>
              </w:rPr>
            </w:pPr>
            <w:r w:rsidRPr="00CD56C9">
              <w:rPr>
                <w:rFonts w:eastAsia="Calibri"/>
                <w:bCs/>
                <w:iCs/>
                <w:szCs w:val="24"/>
                <w:lang w:eastAsia="lt-LT"/>
              </w:rPr>
              <w:t xml:space="preserve">Nacionalinis kibernetinio saugumo centras prie KAM   </w:t>
            </w:r>
          </w:p>
        </w:tc>
      </w:tr>
      <w:tr w:rsidR="00827C33" w14:paraId="5926C65B" w14:textId="77777777" w:rsidTr="00D16C67">
        <w:trPr>
          <w:trHeight w:val="65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3E9CC85" w14:textId="77777777" w:rsidR="00827C33" w:rsidRDefault="00827C33" w:rsidP="00827C33">
            <w:pPr>
              <w:widowControl w:val="0"/>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57C1D8" w14:textId="77777777" w:rsidR="00827C33" w:rsidRDefault="00827C33" w:rsidP="00827C33">
            <w:pPr>
              <w:widowControl w:val="0"/>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73D89C" w14:textId="77777777" w:rsidR="00827C33" w:rsidRPr="00CD56C9" w:rsidRDefault="00827C33" w:rsidP="00827C33">
            <w:pPr>
              <w:jc w:val="both"/>
              <w:rPr>
                <w:rFonts w:eastAsia="Calibri"/>
                <w:bCs/>
                <w:iCs/>
                <w:szCs w:val="24"/>
                <w:lang w:eastAsia="lt-LT"/>
              </w:rPr>
            </w:pPr>
            <w:r w:rsidRPr="00CD56C9">
              <w:rPr>
                <w:rFonts w:eastAsia="Calibri"/>
                <w:bCs/>
                <w:iCs/>
                <w:szCs w:val="24"/>
                <w:lang w:eastAsia="lt-LT"/>
              </w:rPr>
              <w:t>Projektų ir projektų portfelio valdymo skyrius,</w:t>
            </w:r>
          </w:p>
          <w:p w14:paraId="40B41F6F" w14:textId="5CB2BB49" w:rsidR="00827C33" w:rsidRPr="00CD56C9" w:rsidRDefault="00827C33" w:rsidP="00827C33">
            <w:pPr>
              <w:jc w:val="both"/>
              <w:rPr>
                <w:rFonts w:ascii="Helvetica" w:hAnsi="Helvetica"/>
                <w:szCs w:val="24"/>
                <w:lang w:val="en-US"/>
              </w:rPr>
            </w:pPr>
            <w:r w:rsidRPr="00CD56C9">
              <w:rPr>
                <w:rFonts w:ascii="Helvetica" w:hAnsi="Helvetica" w:cs="Helvetica"/>
                <w:color w:val="000000"/>
                <w:szCs w:val="24"/>
                <w:shd w:val="clear" w:color="auto" w:fill="FFFFFF"/>
              </w:rPr>
              <w:t>+</w:t>
            </w:r>
            <w:r w:rsidRPr="00CD56C9">
              <w:rPr>
                <w:rFonts w:eastAsia="Calibri"/>
                <w:bCs/>
                <w:iCs/>
                <w:szCs w:val="24"/>
                <w:lang w:eastAsia="lt-LT"/>
              </w:rPr>
              <w:t>370 706 84 153</w:t>
            </w:r>
          </w:p>
        </w:tc>
      </w:tr>
      <w:tr w:rsidR="00A260DB" w14:paraId="4C87E22D"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F947384" w14:textId="77777777" w:rsidR="00A260DB" w:rsidRDefault="00A260DB" w:rsidP="00D16C67">
            <w:pPr>
              <w:widowControl w:val="0"/>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205C5B" w14:textId="77777777" w:rsidR="00A260DB" w:rsidRDefault="00A260DB" w:rsidP="00D16C67">
            <w:pPr>
              <w:widowControl w:val="0"/>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82DDE9" w14:textId="289ED749" w:rsidR="00A260DB" w:rsidRPr="00CD56C9" w:rsidRDefault="00D27EC0" w:rsidP="00F3620D">
            <w:pPr>
              <w:widowControl w:val="0"/>
              <w:tabs>
                <w:tab w:val="left" w:pos="223"/>
              </w:tabs>
              <w:jc w:val="both"/>
              <w:rPr>
                <w:bCs/>
                <w:iCs/>
                <w:szCs w:val="24"/>
                <w:lang w:eastAsia="lt-LT"/>
              </w:rPr>
            </w:pPr>
            <w:r>
              <w:rPr>
                <w:bCs/>
                <w:iCs/>
                <w:szCs w:val="24"/>
                <w:lang w:eastAsia="lt-LT"/>
              </w:rPr>
              <w:t>-</w:t>
            </w:r>
          </w:p>
        </w:tc>
      </w:tr>
    </w:tbl>
    <w:p w14:paraId="13FCAA79" w14:textId="77777777" w:rsidR="00A260DB" w:rsidRDefault="00A260DB"/>
    <w:p w14:paraId="63958436" w14:textId="77777777" w:rsidR="002F0901" w:rsidRDefault="002F0901"/>
    <w:p w14:paraId="11DB2B92" w14:textId="77777777" w:rsidR="00F22FDD" w:rsidRDefault="00F22FDD" w:rsidP="00F22FDD">
      <w:pPr>
        <w:keepNext/>
        <w:keepLines/>
        <w:tabs>
          <w:tab w:val="left" w:pos="5566"/>
        </w:tabs>
        <w:spacing w:line="256" w:lineRule="auto"/>
        <w:jc w:val="center"/>
        <w:outlineLvl w:val="1"/>
        <w:rPr>
          <w:rFonts w:eastAsia="SimSun"/>
          <w:b/>
          <w:caps/>
          <w:szCs w:val="24"/>
          <w:lang w:eastAsia="lt-LT"/>
        </w:rPr>
      </w:pPr>
      <w:r>
        <w:rPr>
          <w:rFonts w:eastAsia="SimSun"/>
          <w:b/>
          <w:caps/>
          <w:szCs w:val="24"/>
          <w:lang w:eastAsia="lt-LT"/>
        </w:rPr>
        <w:t>Stebėsenos rodiklio</w:t>
      </w:r>
    </w:p>
    <w:p w14:paraId="2023493F" w14:textId="63D79F35" w:rsidR="00F22FDD" w:rsidRPr="00275B19" w:rsidRDefault="00F22FDD" w:rsidP="00F22FDD">
      <w:pPr>
        <w:keepNext/>
        <w:keepLines/>
        <w:spacing w:line="256" w:lineRule="auto"/>
        <w:jc w:val="center"/>
        <w:outlineLvl w:val="1"/>
        <w:rPr>
          <w:b/>
          <w:bCs/>
          <w:iCs/>
          <w:szCs w:val="24"/>
          <w:lang w:eastAsia="lt-LT"/>
        </w:rPr>
      </w:pPr>
      <w:r w:rsidRPr="00275B19">
        <w:rPr>
          <w:b/>
          <w:iCs/>
          <w:szCs w:val="24"/>
        </w:rPr>
        <w:t xml:space="preserve"> „</w:t>
      </w:r>
      <w:r w:rsidRPr="00F22FDD">
        <w:rPr>
          <w:b/>
          <w:iCs/>
          <w:caps/>
          <w:szCs w:val="24"/>
        </w:rPr>
        <w:t>Įsigyta ir įdiegta techninė ir programinė įranga</w:t>
      </w:r>
      <w:r w:rsidRPr="00275B19">
        <w:rPr>
          <w:b/>
          <w:szCs w:val="24"/>
          <w:lang w:eastAsia="lt-LT"/>
        </w:rPr>
        <w:t>“</w:t>
      </w:r>
    </w:p>
    <w:p w14:paraId="04BDBB20" w14:textId="77777777" w:rsidR="00F22FDD" w:rsidRDefault="00F22FDD" w:rsidP="00F22FDD">
      <w:pPr>
        <w:keepNext/>
        <w:keepLines/>
        <w:spacing w:line="256" w:lineRule="auto"/>
        <w:jc w:val="center"/>
        <w:outlineLvl w:val="1"/>
        <w:rPr>
          <w:rFonts w:eastAsia="SimSun"/>
          <w:b/>
          <w:caps/>
          <w:szCs w:val="24"/>
          <w:lang w:eastAsia="lt-LT"/>
        </w:rPr>
      </w:pPr>
      <w:r w:rsidRPr="00613C7A">
        <w:rPr>
          <w:bCs/>
          <w:iCs/>
          <w:color w:val="000000" w:themeColor="text1"/>
          <w:szCs w:val="24"/>
          <w:lang w:eastAsia="lt-LT"/>
        </w:rPr>
        <w:t xml:space="preserve"> </w:t>
      </w:r>
      <w:r>
        <w:rPr>
          <w:rFonts w:eastAsia="SimSun"/>
          <w:b/>
          <w:caps/>
          <w:szCs w:val="24"/>
          <w:lang w:eastAsia="lt-LT"/>
        </w:rPr>
        <w:t>aprašymo kortelė</w:t>
      </w:r>
    </w:p>
    <w:p w14:paraId="7DC067CE" w14:textId="77777777" w:rsidR="00F22FDD" w:rsidRDefault="00F22FDD" w:rsidP="00F22FDD">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375"/>
        <w:gridCol w:w="5005"/>
      </w:tblGrid>
      <w:tr w:rsidR="00F22FDD" w14:paraId="26C0D0B6"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5B37FB" w14:textId="77777777" w:rsidR="00F22FDD" w:rsidRDefault="00F22FDD" w:rsidP="00D16C67">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B7F72A0" w14:textId="77777777" w:rsidR="00F22FDD" w:rsidRDefault="00F22FDD" w:rsidP="00D16C67">
            <w:pPr>
              <w:widowControl w:val="0"/>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35D20D2" w14:textId="77777777" w:rsidR="00F22FDD" w:rsidRDefault="00F22FDD" w:rsidP="00D16C67">
            <w:pPr>
              <w:widowControl w:val="0"/>
              <w:jc w:val="center"/>
              <w:rPr>
                <w:b/>
                <w:bCs/>
                <w:strike/>
                <w:szCs w:val="24"/>
                <w:lang w:eastAsia="lt-LT"/>
              </w:rPr>
            </w:pPr>
            <w:r>
              <w:rPr>
                <w:b/>
                <w:bCs/>
                <w:szCs w:val="24"/>
                <w:lang w:eastAsia="lt-LT"/>
              </w:rPr>
              <w:t>Kodai, pavadinimai ir aprašymas</w:t>
            </w:r>
          </w:p>
        </w:tc>
      </w:tr>
      <w:tr w:rsidR="00F22FDD" w14:paraId="45AE0C11"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3A757" w14:textId="77777777" w:rsidR="00F22FDD" w:rsidRDefault="00F22FDD" w:rsidP="00D16C67">
            <w:pPr>
              <w:widowControl w:val="0"/>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078A8C" w14:textId="77777777" w:rsidR="00F22FDD" w:rsidRDefault="00F22FDD" w:rsidP="00D16C67">
            <w:pPr>
              <w:widowControl w:val="0"/>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35B03D0" w14:textId="4372E0ED" w:rsidR="00F22FDD" w:rsidRPr="002B7A97" w:rsidRDefault="00F22FDD" w:rsidP="00D16C67">
            <w:pPr>
              <w:jc w:val="both"/>
              <w:rPr>
                <w:bCs/>
                <w:iCs/>
                <w:szCs w:val="24"/>
                <w:lang w:eastAsia="lt-LT"/>
              </w:rPr>
            </w:pPr>
            <w:r w:rsidRPr="00F22FDD">
              <w:rPr>
                <w:iCs/>
                <w:szCs w:val="24"/>
              </w:rPr>
              <w:t>Įsigyta ir įdiegta techninė ir programinė įranga</w:t>
            </w:r>
          </w:p>
        </w:tc>
      </w:tr>
      <w:tr w:rsidR="00F22FDD" w14:paraId="544F8958"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1C948" w14:textId="77777777" w:rsidR="00F22FDD" w:rsidRDefault="00F22FDD" w:rsidP="00D16C67">
            <w:pPr>
              <w:widowControl w:val="0"/>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63B894" w14:textId="77777777" w:rsidR="00F22FDD" w:rsidRDefault="00F22FDD" w:rsidP="00D16C67">
            <w:pPr>
              <w:widowControl w:val="0"/>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ACF569" w14:textId="27E157F2" w:rsidR="00F22FDD" w:rsidRPr="002B7A97" w:rsidRDefault="00216F7A" w:rsidP="00216F7A">
            <w:pPr>
              <w:jc w:val="both"/>
              <w:rPr>
                <w:bCs/>
                <w:iCs/>
                <w:szCs w:val="24"/>
                <w:lang w:eastAsia="lt-LT"/>
              </w:rPr>
            </w:pPr>
            <w:r>
              <w:rPr>
                <w:bCs/>
                <w:iCs/>
                <w:szCs w:val="24"/>
                <w:lang w:eastAsia="lt-LT"/>
              </w:rPr>
              <w:t xml:space="preserve">Vienetai  </w:t>
            </w:r>
          </w:p>
        </w:tc>
      </w:tr>
      <w:tr w:rsidR="00F22FDD" w14:paraId="4234D96D"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54EAC2" w14:textId="77777777" w:rsidR="00F22FDD" w:rsidRDefault="00F22FDD" w:rsidP="00D16C67">
            <w:pPr>
              <w:widowControl w:val="0"/>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BEDCA1" w14:textId="77777777" w:rsidR="00F22FDD" w:rsidRDefault="00F22FDD" w:rsidP="00D16C67">
            <w:pPr>
              <w:widowControl w:val="0"/>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323099F" w14:textId="77777777" w:rsidR="00F22FDD" w:rsidRPr="002B7A97" w:rsidRDefault="00F22FDD" w:rsidP="00D16C67">
            <w:pPr>
              <w:jc w:val="both"/>
              <w:rPr>
                <w:bCs/>
                <w:iCs/>
                <w:szCs w:val="24"/>
                <w:lang w:eastAsia="lt-LT"/>
              </w:rPr>
            </w:pPr>
            <w:r w:rsidRPr="002B7A97">
              <w:rPr>
                <w:bCs/>
                <w:iCs/>
                <w:szCs w:val="24"/>
                <w:lang w:eastAsia="lt-LT"/>
              </w:rPr>
              <w:t>Didėjimas</w:t>
            </w:r>
          </w:p>
        </w:tc>
      </w:tr>
      <w:tr w:rsidR="00F22FDD" w14:paraId="584FB3F1"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85FB13" w14:textId="77777777" w:rsidR="00F22FDD" w:rsidRDefault="00F22FDD" w:rsidP="00D16C67">
            <w:pPr>
              <w:widowControl w:val="0"/>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FDBE87" w14:textId="77777777" w:rsidR="00F22FDD" w:rsidRDefault="00F22FDD" w:rsidP="00D16C67">
            <w:pPr>
              <w:widowControl w:val="0"/>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783047A" w14:textId="77777777" w:rsidR="00F22FDD" w:rsidRPr="002B7A97" w:rsidRDefault="00F22FDD" w:rsidP="00D16C67">
            <w:pPr>
              <w:jc w:val="both"/>
              <w:rPr>
                <w:bCs/>
                <w:iCs/>
                <w:szCs w:val="24"/>
                <w:lang w:eastAsia="lt-LT"/>
              </w:rPr>
            </w:pPr>
            <w:r w:rsidRPr="002B7A97">
              <w:rPr>
                <w:bCs/>
                <w:iCs/>
                <w:szCs w:val="24"/>
                <w:lang w:eastAsia="lt-LT"/>
              </w:rPr>
              <w:t>Skaitinė</w:t>
            </w:r>
          </w:p>
        </w:tc>
      </w:tr>
      <w:tr w:rsidR="00F22FDD" w14:paraId="7CBCF672"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B71133" w14:textId="77777777" w:rsidR="00F22FDD" w:rsidRDefault="00F22FDD" w:rsidP="00D16C67">
            <w:pPr>
              <w:widowControl w:val="0"/>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1B9389" w14:textId="77777777" w:rsidR="00F22FDD" w:rsidRDefault="00F22FDD" w:rsidP="00D16C67">
            <w:pPr>
              <w:widowControl w:val="0"/>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F7EFF3" w14:textId="77777777" w:rsidR="00F22FDD" w:rsidRPr="002B7A97" w:rsidRDefault="00F22FDD" w:rsidP="00D16C67">
            <w:pPr>
              <w:jc w:val="both"/>
              <w:rPr>
                <w:bCs/>
                <w:iCs/>
                <w:szCs w:val="24"/>
                <w:lang w:eastAsia="lt-LT"/>
              </w:rPr>
            </w:pPr>
            <w:r>
              <w:rPr>
                <w:bCs/>
                <w:iCs/>
                <w:szCs w:val="24"/>
                <w:lang w:eastAsia="lt-LT"/>
              </w:rPr>
              <w:t xml:space="preserve">Produkto </w:t>
            </w:r>
          </w:p>
        </w:tc>
      </w:tr>
      <w:tr w:rsidR="00F22FDD" w14:paraId="308CB981"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4763F5" w14:textId="77777777" w:rsidR="00F22FDD" w:rsidRPr="0059643D" w:rsidRDefault="00F22FDD" w:rsidP="00D16C67">
            <w:pPr>
              <w:widowControl w:val="0"/>
              <w:rPr>
                <w:szCs w:val="24"/>
                <w:lang w:eastAsia="lt-LT"/>
              </w:rPr>
            </w:pPr>
            <w:r w:rsidRPr="0059643D">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D2982D" w14:textId="77777777" w:rsidR="00F22FDD" w:rsidRPr="0059643D" w:rsidRDefault="00F22FDD" w:rsidP="00D16C67">
            <w:pPr>
              <w:widowControl w:val="0"/>
              <w:jc w:val="both"/>
              <w:rPr>
                <w:szCs w:val="24"/>
                <w:lang w:eastAsia="lt-LT"/>
              </w:rPr>
            </w:pPr>
            <w:r w:rsidRPr="0059643D">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24DF05" w14:textId="5D4B678A" w:rsidR="00F22FDD" w:rsidRPr="0069581D" w:rsidRDefault="00F22FDD" w:rsidP="00D16C67">
            <w:pPr>
              <w:jc w:val="both"/>
              <w:rPr>
                <w:bCs/>
                <w:iCs/>
                <w:szCs w:val="24"/>
                <w:highlight w:val="yellow"/>
                <w:lang w:eastAsia="lt-LT"/>
              </w:rPr>
            </w:pPr>
            <w:r>
              <w:rPr>
                <w:sz w:val="22"/>
                <w:szCs w:val="22"/>
              </w:rPr>
              <w:t>P-06-007-10-05-07-06</w:t>
            </w:r>
          </w:p>
        </w:tc>
      </w:tr>
      <w:tr w:rsidR="00F22FDD" w14:paraId="770BB0EA" w14:textId="77777777" w:rsidTr="00D16C67">
        <w:trPr>
          <w:trHeight w:val="57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B558EA" w14:textId="77777777" w:rsidR="00F22FDD" w:rsidRDefault="00F22FDD" w:rsidP="00D16C67">
            <w:pPr>
              <w:widowControl w:val="0"/>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20D4AF" w14:textId="77777777" w:rsidR="00F22FDD" w:rsidRDefault="00F22FDD" w:rsidP="00D16C67">
            <w:pPr>
              <w:widowControl w:val="0"/>
              <w:jc w:val="both"/>
              <w:rPr>
                <w:szCs w:val="24"/>
                <w:lang w:eastAsia="lt-LT"/>
              </w:rPr>
            </w:pPr>
            <w:r>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78C28F3" w14:textId="77777777" w:rsidR="00F22FDD" w:rsidRPr="002B7A97" w:rsidRDefault="00F22FDD" w:rsidP="00D16C67">
            <w:pPr>
              <w:widowControl w:val="0"/>
              <w:jc w:val="both"/>
              <w:rPr>
                <w:iCs/>
                <w:szCs w:val="24"/>
                <w:lang w:eastAsia="lt-LT"/>
              </w:rPr>
            </w:pPr>
            <w:r>
              <w:rPr>
                <w:iCs/>
                <w:szCs w:val="24"/>
                <w:lang w:eastAsia="lt-LT"/>
              </w:rPr>
              <w:t>-</w:t>
            </w:r>
          </w:p>
        </w:tc>
      </w:tr>
      <w:tr w:rsidR="00F22FDD" w14:paraId="559CB67A"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68EFB85" w14:textId="77777777" w:rsidR="00F22FDD" w:rsidRDefault="00F22FDD" w:rsidP="00D16C67">
            <w:pPr>
              <w:widowControl w:val="0"/>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653D032" w14:textId="77777777" w:rsidR="00F22FDD" w:rsidRDefault="00F22FDD" w:rsidP="00D16C67">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71DD65F1" w14:textId="1BCBB6C3" w:rsidR="00F22FDD" w:rsidRPr="00272B09" w:rsidRDefault="00F22FDD" w:rsidP="00D16C67">
            <w:pPr>
              <w:jc w:val="both"/>
              <w:rPr>
                <w:bCs/>
                <w:iCs/>
                <w:szCs w:val="24"/>
              </w:rPr>
            </w:pPr>
            <w:r w:rsidRPr="00272B09">
              <w:rPr>
                <w:bCs/>
                <w:color w:val="333333"/>
                <w:szCs w:val="23"/>
                <w:shd w:val="clear" w:color="auto" w:fill="FFFFFF"/>
              </w:rPr>
              <w:t>-</w:t>
            </w:r>
          </w:p>
        </w:tc>
      </w:tr>
      <w:tr w:rsidR="00F22FDD" w14:paraId="0CEA3DA8"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8113DC2" w14:textId="77777777" w:rsidR="00F22FDD" w:rsidRDefault="00F22FDD" w:rsidP="00D16C67">
            <w:pPr>
              <w:widowControl w:val="0"/>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7B3AB4" w14:textId="77777777" w:rsidR="00F22FDD" w:rsidRDefault="00F22FDD" w:rsidP="00D16C67">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87F5B7" w14:textId="34AE999F" w:rsidR="00F22FDD" w:rsidRPr="002B7A97" w:rsidRDefault="00D56DCF" w:rsidP="00D56DCF">
            <w:pPr>
              <w:tabs>
                <w:tab w:val="left" w:pos="568"/>
              </w:tabs>
              <w:ind w:left="31"/>
              <w:jc w:val="both"/>
              <w:rPr>
                <w:rFonts w:eastAsia="Calibri"/>
                <w:bCs/>
                <w:iCs/>
                <w:szCs w:val="24"/>
                <w:lang w:eastAsia="lt-LT"/>
              </w:rPr>
            </w:pPr>
            <w:r>
              <w:rPr>
                <w:rFonts w:eastAsia="Calibri"/>
                <w:bCs/>
                <w:iCs/>
                <w:szCs w:val="24"/>
                <w:lang w:eastAsia="lt-LT"/>
              </w:rPr>
              <w:t>Automati</w:t>
            </w:r>
            <w:r w:rsidR="00142097">
              <w:rPr>
                <w:rFonts w:eastAsia="Calibri"/>
                <w:bCs/>
                <w:iCs/>
                <w:szCs w:val="24"/>
                <w:lang w:eastAsia="lt-LT"/>
              </w:rPr>
              <w:t>škai apskaičiuojamas</w:t>
            </w:r>
          </w:p>
        </w:tc>
      </w:tr>
      <w:tr w:rsidR="00F22FDD" w14:paraId="5A7E000B"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14C1726" w14:textId="77777777" w:rsidR="00F22FDD" w:rsidRDefault="00F22FDD" w:rsidP="00D16C67">
            <w:pPr>
              <w:widowControl w:val="0"/>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20BA5D" w14:textId="77777777" w:rsidR="00F22FDD" w:rsidRDefault="00F22FDD" w:rsidP="00D16C67">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9A460C" w14:textId="74B2916B" w:rsidR="00F22FDD" w:rsidRPr="002B7A97" w:rsidRDefault="00E96639" w:rsidP="00E96639">
            <w:pPr>
              <w:jc w:val="both"/>
              <w:rPr>
                <w:rFonts w:eastAsia="Calibri"/>
                <w:bCs/>
                <w:iCs/>
                <w:szCs w:val="24"/>
                <w:lang w:eastAsia="lt-LT"/>
              </w:rPr>
            </w:pPr>
            <w:r>
              <w:rPr>
                <w:rFonts w:eastAsia="Calibri"/>
                <w:bCs/>
                <w:iCs/>
                <w:szCs w:val="24"/>
                <w:lang w:eastAsia="lt-LT"/>
              </w:rPr>
              <w:t xml:space="preserve">Rodiklio reikšmė apskaičiuojama pagal investiciniame projekte nurodytos techninės ir programinės įrangos, skirtos kad pradėtų veikti kibernetinio saugumo stebėsenos sistema, įsigijimą ir įdiegimą. </w:t>
            </w:r>
          </w:p>
        </w:tc>
      </w:tr>
      <w:tr w:rsidR="00F22FDD" w14:paraId="2C410314"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ED47CFD" w14:textId="77777777" w:rsidR="00F22FDD" w:rsidRDefault="00F22FDD" w:rsidP="00D16C67">
            <w:pPr>
              <w:widowControl w:val="0"/>
              <w:rPr>
                <w:szCs w:val="24"/>
                <w:lang w:eastAsia="lt-LT"/>
              </w:rPr>
            </w:pPr>
            <w:r>
              <w:rPr>
                <w:szCs w:val="24"/>
                <w:lang w:eastAsia="lt-LT"/>
              </w:rPr>
              <w:lastRenderedPageBreak/>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CBCB55" w14:textId="77777777" w:rsidR="00F22FDD" w:rsidRDefault="00F22FDD" w:rsidP="00D16C67">
            <w:pPr>
              <w:widowControl w:val="0"/>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44320E" w14:textId="75F1E2D8" w:rsidR="00F22FDD" w:rsidRPr="006518D6" w:rsidRDefault="00D53A4C" w:rsidP="00D53A4C">
            <w:pPr>
              <w:jc w:val="both"/>
              <w:rPr>
                <w:bCs/>
                <w:iCs/>
                <w:szCs w:val="24"/>
              </w:rPr>
            </w:pPr>
            <w:r>
              <w:rPr>
                <w:bCs/>
                <w:iCs/>
                <w:szCs w:val="24"/>
              </w:rPr>
              <w:t>Į</w:t>
            </w:r>
            <w:r w:rsidR="00B84219">
              <w:rPr>
                <w:bCs/>
                <w:iCs/>
                <w:szCs w:val="24"/>
              </w:rPr>
              <w:t xml:space="preserve">sigytos techninės ir programinės įrangos sąrašas ir tai patvirtinantys dokumentai, </w:t>
            </w:r>
            <w:r w:rsidR="00151849">
              <w:rPr>
                <w:color w:val="000000"/>
              </w:rPr>
              <w:t>INVESTIS duomenys.</w:t>
            </w:r>
          </w:p>
        </w:tc>
      </w:tr>
      <w:tr w:rsidR="00F22FDD" w14:paraId="517E08E2"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51FCE63" w14:textId="77777777" w:rsidR="00F22FDD" w:rsidRDefault="00F22FDD" w:rsidP="00D16C67">
            <w:pPr>
              <w:widowControl w:val="0"/>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3D87AD" w14:textId="77777777" w:rsidR="00F22FDD" w:rsidRDefault="00F22FDD" w:rsidP="00D16C67">
            <w:pPr>
              <w:widowControl w:val="0"/>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8ADE47" w14:textId="639DCAB7" w:rsidR="00F22FDD" w:rsidRPr="002B7A97" w:rsidRDefault="00DE38AD" w:rsidP="00FE2952">
            <w:pPr>
              <w:jc w:val="both"/>
              <w:rPr>
                <w:bCs/>
                <w:iCs/>
                <w:szCs w:val="24"/>
                <w:lang w:eastAsia="lt-LT"/>
              </w:rPr>
            </w:pPr>
            <w:r>
              <w:rPr>
                <w:szCs w:val="24"/>
              </w:rPr>
              <w:t>Vienkartinio pobūdžio rodiklis, periodiškai neskaičiuojamas.</w:t>
            </w:r>
          </w:p>
        </w:tc>
      </w:tr>
      <w:tr w:rsidR="00F22FDD" w14:paraId="1F993D3A" w14:textId="77777777" w:rsidTr="00D16C67">
        <w:trPr>
          <w:trHeight w:val="5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B279DB1" w14:textId="77777777" w:rsidR="00F22FDD" w:rsidRDefault="00F22FDD" w:rsidP="00D16C67">
            <w:pPr>
              <w:widowControl w:val="0"/>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D9761A" w14:textId="77777777" w:rsidR="00F22FDD" w:rsidRDefault="00F22FDD" w:rsidP="00D16C67">
            <w:pPr>
              <w:widowControl w:val="0"/>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94A560" w14:textId="3BF89108" w:rsidR="00F22FDD" w:rsidRPr="002B7A97" w:rsidRDefault="009D2DF3" w:rsidP="009D2DF3">
            <w:pPr>
              <w:jc w:val="both"/>
              <w:rPr>
                <w:bCs/>
                <w:iCs/>
                <w:szCs w:val="24"/>
                <w:lang w:eastAsia="lt-LT"/>
              </w:rPr>
            </w:pPr>
            <w:r>
              <w:rPr>
                <w:bCs/>
                <w:iCs/>
                <w:szCs w:val="24"/>
                <w:lang w:eastAsia="lt-LT"/>
              </w:rPr>
              <w:t>Stebėsenos rodiklis laikomas pasiektu, kai</w:t>
            </w:r>
            <w:r w:rsidR="00151849">
              <w:rPr>
                <w:bCs/>
                <w:iCs/>
                <w:szCs w:val="24"/>
                <w:lang w:eastAsia="lt-LT"/>
              </w:rPr>
              <w:t xml:space="preserve"> baigiamas vykdyti projektas, kuriuo</w:t>
            </w:r>
            <w:r>
              <w:rPr>
                <w:bCs/>
                <w:iCs/>
                <w:szCs w:val="24"/>
                <w:lang w:eastAsia="lt-LT"/>
              </w:rPr>
              <w:t xml:space="preserve"> įsigyta ir įdiegta visa investiciniame projekte numatyta įranga</w:t>
            </w:r>
            <w:r w:rsidR="00151849">
              <w:rPr>
                <w:bCs/>
                <w:iCs/>
                <w:szCs w:val="24"/>
                <w:lang w:eastAsia="lt-LT"/>
              </w:rPr>
              <w:t>.</w:t>
            </w:r>
          </w:p>
        </w:tc>
      </w:tr>
      <w:tr w:rsidR="00F22FDD" w14:paraId="2435677C" w14:textId="77777777" w:rsidTr="00D16C67">
        <w:trPr>
          <w:trHeight w:val="25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4CE9C62" w14:textId="77777777" w:rsidR="00F22FDD" w:rsidRDefault="00F22FDD" w:rsidP="00D16C67">
            <w:pPr>
              <w:widowControl w:val="0"/>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522BED" w14:textId="77777777" w:rsidR="00F22FDD" w:rsidRDefault="00F22FDD" w:rsidP="00D16C67">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6BF227" w14:textId="44072A7A" w:rsidR="00F22FDD" w:rsidRPr="00F22FDD" w:rsidRDefault="005D3587" w:rsidP="00D16C67">
            <w:pPr>
              <w:jc w:val="both"/>
              <w:rPr>
                <w:bCs/>
                <w:iCs/>
                <w:szCs w:val="24"/>
                <w:highlight w:val="yellow"/>
              </w:rPr>
            </w:pPr>
            <w:r w:rsidRPr="005D3587">
              <w:rPr>
                <w:rFonts w:eastAsia="Calibri"/>
                <w:bCs/>
                <w:iCs/>
                <w:szCs w:val="24"/>
                <w:lang w:eastAsia="lt-LT"/>
              </w:rPr>
              <w:t xml:space="preserve">Nacionalinis kibernetinio saugumo centras prie KAM </w:t>
            </w:r>
            <w:r w:rsidR="00F22FDD" w:rsidRPr="005D3587">
              <w:rPr>
                <w:rFonts w:eastAsia="Calibri"/>
                <w:bCs/>
                <w:iCs/>
                <w:szCs w:val="24"/>
                <w:lang w:eastAsia="lt-LT"/>
              </w:rPr>
              <w:t xml:space="preserve">  </w:t>
            </w:r>
          </w:p>
        </w:tc>
      </w:tr>
      <w:tr w:rsidR="00F22FDD" w14:paraId="4CAFBCAA" w14:textId="77777777" w:rsidTr="00D56DCF">
        <w:trPr>
          <w:trHeight w:val="56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FCFC50F" w14:textId="77777777" w:rsidR="00F22FDD" w:rsidRDefault="00F22FDD" w:rsidP="00D16C67">
            <w:pPr>
              <w:widowControl w:val="0"/>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C78F17" w14:textId="77777777" w:rsidR="00F22FDD" w:rsidRDefault="00F22FDD" w:rsidP="00D16C67">
            <w:pPr>
              <w:widowControl w:val="0"/>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7AAEBA" w14:textId="77777777" w:rsidR="007948AA" w:rsidRDefault="007948AA" w:rsidP="007948AA">
            <w:pPr>
              <w:jc w:val="both"/>
              <w:rPr>
                <w:rFonts w:eastAsia="Calibri"/>
                <w:bCs/>
                <w:iCs/>
                <w:szCs w:val="24"/>
                <w:lang w:eastAsia="lt-LT"/>
              </w:rPr>
            </w:pPr>
            <w:r w:rsidRPr="007948AA">
              <w:rPr>
                <w:rFonts w:eastAsia="Calibri"/>
                <w:bCs/>
                <w:iCs/>
                <w:szCs w:val="24"/>
                <w:lang w:eastAsia="lt-LT"/>
              </w:rPr>
              <w:t>Projektų ir projektų portfelio valdymo skyrius</w:t>
            </w:r>
            <w:r>
              <w:rPr>
                <w:rFonts w:eastAsia="Calibri"/>
                <w:bCs/>
                <w:iCs/>
                <w:szCs w:val="24"/>
                <w:lang w:eastAsia="lt-LT"/>
              </w:rPr>
              <w:t>,</w:t>
            </w:r>
          </w:p>
          <w:p w14:paraId="12C93981" w14:textId="068DC574" w:rsidR="00F22FDD" w:rsidRPr="00F22FDD" w:rsidRDefault="007948AA" w:rsidP="007948AA">
            <w:pPr>
              <w:jc w:val="both"/>
              <w:rPr>
                <w:rFonts w:ascii="Helvetica" w:hAnsi="Helvetica"/>
                <w:highlight w:val="yellow"/>
                <w:lang w:val="en-US"/>
              </w:rPr>
            </w:pPr>
            <w:r>
              <w:rPr>
                <w:rFonts w:ascii="Helvetica" w:hAnsi="Helvetica" w:cs="Helvetica"/>
                <w:color w:val="000000"/>
                <w:sz w:val="20"/>
                <w:shd w:val="clear" w:color="auto" w:fill="FFFFFF"/>
              </w:rPr>
              <w:t>+</w:t>
            </w:r>
            <w:r w:rsidRPr="007948AA">
              <w:rPr>
                <w:rFonts w:eastAsia="Calibri"/>
                <w:bCs/>
                <w:iCs/>
                <w:szCs w:val="24"/>
                <w:lang w:eastAsia="lt-LT"/>
              </w:rPr>
              <w:t>370 706 84 153</w:t>
            </w:r>
          </w:p>
        </w:tc>
      </w:tr>
      <w:tr w:rsidR="00F22FDD" w14:paraId="514B745A"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CE5A572" w14:textId="77777777" w:rsidR="00F22FDD" w:rsidRDefault="00F22FDD" w:rsidP="00D16C67">
            <w:pPr>
              <w:widowControl w:val="0"/>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08B82A" w14:textId="77777777" w:rsidR="00F22FDD" w:rsidRDefault="00F22FDD" w:rsidP="00D16C67">
            <w:pPr>
              <w:widowControl w:val="0"/>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A3C864" w14:textId="26ADBFF5" w:rsidR="00F22FDD" w:rsidRPr="006518D6" w:rsidRDefault="000B43B7" w:rsidP="00D27B05">
            <w:pPr>
              <w:widowControl w:val="0"/>
              <w:tabs>
                <w:tab w:val="left" w:pos="223"/>
              </w:tabs>
              <w:jc w:val="both"/>
              <w:rPr>
                <w:bCs/>
                <w:iCs/>
                <w:szCs w:val="24"/>
                <w:lang w:eastAsia="lt-LT"/>
              </w:rPr>
            </w:pPr>
            <w:r w:rsidRPr="000B43B7">
              <w:rPr>
                <w:bCs/>
                <w:iCs/>
                <w:szCs w:val="24"/>
                <w:lang w:eastAsia="lt-LT"/>
              </w:rPr>
              <w:t>P.N.1.48</w:t>
            </w:r>
            <w:r w:rsidR="00D27B05">
              <w:rPr>
                <w:bCs/>
                <w:iCs/>
                <w:szCs w:val="24"/>
                <w:lang w:eastAsia="lt-LT"/>
              </w:rPr>
              <w:t>10</w:t>
            </w:r>
          </w:p>
        </w:tc>
      </w:tr>
    </w:tbl>
    <w:p w14:paraId="40DA4D7B" w14:textId="77777777" w:rsidR="00F22FDD" w:rsidRDefault="00F22FDD"/>
    <w:p w14:paraId="4E85CB83" w14:textId="77777777" w:rsidR="00983A7A" w:rsidRDefault="00983A7A"/>
    <w:p w14:paraId="04CBF979" w14:textId="77777777" w:rsidR="00D16C67" w:rsidRDefault="00D16C67" w:rsidP="00D16C67">
      <w:pPr>
        <w:keepNext/>
        <w:keepLines/>
        <w:tabs>
          <w:tab w:val="left" w:pos="5566"/>
        </w:tabs>
        <w:spacing w:line="256" w:lineRule="auto"/>
        <w:jc w:val="center"/>
        <w:outlineLvl w:val="1"/>
        <w:rPr>
          <w:rFonts w:eastAsia="SimSun"/>
          <w:b/>
          <w:caps/>
          <w:szCs w:val="24"/>
          <w:lang w:eastAsia="lt-LT"/>
        </w:rPr>
      </w:pPr>
      <w:r>
        <w:rPr>
          <w:rFonts w:eastAsia="SimSun"/>
          <w:b/>
          <w:caps/>
          <w:szCs w:val="24"/>
          <w:lang w:eastAsia="lt-LT"/>
        </w:rPr>
        <w:t>Stebėsenos rodiklio</w:t>
      </w:r>
    </w:p>
    <w:p w14:paraId="202E3BD3" w14:textId="2EE99211" w:rsidR="00D16C67" w:rsidRPr="00A56A4C" w:rsidRDefault="00D16C67" w:rsidP="00D16C67">
      <w:pPr>
        <w:keepNext/>
        <w:keepLines/>
        <w:spacing w:line="256" w:lineRule="auto"/>
        <w:jc w:val="center"/>
        <w:outlineLvl w:val="1"/>
        <w:rPr>
          <w:b/>
          <w:bCs/>
          <w:iCs/>
          <w:szCs w:val="24"/>
          <w:lang w:eastAsia="lt-LT"/>
        </w:rPr>
      </w:pPr>
      <w:r w:rsidRPr="00275B19">
        <w:rPr>
          <w:b/>
          <w:iCs/>
          <w:szCs w:val="24"/>
        </w:rPr>
        <w:t xml:space="preserve"> „</w:t>
      </w:r>
      <w:r w:rsidR="00A56A4C" w:rsidRPr="00A56A4C">
        <w:rPr>
          <w:b/>
          <w:szCs w:val="24"/>
        </w:rPr>
        <w:t>ĮGYVENDINTAS INFORMACIJOS APSIKEITIMAS TARP KIBERNETINIO SAUGUMO SUBJEKTŲ IR NACIONALINIO KIBERNETINIO SAUGUMO CENTRO</w:t>
      </w:r>
      <w:r w:rsidR="00A56A4C" w:rsidRPr="00A56A4C">
        <w:rPr>
          <w:b/>
          <w:szCs w:val="24"/>
          <w:lang w:eastAsia="lt-LT"/>
        </w:rPr>
        <w:t>“</w:t>
      </w:r>
    </w:p>
    <w:p w14:paraId="28B9CF37" w14:textId="77777777" w:rsidR="00D16C67" w:rsidRDefault="00D16C67" w:rsidP="00D16C67">
      <w:pPr>
        <w:keepNext/>
        <w:keepLines/>
        <w:spacing w:line="256" w:lineRule="auto"/>
        <w:jc w:val="center"/>
        <w:outlineLvl w:val="1"/>
        <w:rPr>
          <w:rFonts w:eastAsia="SimSun"/>
          <w:b/>
          <w:caps/>
          <w:szCs w:val="24"/>
          <w:lang w:eastAsia="lt-LT"/>
        </w:rPr>
      </w:pPr>
      <w:r w:rsidRPr="00613C7A">
        <w:rPr>
          <w:bCs/>
          <w:iCs/>
          <w:color w:val="000000" w:themeColor="text1"/>
          <w:szCs w:val="24"/>
          <w:lang w:eastAsia="lt-LT"/>
        </w:rPr>
        <w:t xml:space="preserve"> </w:t>
      </w:r>
      <w:r>
        <w:rPr>
          <w:rFonts w:eastAsia="SimSun"/>
          <w:b/>
          <w:caps/>
          <w:szCs w:val="24"/>
          <w:lang w:eastAsia="lt-LT"/>
        </w:rPr>
        <w:t>aprašymo kortelė</w:t>
      </w:r>
    </w:p>
    <w:p w14:paraId="7B4F4858" w14:textId="77777777" w:rsidR="00D16C67" w:rsidRDefault="00D16C67" w:rsidP="00D16C67">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375"/>
        <w:gridCol w:w="5005"/>
      </w:tblGrid>
      <w:tr w:rsidR="00D16C67" w14:paraId="39F588DC"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97503B" w14:textId="77777777" w:rsidR="00D16C67" w:rsidRDefault="00D16C67" w:rsidP="00D16C67">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6EDAF70" w14:textId="77777777" w:rsidR="00D16C67" w:rsidRDefault="00D16C67" w:rsidP="00D16C67">
            <w:pPr>
              <w:widowControl w:val="0"/>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7704AE2" w14:textId="77777777" w:rsidR="00D16C67" w:rsidRDefault="00D16C67" w:rsidP="00D16C67">
            <w:pPr>
              <w:widowControl w:val="0"/>
              <w:jc w:val="center"/>
              <w:rPr>
                <w:b/>
                <w:bCs/>
                <w:strike/>
                <w:szCs w:val="24"/>
                <w:lang w:eastAsia="lt-LT"/>
              </w:rPr>
            </w:pPr>
            <w:r>
              <w:rPr>
                <w:b/>
                <w:bCs/>
                <w:szCs w:val="24"/>
                <w:lang w:eastAsia="lt-LT"/>
              </w:rPr>
              <w:t>Kodai, pavadinimai ir aprašymas</w:t>
            </w:r>
          </w:p>
        </w:tc>
      </w:tr>
      <w:tr w:rsidR="00D16C67" w14:paraId="2A272353" w14:textId="77777777" w:rsidTr="002D368C">
        <w:trPr>
          <w:trHeight w:val="34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9021B6" w14:textId="77777777" w:rsidR="00D16C67" w:rsidRDefault="00D16C67" w:rsidP="00D16C67">
            <w:pPr>
              <w:widowControl w:val="0"/>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6A0908" w14:textId="77777777" w:rsidR="00D16C67" w:rsidRDefault="00D16C67" w:rsidP="00D16C67">
            <w:pPr>
              <w:widowControl w:val="0"/>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E91714" w14:textId="5D0039D2" w:rsidR="00D16C67" w:rsidRPr="00633703" w:rsidRDefault="00A56A4C" w:rsidP="00E03CFB">
            <w:pPr>
              <w:jc w:val="both"/>
              <w:rPr>
                <w:bCs/>
                <w:iCs/>
                <w:szCs w:val="24"/>
                <w:lang w:eastAsia="lt-LT"/>
              </w:rPr>
            </w:pPr>
            <w:r w:rsidRPr="00D56DCF">
              <w:rPr>
                <w:szCs w:val="24"/>
              </w:rPr>
              <w:t xml:space="preserve">Įgyvendintas informacijos apsikeitimas tarp </w:t>
            </w:r>
            <w:r w:rsidR="00242E18" w:rsidRPr="00633703">
              <w:rPr>
                <w:szCs w:val="24"/>
              </w:rPr>
              <w:t>k</w:t>
            </w:r>
            <w:r w:rsidRPr="00633703">
              <w:rPr>
                <w:szCs w:val="24"/>
              </w:rPr>
              <w:t>ibernetinio saugumo subjektų ir Nacionalinio kibernetinio saugumo centro</w:t>
            </w:r>
          </w:p>
        </w:tc>
      </w:tr>
      <w:tr w:rsidR="00D16C67" w14:paraId="1C704317"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82DE73" w14:textId="77777777" w:rsidR="00D16C67" w:rsidRDefault="00D16C67" w:rsidP="00D16C67">
            <w:pPr>
              <w:widowControl w:val="0"/>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99CBD90" w14:textId="77777777" w:rsidR="00D16C67" w:rsidRDefault="00D16C67" w:rsidP="00D16C67">
            <w:pPr>
              <w:widowControl w:val="0"/>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212AB6" w14:textId="29482A7A" w:rsidR="00D16C67" w:rsidRPr="00D56DCF" w:rsidRDefault="009E0394" w:rsidP="00D16C67">
            <w:pPr>
              <w:jc w:val="both"/>
              <w:rPr>
                <w:bCs/>
                <w:iCs/>
                <w:szCs w:val="24"/>
                <w:lang w:eastAsia="lt-LT"/>
              </w:rPr>
            </w:pPr>
            <w:r>
              <w:rPr>
                <w:bCs/>
                <w:iCs/>
                <w:szCs w:val="24"/>
                <w:lang w:eastAsia="lt-LT"/>
              </w:rPr>
              <w:t>Vienetai</w:t>
            </w:r>
            <w:r w:rsidR="00D16C67" w:rsidRPr="00D56DCF">
              <w:rPr>
                <w:bCs/>
                <w:iCs/>
                <w:szCs w:val="24"/>
                <w:lang w:eastAsia="lt-LT"/>
              </w:rPr>
              <w:t xml:space="preserve">   </w:t>
            </w:r>
          </w:p>
        </w:tc>
      </w:tr>
      <w:tr w:rsidR="00D16C67" w14:paraId="15C33EB2"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CA7AF6" w14:textId="77777777" w:rsidR="00D16C67" w:rsidRDefault="00D16C67" w:rsidP="00D16C67">
            <w:pPr>
              <w:widowControl w:val="0"/>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DBEC4A" w14:textId="77777777" w:rsidR="00D16C67" w:rsidRDefault="00D16C67" w:rsidP="00D16C67">
            <w:pPr>
              <w:widowControl w:val="0"/>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0479D9" w14:textId="77777777" w:rsidR="00D16C67" w:rsidRPr="00D56DCF" w:rsidRDefault="00D16C67" w:rsidP="00D16C67">
            <w:pPr>
              <w:jc w:val="both"/>
              <w:rPr>
                <w:bCs/>
                <w:iCs/>
                <w:szCs w:val="24"/>
                <w:lang w:eastAsia="lt-LT"/>
              </w:rPr>
            </w:pPr>
            <w:r w:rsidRPr="00D56DCF">
              <w:rPr>
                <w:bCs/>
                <w:iCs/>
                <w:szCs w:val="24"/>
                <w:lang w:eastAsia="lt-LT"/>
              </w:rPr>
              <w:t>Didėjimas</w:t>
            </w:r>
          </w:p>
        </w:tc>
      </w:tr>
      <w:tr w:rsidR="00D16C67" w14:paraId="270D22AC"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48E35D" w14:textId="77777777" w:rsidR="00D16C67" w:rsidRDefault="00D16C67" w:rsidP="00D16C67">
            <w:pPr>
              <w:widowControl w:val="0"/>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476989" w14:textId="77777777" w:rsidR="00D16C67" w:rsidRDefault="00D16C67" w:rsidP="00D16C67">
            <w:pPr>
              <w:widowControl w:val="0"/>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A88542" w14:textId="77777777" w:rsidR="00D16C67" w:rsidRPr="00D56DCF" w:rsidRDefault="00D16C67" w:rsidP="00D16C67">
            <w:pPr>
              <w:jc w:val="both"/>
              <w:rPr>
                <w:bCs/>
                <w:iCs/>
                <w:szCs w:val="24"/>
                <w:lang w:eastAsia="lt-LT"/>
              </w:rPr>
            </w:pPr>
            <w:r w:rsidRPr="00D56DCF">
              <w:rPr>
                <w:bCs/>
                <w:iCs/>
                <w:szCs w:val="24"/>
                <w:lang w:eastAsia="lt-LT"/>
              </w:rPr>
              <w:t>Skaitinė</w:t>
            </w:r>
          </w:p>
        </w:tc>
      </w:tr>
      <w:tr w:rsidR="00D16C67" w14:paraId="7A126F2F"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7F754" w14:textId="77777777" w:rsidR="00D16C67" w:rsidRDefault="00D16C67" w:rsidP="00D16C67">
            <w:pPr>
              <w:widowControl w:val="0"/>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CD818FF" w14:textId="77777777" w:rsidR="00D16C67" w:rsidRDefault="00D16C67" w:rsidP="00D16C67">
            <w:pPr>
              <w:widowControl w:val="0"/>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43D36A" w14:textId="77777777" w:rsidR="00D16C67" w:rsidRPr="00D56DCF" w:rsidRDefault="00D16C67" w:rsidP="00D16C67">
            <w:pPr>
              <w:jc w:val="both"/>
              <w:rPr>
                <w:bCs/>
                <w:iCs/>
                <w:szCs w:val="24"/>
                <w:lang w:eastAsia="lt-LT"/>
              </w:rPr>
            </w:pPr>
            <w:r w:rsidRPr="00D56DCF">
              <w:rPr>
                <w:bCs/>
                <w:iCs/>
                <w:szCs w:val="24"/>
                <w:lang w:eastAsia="lt-LT"/>
              </w:rPr>
              <w:t xml:space="preserve">Produkto </w:t>
            </w:r>
          </w:p>
        </w:tc>
      </w:tr>
      <w:tr w:rsidR="00D16C67" w14:paraId="363525A9"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04A92" w14:textId="77777777" w:rsidR="00D16C67" w:rsidRPr="0059643D" w:rsidRDefault="00D16C67" w:rsidP="00D16C67">
            <w:pPr>
              <w:widowControl w:val="0"/>
              <w:rPr>
                <w:szCs w:val="24"/>
                <w:lang w:eastAsia="lt-LT"/>
              </w:rPr>
            </w:pPr>
            <w:r w:rsidRPr="0059643D">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799D7B" w14:textId="77777777" w:rsidR="00D16C67" w:rsidRPr="0059643D" w:rsidRDefault="00D16C67" w:rsidP="00D16C67">
            <w:pPr>
              <w:widowControl w:val="0"/>
              <w:jc w:val="both"/>
              <w:rPr>
                <w:szCs w:val="24"/>
                <w:lang w:eastAsia="lt-LT"/>
              </w:rPr>
            </w:pPr>
            <w:r w:rsidRPr="0059643D">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9B3461" w14:textId="5D256626" w:rsidR="00D16C67" w:rsidRPr="00D56DCF" w:rsidRDefault="00D16C67" w:rsidP="00D16C67">
            <w:pPr>
              <w:jc w:val="both"/>
              <w:rPr>
                <w:bCs/>
                <w:iCs/>
                <w:szCs w:val="24"/>
                <w:highlight w:val="yellow"/>
                <w:lang w:eastAsia="lt-LT"/>
              </w:rPr>
            </w:pPr>
            <w:r w:rsidRPr="00D56DCF">
              <w:rPr>
                <w:szCs w:val="24"/>
              </w:rPr>
              <w:t>P-06-007-10-05-07-07</w:t>
            </w:r>
          </w:p>
        </w:tc>
      </w:tr>
      <w:tr w:rsidR="00D16C67" w14:paraId="11B52B75" w14:textId="77777777" w:rsidTr="00D16C67">
        <w:trPr>
          <w:trHeight w:val="57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959E" w14:textId="77777777" w:rsidR="00D16C67" w:rsidRDefault="00D16C67" w:rsidP="00D16C67">
            <w:pPr>
              <w:widowControl w:val="0"/>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62A458" w14:textId="77777777" w:rsidR="00D16C67" w:rsidRDefault="00D16C67" w:rsidP="00D16C67">
            <w:pPr>
              <w:widowControl w:val="0"/>
              <w:jc w:val="both"/>
              <w:rPr>
                <w:szCs w:val="24"/>
                <w:lang w:eastAsia="lt-LT"/>
              </w:rPr>
            </w:pPr>
            <w:r>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47848E" w14:textId="77777777" w:rsidR="00D16C67" w:rsidRPr="00D56DCF" w:rsidRDefault="00D16C67" w:rsidP="00D16C67">
            <w:pPr>
              <w:widowControl w:val="0"/>
              <w:jc w:val="both"/>
              <w:rPr>
                <w:iCs/>
                <w:szCs w:val="24"/>
                <w:lang w:eastAsia="lt-LT"/>
              </w:rPr>
            </w:pPr>
            <w:r w:rsidRPr="00D56DCF">
              <w:rPr>
                <w:iCs/>
                <w:szCs w:val="24"/>
                <w:lang w:eastAsia="lt-LT"/>
              </w:rPr>
              <w:t>-</w:t>
            </w:r>
          </w:p>
        </w:tc>
      </w:tr>
      <w:tr w:rsidR="00D16C67" w14:paraId="29A3DE0B"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E50E23F" w14:textId="77777777" w:rsidR="00D16C67" w:rsidRDefault="00D16C67" w:rsidP="00D16C67">
            <w:pPr>
              <w:widowControl w:val="0"/>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0047450" w14:textId="77777777" w:rsidR="00D16C67" w:rsidRDefault="00D16C67" w:rsidP="00D16C67">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43613F4" w14:textId="77777777" w:rsidR="00A56A4C" w:rsidRDefault="00A56A4C" w:rsidP="00A56A4C">
            <w:pPr>
              <w:jc w:val="both"/>
            </w:pPr>
            <w:r>
              <w:t>Kibernetinio saugumo subjektas – subjektas, valdantis ir (arba) tvarkantis valstybės informacinius išteklius, ypatingos svarbos informacinės infrastruktūros valdytojas, viešųjų elektroninių ryšių tinklų ir (arba) viešųjų elektroninių ryšių paslaugų, elektroninės informacijos prieglobos paslaugų ir skaitmeninių paslaugų teikėjas.</w:t>
            </w:r>
          </w:p>
          <w:p w14:paraId="35EEEA6B" w14:textId="5961FA3C" w:rsidR="00A56A4C" w:rsidRPr="00A56A4C" w:rsidRDefault="00A56A4C" w:rsidP="001B6599">
            <w:pPr>
              <w:jc w:val="both"/>
            </w:pPr>
            <w:r>
              <w:t xml:space="preserve">Rodikliu siekiama užtikrinti, kad kibernetinio saugumo subjektai galėtų keistis informacija </w:t>
            </w:r>
            <w:r>
              <w:rPr>
                <w:szCs w:val="24"/>
              </w:rPr>
              <w:t xml:space="preserve">apie </w:t>
            </w:r>
            <w:r>
              <w:rPr>
                <w:szCs w:val="24"/>
                <w:lang w:eastAsia="lt-LT"/>
              </w:rPr>
              <w:t xml:space="preserve">galimus ir įvykusius </w:t>
            </w:r>
            <w:r>
              <w:rPr>
                <w:szCs w:val="24"/>
              </w:rPr>
              <w:t xml:space="preserve">kibernetinius incidentus </w:t>
            </w:r>
            <w:r>
              <w:rPr>
                <w:szCs w:val="24"/>
              </w:rPr>
              <w:lastRenderedPageBreak/>
              <w:t>informacija tarpusavyje ir su</w:t>
            </w:r>
            <w:r>
              <w:t xml:space="preserve"> Nacionaliniu kibernetinio saugumo centru. </w:t>
            </w:r>
          </w:p>
        </w:tc>
      </w:tr>
      <w:tr w:rsidR="00D16C67" w14:paraId="43FC6171" w14:textId="77777777" w:rsidTr="0063370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E8A174D" w14:textId="15FCC249" w:rsidR="00D16C67" w:rsidRDefault="00D16C67" w:rsidP="00D16C67">
            <w:pPr>
              <w:widowControl w:val="0"/>
              <w:rPr>
                <w:bCs/>
                <w:szCs w:val="24"/>
                <w:lang w:eastAsia="lt-LT"/>
              </w:rPr>
            </w:pPr>
            <w:r>
              <w:rPr>
                <w:bCs/>
                <w:szCs w:val="24"/>
                <w:lang w:eastAsia="lt-LT"/>
              </w:rPr>
              <w:lastRenderedPageBreak/>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ACAD80" w14:textId="77777777" w:rsidR="00D16C67" w:rsidRDefault="00D16C67" w:rsidP="00D16C67">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89011D" w14:textId="50924942" w:rsidR="00D16C67" w:rsidRPr="002B7A97" w:rsidRDefault="00465EDC" w:rsidP="00465EDC">
            <w:pPr>
              <w:tabs>
                <w:tab w:val="left" w:pos="568"/>
              </w:tabs>
              <w:jc w:val="both"/>
              <w:rPr>
                <w:rFonts w:eastAsia="Calibri"/>
                <w:bCs/>
                <w:iCs/>
                <w:szCs w:val="24"/>
                <w:lang w:eastAsia="lt-LT"/>
              </w:rPr>
            </w:pPr>
            <w:r>
              <w:rPr>
                <w:rFonts w:eastAsia="Calibri"/>
                <w:bCs/>
                <w:iCs/>
                <w:szCs w:val="24"/>
                <w:lang w:eastAsia="lt-LT"/>
              </w:rPr>
              <w:t>Automati</w:t>
            </w:r>
            <w:r w:rsidR="00142097">
              <w:rPr>
                <w:rFonts w:eastAsia="Calibri"/>
                <w:bCs/>
                <w:iCs/>
                <w:szCs w:val="24"/>
                <w:lang w:eastAsia="lt-LT"/>
              </w:rPr>
              <w:t>škai apskaičiuojamas</w:t>
            </w:r>
          </w:p>
        </w:tc>
      </w:tr>
      <w:tr w:rsidR="00D16C67" w14:paraId="7C1146F3"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43316D3" w14:textId="77777777" w:rsidR="00D16C67" w:rsidRDefault="00D16C67" w:rsidP="00D16C67">
            <w:pPr>
              <w:widowControl w:val="0"/>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6FF7045" w14:textId="77777777" w:rsidR="00D16C67" w:rsidRDefault="00D16C67" w:rsidP="00D16C67">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82FC2E" w14:textId="55D17967" w:rsidR="00D16C67" w:rsidRPr="002B7A97" w:rsidRDefault="004773C9" w:rsidP="004773C9">
            <w:pPr>
              <w:jc w:val="both"/>
              <w:rPr>
                <w:rFonts w:eastAsia="Calibri"/>
                <w:bCs/>
                <w:iCs/>
                <w:szCs w:val="24"/>
                <w:lang w:eastAsia="lt-LT"/>
              </w:rPr>
            </w:pPr>
            <w:r>
              <w:rPr>
                <w:rFonts w:eastAsia="Calibri"/>
                <w:bCs/>
                <w:iCs/>
                <w:szCs w:val="24"/>
                <w:lang w:eastAsia="lt-LT"/>
              </w:rPr>
              <w:t xml:space="preserve">Įgyvendinus sprendimą, kuriuo </w:t>
            </w:r>
            <w:r w:rsidR="000D2D7C">
              <w:rPr>
                <w:rFonts w:eastAsia="Calibri"/>
                <w:bCs/>
                <w:iCs/>
                <w:szCs w:val="24"/>
                <w:lang w:eastAsia="lt-LT"/>
              </w:rPr>
              <w:t>kibernetinio saugumo subjektai galės keistis informacija tie</w:t>
            </w:r>
            <w:r>
              <w:rPr>
                <w:rFonts w:eastAsia="Calibri"/>
                <w:bCs/>
                <w:iCs/>
                <w:szCs w:val="24"/>
                <w:lang w:eastAsia="lt-LT"/>
              </w:rPr>
              <w:t>k</w:t>
            </w:r>
            <w:r w:rsidR="000D2D7C">
              <w:rPr>
                <w:rFonts w:eastAsia="Calibri"/>
                <w:bCs/>
                <w:iCs/>
                <w:szCs w:val="24"/>
                <w:lang w:eastAsia="lt-LT"/>
              </w:rPr>
              <w:t xml:space="preserve"> tarpusavyje, tiek su Nacionaliniu kibernetinio saugumo centru, rodiklis bus laikomas pasiektu.  </w:t>
            </w:r>
          </w:p>
        </w:tc>
      </w:tr>
      <w:tr w:rsidR="00D16C67" w14:paraId="4DF558E1"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DDBDB1A" w14:textId="77777777" w:rsidR="00D16C67" w:rsidRDefault="00D16C67" w:rsidP="00D16C67">
            <w:pPr>
              <w:widowControl w:val="0"/>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7153FB" w14:textId="77777777" w:rsidR="00D16C67" w:rsidRDefault="00D16C67" w:rsidP="00D16C67">
            <w:pPr>
              <w:widowControl w:val="0"/>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AF8E5D" w14:textId="0309B3DB" w:rsidR="00D16C67" w:rsidRPr="006518D6" w:rsidRDefault="00D16C67" w:rsidP="00D53A4C">
            <w:pPr>
              <w:jc w:val="both"/>
              <w:rPr>
                <w:bCs/>
                <w:iCs/>
                <w:szCs w:val="24"/>
              </w:rPr>
            </w:pPr>
            <w:r>
              <w:rPr>
                <w:bCs/>
                <w:iCs/>
                <w:szCs w:val="24"/>
              </w:rPr>
              <w:t xml:space="preserve">Projekto įgyvendinančios institucijos </w:t>
            </w:r>
            <w:r w:rsidR="0007377B" w:rsidRPr="00465EDC">
              <w:rPr>
                <w:bCs/>
                <w:iCs/>
                <w:szCs w:val="24"/>
                <w:lang w:eastAsia="lt-LT"/>
              </w:rPr>
              <w:t xml:space="preserve">Projekto valdymo komiteto </w:t>
            </w:r>
            <w:r w:rsidR="0007377B">
              <w:rPr>
                <w:bCs/>
                <w:iCs/>
                <w:szCs w:val="24"/>
                <w:lang w:eastAsia="lt-LT"/>
              </w:rPr>
              <w:t xml:space="preserve">protokolas, </w:t>
            </w:r>
            <w:r w:rsidR="00963CD1">
              <w:rPr>
                <w:color w:val="000000"/>
              </w:rPr>
              <w:t>INVESTIS duomenys.</w:t>
            </w:r>
          </w:p>
        </w:tc>
      </w:tr>
      <w:tr w:rsidR="00D16C67" w14:paraId="6E95091C"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85F9A6F" w14:textId="77777777" w:rsidR="00D16C67" w:rsidRDefault="00D16C67" w:rsidP="00D16C67">
            <w:pPr>
              <w:widowControl w:val="0"/>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B48756" w14:textId="77777777" w:rsidR="00D16C67" w:rsidRDefault="00D16C67" w:rsidP="00D16C67">
            <w:pPr>
              <w:widowControl w:val="0"/>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B8E77A" w14:textId="1F6E825E" w:rsidR="00D16C67" w:rsidRPr="002B7A97" w:rsidRDefault="004773C9" w:rsidP="00D16C67">
            <w:pPr>
              <w:jc w:val="both"/>
              <w:rPr>
                <w:bCs/>
                <w:iCs/>
                <w:szCs w:val="24"/>
                <w:lang w:eastAsia="lt-LT"/>
              </w:rPr>
            </w:pPr>
            <w:r>
              <w:rPr>
                <w:szCs w:val="24"/>
              </w:rPr>
              <w:t>Vienkartinio pobūdžio rodiklis, periodiškai neskaičiuojamas.</w:t>
            </w:r>
          </w:p>
        </w:tc>
      </w:tr>
      <w:tr w:rsidR="00D16C67" w14:paraId="0C021E40" w14:textId="77777777" w:rsidTr="00465EDC">
        <w:trPr>
          <w:trHeight w:val="5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68B768C" w14:textId="77777777" w:rsidR="00D16C67" w:rsidRDefault="00D16C67" w:rsidP="00D16C67">
            <w:pPr>
              <w:widowControl w:val="0"/>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4FD0F9" w14:textId="77777777" w:rsidR="00D16C67" w:rsidRDefault="00D16C67" w:rsidP="00D16C67">
            <w:pPr>
              <w:widowControl w:val="0"/>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4109A75" w14:textId="6F764EAF" w:rsidR="00D16C67" w:rsidRPr="00465EDC" w:rsidRDefault="00465EDC" w:rsidP="004773C9">
            <w:pPr>
              <w:jc w:val="both"/>
              <w:rPr>
                <w:bCs/>
                <w:iCs/>
                <w:szCs w:val="24"/>
                <w:lang w:eastAsia="lt-LT"/>
              </w:rPr>
            </w:pPr>
            <w:r w:rsidRPr="00465EDC">
              <w:rPr>
                <w:bCs/>
                <w:iCs/>
                <w:szCs w:val="24"/>
                <w:lang w:eastAsia="lt-LT"/>
              </w:rPr>
              <w:t xml:space="preserve">Stebėsenos rodiklis laikomas pasiektu, kai projekto įgyvendinimo pabaigoje </w:t>
            </w:r>
            <w:r w:rsidRPr="00465EDC">
              <w:rPr>
                <w:bCs/>
                <w:iCs/>
                <w:szCs w:val="24"/>
              </w:rPr>
              <w:t xml:space="preserve">Projekto įgyvendinančios institucijos </w:t>
            </w:r>
            <w:r w:rsidRPr="00465EDC">
              <w:rPr>
                <w:bCs/>
                <w:iCs/>
                <w:szCs w:val="24"/>
                <w:lang w:eastAsia="lt-LT"/>
              </w:rPr>
              <w:t xml:space="preserve">Projekto valdymo komiteto sprendimu patvirtinama, kad </w:t>
            </w:r>
            <w:r w:rsidRPr="00465EDC">
              <w:rPr>
                <w:rFonts w:eastAsia="Calibri"/>
                <w:bCs/>
                <w:iCs/>
                <w:szCs w:val="24"/>
                <w:lang w:eastAsia="lt-LT"/>
              </w:rPr>
              <w:t>įgyvendintas  sprendimas,  kuriuo kibernetinio saugumo subjektai galės keistis informacija tiek tarpusavyje, tiek su Nacionaliniu kibernetinio saugumo centru.</w:t>
            </w:r>
          </w:p>
        </w:tc>
      </w:tr>
      <w:tr w:rsidR="00D16C67" w14:paraId="238B2A21" w14:textId="77777777" w:rsidTr="00A56A4C">
        <w:trPr>
          <w:trHeight w:val="43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84F2304" w14:textId="77777777" w:rsidR="00D16C67" w:rsidRDefault="00D16C67" w:rsidP="00D16C67">
            <w:pPr>
              <w:widowControl w:val="0"/>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FF18E9" w14:textId="77777777" w:rsidR="00D16C67" w:rsidRDefault="00D16C67" w:rsidP="00D16C67">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6B6EEC" w14:textId="4B1B60A9" w:rsidR="00D16C67" w:rsidRPr="00F22FDD" w:rsidRDefault="00A56A4C" w:rsidP="00D16C67">
            <w:pPr>
              <w:jc w:val="both"/>
              <w:rPr>
                <w:bCs/>
                <w:iCs/>
                <w:szCs w:val="24"/>
                <w:highlight w:val="yellow"/>
              </w:rPr>
            </w:pPr>
            <w:r w:rsidRPr="0066282E">
              <w:rPr>
                <w:rFonts w:eastAsia="Calibri"/>
                <w:bCs/>
                <w:iCs/>
                <w:szCs w:val="24"/>
                <w:lang w:eastAsia="lt-LT"/>
              </w:rPr>
              <w:t xml:space="preserve">Nacionalinis kibernetinio saugumo centras </w:t>
            </w:r>
            <w:r w:rsidR="0066282E" w:rsidRPr="0066282E">
              <w:rPr>
                <w:rFonts w:eastAsia="Calibri"/>
                <w:bCs/>
                <w:iCs/>
                <w:szCs w:val="24"/>
                <w:lang w:eastAsia="lt-LT"/>
              </w:rPr>
              <w:t>prie KAM</w:t>
            </w:r>
          </w:p>
        </w:tc>
      </w:tr>
      <w:tr w:rsidR="00D16C67" w14:paraId="3743F5BD" w14:textId="77777777" w:rsidTr="00465EDC">
        <w:trPr>
          <w:trHeight w:val="47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CDBF806" w14:textId="77777777" w:rsidR="00D16C67" w:rsidRDefault="00D16C67" w:rsidP="00D16C67">
            <w:pPr>
              <w:widowControl w:val="0"/>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C6D553" w14:textId="77777777" w:rsidR="00D16C67" w:rsidRDefault="00D16C67" w:rsidP="00D16C67">
            <w:pPr>
              <w:widowControl w:val="0"/>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402862" w14:textId="77777777" w:rsidR="00D16C67" w:rsidRDefault="007948AA" w:rsidP="007948AA">
            <w:pPr>
              <w:jc w:val="both"/>
              <w:rPr>
                <w:rFonts w:eastAsia="Calibri"/>
                <w:bCs/>
                <w:iCs/>
                <w:szCs w:val="24"/>
                <w:lang w:eastAsia="lt-LT"/>
              </w:rPr>
            </w:pPr>
            <w:r>
              <w:rPr>
                <w:rFonts w:ascii="Helvetica" w:hAnsi="Helvetica" w:cs="Helvetica"/>
                <w:b/>
                <w:bCs/>
                <w:color w:val="000080"/>
                <w:sz w:val="21"/>
                <w:szCs w:val="21"/>
                <w:shd w:val="clear" w:color="auto" w:fill="FFFFFF"/>
              </w:rPr>
              <w:t> </w:t>
            </w:r>
            <w:r w:rsidRPr="007948AA">
              <w:rPr>
                <w:rFonts w:eastAsia="Calibri"/>
                <w:bCs/>
                <w:iCs/>
                <w:szCs w:val="24"/>
                <w:lang w:eastAsia="lt-LT"/>
              </w:rPr>
              <w:t>Projektų ir projektų portfelio valdymo skyrius</w:t>
            </w:r>
            <w:r>
              <w:rPr>
                <w:rFonts w:eastAsia="Calibri"/>
                <w:bCs/>
                <w:iCs/>
                <w:szCs w:val="24"/>
                <w:lang w:eastAsia="lt-LT"/>
              </w:rPr>
              <w:t>,</w:t>
            </w:r>
          </w:p>
          <w:p w14:paraId="1FF28E25" w14:textId="6DFC3A60" w:rsidR="007948AA" w:rsidRPr="00F22FDD" w:rsidRDefault="007948AA" w:rsidP="007948AA">
            <w:pPr>
              <w:jc w:val="both"/>
              <w:rPr>
                <w:rFonts w:ascii="Helvetica" w:hAnsi="Helvetica"/>
                <w:highlight w:val="yellow"/>
                <w:lang w:val="en-US"/>
              </w:rPr>
            </w:pPr>
            <w:r>
              <w:rPr>
                <w:rFonts w:ascii="Helvetica" w:hAnsi="Helvetica" w:cs="Helvetica"/>
                <w:color w:val="000000"/>
                <w:sz w:val="20"/>
                <w:shd w:val="clear" w:color="auto" w:fill="FFFFFF"/>
              </w:rPr>
              <w:t>+</w:t>
            </w:r>
            <w:r w:rsidRPr="007948AA">
              <w:rPr>
                <w:rFonts w:eastAsia="Calibri"/>
                <w:bCs/>
                <w:iCs/>
                <w:szCs w:val="24"/>
                <w:lang w:eastAsia="lt-LT"/>
              </w:rPr>
              <w:t>370 706 84 153</w:t>
            </w:r>
          </w:p>
        </w:tc>
      </w:tr>
      <w:tr w:rsidR="00D16C67" w14:paraId="7B702B52" w14:textId="77777777" w:rsidTr="00D16C6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5371466" w14:textId="215A248D" w:rsidR="00D16C67" w:rsidRDefault="00D16C67" w:rsidP="00D16C67">
            <w:pPr>
              <w:widowControl w:val="0"/>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16647E" w14:textId="77777777" w:rsidR="00D16C67" w:rsidRDefault="00D16C67" w:rsidP="00D16C67">
            <w:pPr>
              <w:widowControl w:val="0"/>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1A3501" w14:textId="7AD391A0" w:rsidR="00D16C67" w:rsidRPr="006518D6" w:rsidRDefault="00242E18" w:rsidP="00D27B05">
            <w:pPr>
              <w:widowControl w:val="0"/>
              <w:tabs>
                <w:tab w:val="left" w:pos="223"/>
              </w:tabs>
              <w:jc w:val="both"/>
              <w:rPr>
                <w:bCs/>
                <w:iCs/>
                <w:szCs w:val="24"/>
                <w:lang w:eastAsia="lt-LT"/>
              </w:rPr>
            </w:pPr>
            <w:r w:rsidRPr="00242E18">
              <w:rPr>
                <w:bCs/>
                <w:iCs/>
                <w:szCs w:val="24"/>
                <w:lang w:eastAsia="lt-LT"/>
              </w:rPr>
              <w:t>P.N.1.48</w:t>
            </w:r>
            <w:r w:rsidR="00D27B05">
              <w:rPr>
                <w:bCs/>
                <w:iCs/>
                <w:szCs w:val="24"/>
                <w:lang w:eastAsia="lt-LT"/>
              </w:rPr>
              <w:t>11</w:t>
            </w:r>
          </w:p>
        </w:tc>
      </w:tr>
    </w:tbl>
    <w:p w14:paraId="193ADF54" w14:textId="77777777" w:rsidR="00D16C67" w:rsidRDefault="00D16C67" w:rsidP="00D16C67"/>
    <w:p w14:paraId="31B78F8D" w14:textId="77777777" w:rsidR="002F0901" w:rsidRDefault="002F0901"/>
    <w:p w14:paraId="40C432A3" w14:textId="77777777" w:rsidR="00A56A4C" w:rsidRDefault="00A56A4C" w:rsidP="00A56A4C">
      <w:pPr>
        <w:keepNext/>
        <w:keepLines/>
        <w:tabs>
          <w:tab w:val="left" w:pos="5566"/>
        </w:tabs>
        <w:spacing w:line="256" w:lineRule="auto"/>
        <w:jc w:val="center"/>
        <w:outlineLvl w:val="1"/>
        <w:rPr>
          <w:rFonts w:eastAsia="SimSun"/>
          <w:b/>
          <w:caps/>
          <w:szCs w:val="24"/>
          <w:lang w:eastAsia="lt-LT"/>
        </w:rPr>
      </w:pPr>
      <w:r>
        <w:rPr>
          <w:rFonts w:eastAsia="SimSun"/>
          <w:b/>
          <w:caps/>
          <w:szCs w:val="24"/>
          <w:lang w:eastAsia="lt-LT"/>
        </w:rPr>
        <w:t>Stebėsenos rodiklio</w:t>
      </w:r>
    </w:p>
    <w:p w14:paraId="41D767C3" w14:textId="738CF222" w:rsidR="00A56A4C" w:rsidRPr="00391E71" w:rsidRDefault="00A56A4C" w:rsidP="00A56A4C">
      <w:pPr>
        <w:keepNext/>
        <w:keepLines/>
        <w:spacing w:line="256" w:lineRule="auto"/>
        <w:jc w:val="center"/>
        <w:outlineLvl w:val="1"/>
        <w:rPr>
          <w:b/>
          <w:bCs/>
          <w:iCs/>
          <w:szCs w:val="24"/>
          <w:lang w:eastAsia="lt-LT"/>
        </w:rPr>
      </w:pPr>
      <w:r w:rsidRPr="00275B19">
        <w:rPr>
          <w:b/>
          <w:iCs/>
          <w:szCs w:val="24"/>
        </w:rPr>
        <w:t xml:space="preserve"> „</w:t>
      </w:r>
      <w:r w:rsidR="00391E71" w:rsidRPr="00391E71">
        <w:rPr>
          <w:b/>
          <w:szCs w:val="24"/>
        </w:rPr>
        <w:t>ĮSTEIGTI SAUGUMO OPERACIJŲ CENTRAI</w:t>
      </w:r>
      <w:r w:rsidR="00391E71" w:rsidRPr="00391E71">
        <w:rPr>
          <w:b/>
          <w:szCs w:val="24"/>
          <w:lang w:eastAsia="lt-LT"/>
        </w:rPr>
        <w:t>“</w:t>
      </w:r>
    </w:p>
    <w:p w14:paraId="7FB487CA" w14:textId="77777777" w:rsidR="00A56A4C" w:rsidRDefault="00A56A4C" w:rsidP="00A56A4C">
      <w:pPr>
        <w:keepNext/>
        <w:keepLines/>
        <w:spacing w:line="256" w:lineRule="auto"/>
        <w:jc w:val="center"/>
        <w:outlineLvl w:val="1"/>
        <w:rPr>
          <w:rFonts w:eastAsia="SimSun"/>
          <w:b/>
          <w:caps/>
          <w:szCs w:val="24"/>
          <w:lang w:eastAsia="lt-LT"/>
        </w:rPr>
      </w:pPr>
      <w:r w:rsidRPr="00613C7A">
        <w:rPr>
          <w:bCs/>
          <w:iCs/>
          <w:color w:val="000000" w:themeColor="text1"/>
          <w:szCs w:val="24"/>
          <w:lang w:eastAsia="lt-LT"/>
        </w:rPr>
        <w:t xml:space="preserve"> </w:t>
      </w:r>
      <w:r>
        <w:rPr>
          <w:rFonts w:eastAsia="SimSun"/>
          <w:b/>
          <w:caps/>
          <w:szCs w:val="24"/>
          <w:lang w:eastAsia="lt-LT"/>
        </w:rPr>
        <w:t>aprašymo kortelė</w:t>
      </w:r>
    </w:p>
    <w:p w14:paraId="798CA84F" w14:textId="77777777" w:rsidR="00EF507F" w:rsidRDefault="00EF507F" w:rsidP="00A56A4C">
      <w:pPr>
        <w:keepNext/>
        <w:keepLines/>
        <w:spacing w:line="256" w:lineRule="auto"/>
        <w:jc w:val="center"/>
        <w:outlineLvl w:val="1"/>
        <w:rPr>
          <w:rFonts w:eastAsia="SimSun"/>
          <w:b/>
          <w:cap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375"/>
        <w:gridCol w:w="5005"/>
      </w:tblGrid>
      <w:tr w:rsidR="00A56A4C" w14:paraId="6F3DAFA9"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4887CF" w14:textId="77777777" w:rsidR="00A56A4C" w:rsidRDefault="00A56A4C" w:rsidP="00A56A4C">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28ECB3E" w14:textId="77777777" w:rsidR="00A56A4C" w:rsidRDefault="00A56A4C" w:rsidP="00A56A4C">
            <w:pPr>
              <w:widowControl w:val="0"/>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B17E875" w14:textId="77777777" w:rsidR="00A56A4C" w:rsidRDefault="00A56A4C" w:rsidP="00A56A4C">
            <w:pPr>
              <w:widowControl w:val="0"/>
              <w:jc w:val="center"/>
              <w:rPr>
                <w:b/>
                <w:bCs/>
                <w:strike/>
                <w:szCs w:val="24"/>
                <w:lang w:eastAsia="lt-LT"/>
              </w:rPr>
            </w:pPr>
            <w:r>
              <w:rPr>
                <w:b/>
                <w:bCs/>
                <w:szCs w:val="24"/>
                <w:lang w:eastAsia="lt-LT"/>
              </w:rPr>
              <w:t>Kodai, pavadinimai ir aprašymas</w:t>
            </w:r>
          </w:p>
        </w:tc>
      </w:tr>
      <w:tr w:rsidR="00A56A4C" w14:paraId="3D17EDA2" w14:textId="77777777" w:rsidTr="00A80036">
        <w:trPr>
          <w:trHeight w:val="35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88DA76" w14:textId="77777777" w:rsidR="00A56A4C" w:rsidRDefault="00A56A4C" w:rsidP="00A56A4C">
            <w:pPr>
              <w:widowControl w:val="0"/>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31A248" w14:textId="77777777" w:rsidR="00A56A4C" w:rsidRDefault="00A56A4C" w:rsidP="00A56A4C">
            <w:pPr>
              <w:widowControl w:val="0"/>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2B6D97" w14:textId="18F3A176" w:rsidR="00A56A4C" w:rsidRPr="002B7A97" w:rsidRDefault="00A56A4C" w:rsidP="00A56A4C">
            <w:pPr>
              <w:jc w:val="both"/>
              <w:rPr>
                <w:bCs/>
                <w:iCs/>
                <w:szCs w:val="24"/>
                <w:lang w:eastAsia="lt-LT"/>
              </w:rPr>
            </w:pPr>
            <w:r w:rsidRPr="00CA2ABC">
              <w:rPr>
                <w:szCs w:val="24"/>
              </w:rPr>
              <w:t>Įsteigti saugumo operacijų centrai</w:t>
            </w:r>
          </w:p>
        </w:tc>
      </w:tr>
      <w:tr w:rsidR="00A56A4C" w14:paraId="08FDA192"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42708" w14:textId="77777777" w:rsidR="00A56A4C" w:rsidRDefault="00A56A4C" w:rsidP="00A56A4C">
            <w:pPr>
              <w:widowControl w:val="0"/>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C5A4D2C" w14:textId="77777777" w:rsidR="00A56A4C" w:rsidRDefault="00A56A4C" w:rsidP="00A56A4C">
            <w:pPr>
              <w:widowControl w:val="0"/>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F4F8712" w14:textId="171158FF" w:rsidR="00A56A4C" w:rsidRPr="002B7A97" w:rsidRDefault="0037405E" w:rsidP="00A56A4C">
            <w:pPr>
              <w:jc w:val="both"/>
              <w:rPr>
                <w:bCs/>
                <w:iCs/>
                <w:szCs w:val="24"/>
                <w:lang w:eastAsia="lt-LT"/>
              </w:rPr>
            </w:pPr>
            <w:r>
              <w:rPr>
                <w:bCs/>
                <w:iCs/>
                <w:szCs w:val="24"/>
                <w:lang w:eastAsia="lt-LT"/>
              </w:rPr>
              <w:t>Vienetai</w:t>
            </w:r>
            <w:r w:rsidR="00A56A4C">
              <w:rPr>
                <w:bCs/>
                <w:iCs/>
                <w:szCs w:val="24"/>
                <w:lang w:eastAsia="lt-LT"/>
              </w:rPr>
              <w:t xml:space="preserve">   </w:t>
            </w:r>
          </w:p>
        </w:tc>
      </w:tr>
      <w:tr w:rsidR="00A56A4C" w14:paraId="39575613"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2C2453" w14:textId="77777777" w:rsidR="00A56A4C" w:rsidRDefault="00A56A4C" w:rsidP="00A56A4C">
            <w:pPr>
              <w:widowControl w:val="0"/>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7A462B" w14:textId="77777777" w:rsidR="00A56A4C" w:rsidRDefault="00A56A4C" w:rsidP="00A56A4C">
            <w:pPr>
              <w:widowControl w:val="0"/>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E29412" w14:textId="77777777" w:rsidR="00A56A4C" w:rsidRPr="002B7A97" w:rsidRDefault="00A56A4C" w:rsidP="00A56A4C">
            <w:pPr>
              <w:jc w:val="both"/>
              <w:rPr>
                <w:bCs/>
                <w:iCs/>
                <w:szCs w:val="24"/>
                <w:lang w:eastAsia="lt-LT"/>
              </w:rPr>
            </w:pPr>
            <w:r w:rsidRPr="002B7A97">
              <w:rPr>
                <w:bCs/>
                <w:iCs/>
                <w:szCs w:val="24"/>
                <w:lang w:eastAsia="lt-LT"/>
              </w:rPr>
              <w:t>Didėjimas</w:t>
            </w:r>
          </w:p>
        </w:tc>
      </w:tr>
      <w:tr w:rsidR="00A56A4C" w14:paraId="5E53E4EE"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8DE114" w14:textId="77777777" w:rsidR="00A56A4C" w:rsidRDefault="00A56A4C" w:rsidP="00A56A4C">
            <w:pPr>
              <w:widowControl w:val="0"/>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C00B5B9" w14:textId="77777777" w:rsidR="00A56A4C" w:rsidRDefault="00A56A4C" w:rsidP="00A56A4C">
            <w:pPr>
              <w:widowControl w:val="0"/>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4864E7" w14:textId="77777777" w:rsidR="00A56A4C" w:rsidRPr="002B7A97" w:rsidRDefault="00A56A4C" w:rsidP="00A56A4C">
            <w:pPr>
              <w:jc w:val="both"/>
              <w:rPr>
                <w:bCs/>
                <w:iCs/>
                <w:szCs w:val="24"/>
                <w:lang w:eastAsia="lt-LT"/>
              </w:rPr>
            </w:pPr>
            <w:r w:rsidRPr="002B7A97">
              <w:rPr>
                <w:bCs/>
                <w:iCs/>
                <w:szCs w:val="24"/>
                <w:lang w:eastAsia="lt-LT"/>
              </w:rPr>
              <w:t>Skaitinė</w:t>
            </w:r>
          </w:p>
        </w:tc>
      </w:tr>
      <w:tr w:rsidR="00A56A4C" w14:paraId="195FB245"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8277C5" w14:textId="77777777" w:rsidR="00A56A4C" w:rsidRDefault="00A56A4C" w:rsidP="00A56A4C">
            <w:pPr>
              <w:widowControl w:val="0"/>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F399D54" w14:textId="77777777" w:rsidR="00A56A4C" w:rsidRDefault="00A56A4C" w:rsidP="00A56A4C">
            <w:pPr>
              <w:widowControl w:val="0"/>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557468" w14:textId="77777777" w:rsidR="00A56A4C" w:rsidRPr="002B7A97" w:rsidRDefault="00A56A4C" w:rsidP="00A56A4C">
            <w:pPr>
              <w:jc w:val="both"/>
              <w:rPr>
                <w:bCs/>
                <w:iCs/>
                <w:szCs w:val="24"/>
                <w:lang w:eastAsia="lt-LT"/>
              </w:rPr>
            </w:pPr>
            <w:r>
              <w:rPr>
                <w:bCs/>
                <w:iCs/>
                <w:szCs w:val="24"/>
                <w:lang w:eastAsia="lt-LT"/>
              </w:rPr>
              <w:t xml:space="preserve">Produkto </w:t>
            </w:r>
          </w:p>
        </w:tc>
      </w:tr>
      <w:tr w:rsidR="00A56A4C" w14:paraId="0E18E26E" w14:textId="77777777" w:rsidTr="00391E71">
        <w:trPr>
          <w:trHeight w:val="26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46B78B" w14:textId="77777777" w:rsidR="00A56A4C" w:rsidRPr="0059643D" w:rsidRDefault="00A56A4C" w:rsidP="00A56A4C">
            <w:pPr>
              <w:widowControl w:val="0"/>
              <w:rPr>
                <w:szCs w:val="24"/>
                <w:lang w:eastAsia="lt-LT"/>
              </w:rPr>
            </w:pPr>
            <w:r w:rsidRPr="0059643D">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EFC04FF" w14:textId="77777777" w:rsidR="00A56A4C" w:rsidRPr="0059643D" w:rsidRDefault="00A56A4C" w:rsidP="00A56A4C">
            <w:pPr>
              <w:widowControl w:val="0"/>
              <w:jc w:val="both"/>
              <w:rPr>
                <w:szCs w:val="24"/>
                <w:lang w:eastAsia="lt-LT"/>
              </w:rPr>
            </w:pPr>
            <w:r w:rsidRPr="0059643D">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5878A3" w14:textId="620BCE50" w:rsidR="00A56A4C" w:rsidRPr="0069581D" w:rsidRDefault="00B250DD" w:rsidP="00391E71">
            <w:pPr>
              <w:ind w:left="-57" w:right="-57"/>
              <w:rPr>
                <w:bCs/>
                <w:iCs/>
                <w:szCs w:val="24"/>
                <w:highlight w:val="yellow"/>
                <w:lang w:eastAsia="lt-LT"/>
              </w:rPr>
            </w:pPr>
            <w:r>
              <w:rPr>
                <w:szCs w:val="24"/>
              </w:rPr>
              <w:t xml:space="preserve"> </w:t>
            </w:r>
            <w:r w:rsidR="00A56A4C" w:rsidRPr="00CA2ABC">
              <w:rPr>
                <w:szCs w:val="24"/>
              </w:rPr>
              <w:t>P-06-007-10-05-07-08</w:t>
            </w:r>
          </w:p>
        </w:tc>
      </w:tr>
      <w:tr w:rsidR="00A56A4C" w14:paraId="076CA67A" w14:textId="77777777" w:rsidTr="00A80036">
        <w:trPr>
          <w:trHeight w:val="485"/>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B347F0" w14:textId="77777777" w:rsidR="00A56A4C" w:rsidRDefault="00A56A4C" w:rsidP="00A56A4C">
            <w:pPr>
              <w:widowControl w:val="0"/>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7DBA1F2" w14:textId="77777777" w:rsidR="00A56A4C" w:rsidRDefault="00A56A4C" w:rsidP="00A56A4C">
            <w:pPr>
              <w:widowControl w:val="0"/>
              <w:jc w:val="both"/>
              <w:rPr>
                <w:szCs w:val="24"/>
                <w:lang w:eastAsia="lt-LT"/>
              </w:rPr>
            </w:pPr>
            <w:r>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E0A026" w14:textId="77777777" w:rsidR="00A56A4C" w:rsidRPr="002B7A97" w:rsidRDefault="00A56A4C" w:rsidP="00A56A4C">
            <w:pPr>
              <w:widowControl w:val="0"/>
              <w:jc w:val="both"/>
              <w:rPr>
                <w:iCs/>
                <w:szCs w:val="24"/>
                <w:lang w:eastAsia="lt-LT"/>
              </w:rPr>
            </w:pPr>
            <w:r>
              <w:rPr>
                <w:iCs/>
                <w:szCs w:val="24"/>
                <w:lang w:eastAsia="lt-LT"/>
              </w:rPr>
              <w:t>-</w:t>
            </w:r>
          </w:p>
        </w:tc>
      </w:tr>
      <w:tr w:rsidR="00A56A4C" w14:paraId="1B4D7A98"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E3B5389" w14:textId="77777777" w:rsidR="00A56A4C" w:rsidRDefault="00A56A4C" w:rsidP="00A56A4C">
            <w:pPr>
              <w:widowControl w:val="0"/>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750097F7" w14:textId="77777777" w:rsidR="00A56A4C" w:rsidRDefault="00A56A4C" w:rsidP="00A56A4C">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18237EE" w14:textId="4CDF382D" w:rsidR="00391E71" w:rsidRDefault="00391E71" w:rsidP="00391E71">
            <w:pPr>
              <w:jc w:val="both"/>
              <w:rPr>
                <w:bCs/>
                <w:iCs/>
                <w:szCs w:val="24"/>
              </w:rPr>
            </w:pPr>
            <w:r>
              <w:rPr>
                <w:bCs/>
                <w:iCs/>
                <w:szCs w:val="24"/>
              </w:rPr>
              <w:t xml:space="preserve">SOC – </w:t>
            </w:r>
            <w:r w:rsidR="00EF507F">
              <w:rPr>
                <w:bCs/>
                <w:iCs/>
                <w:szCs w:val="24"/>
              </w:rPr>
              <w:t>S</w:t>
            </w:r>
            <w:r>
              <w:rPr>
                <w:bCs/>
                <w:iCs/>
                <w:szCs w:val="24"/>
              </w:rPr>
              <w:t>augumo operacijų centras;</w:t>
            </w:r>
          </w:p>
          <w:p w14:paraId="394288FE" w14:textId="77777777" w:rsidR="00391E71" w:rsidRDefault="00391E71" w:rsidP="00391E71">
            <w:pPr>
              <w:jc w:val="both"/>
            </w:pPr>
            <w:r>
              <w:rPr>
                <w:bCs/>
                <w:iCs/>
                <w:szCs w:val="24"/>
              </w:rPr>
              <w:lastRenderedPageBreak/>
              <w:t>CSIRT- R</w:t>
            </w:r>
            <w:r>
              <w:t xml:space="preserve">eagavimo į kompiuterinius saugumo incidentus tarnyba. </w:t>
            </w:r>
          </w:p>
          <w:p w14:paraId="6D83CE0F" w14:textId="39A44A7A" w:rsidR="00A56A4C" w:rsidRDefault="00391E71" w:rsidP="00391E71">
            <w:pPr>
              <w:jc w:val="both"/>
            </w:pPr>
            <w:r>
              <w:rPr>
                <w:bCs/>
                <w:iCs/>
                <w:szCs w:val="24"/>
              </w:rPr>
              <w:t xml:space="preserve">Rodikliu siekiama sukurti </w:t>
            </w:r>
            <w:r w:rsidR="00A56A4C" w:rsidRPr="00D16C67">
              <w:rPr>
                <w:bCs/>
                <w:iCs/>
                <w:szCs w:val="24"/>
              </w:rPr>
              <w:t>nacionalin</w:t>
            </w:r>
            <w:r>
              <w:rPr>
                <w:bCs/>
                <w:iCs/>
                <w:szCs w:val="24"/>
              </w:rPr>
              <w:t>ę</w:t>
            </w:r>
            <w:r w:rsidR="00A56A4C" w:rsidRPr="00D16C67">
              <w:rPr>
                <w:bCs/>
                <w:iCs/>
                <w:szCs w:val="24"/>
              </w:rPr>
              <w:t xml:space="preserve"> SOC/CSIRT modulin</w:t>
            </w:r>
            <w:r>
              <w:rPr>
                <w:bCs/>
                <w:iCs/>
                <w:szCs w:val="24"/>
              </w:rPr>
              <w:t>ę</w:t>
            </w:r>
            <w:r w:rsidR="00A56A4C" w:rsidRPr="00D16C67">
              <w:rPr>
                <w:bCs/>
                <w:iCs/>
                <w:szCs w:val="24"/>
              </w:rPr>
              <w:t xml:space="preserve"> sistem</w:t>
            </w:r>
            <w:r>
              <w:rPr>
                <w:bCs/>
                <w:iCs/>
                <w:szCs w:val="24"/>
              </w:rPr>
              <w:t>ą</w:t>
            </w:r>
            <w:r w:rsidR="00A56A4C">
              <w:rPr>
                <w:bCs/>
                <w:iCs/>
                <w:szCs w:val="24"/>
              </w:rPr>
              <w:t>, su galimybe S</w:t>
            </w:r>
            <w:r w:rsidR="00A56A4C" w:rsidRPr="00D16C67">
              <w:rPr>
                <w:bCs/>
                <w:iCs/>
                <w:szCs w:val="24"/>
              </w:rPr>
              <w:t xml:space="preserve">OC/CSIRT paslaugomis </w:t>
            </w:r>
            <w:r w:rsidR="00A56A4C">
              <w:rPr>
                <w:bCs/>
                <w:iCs/>
                <w:szCs w:val="24"/>
              </w:rPr>
              <w:t xml:space="preserve">naudotis </w:t>
            </w:r>
            <w:r w:rsidR="00A56A4C" w:rsidRPr="00723D9A">
              <w:rPr>
                <w:bCs/>
                <w:iCs/>
                <w:szCs w:val="24"/>
              </w:rPr>
              <w:t xml:space="preserve">2022 m. gruodžio 14 d. Europos Parlamento ir Tarybos direktyvoje (ES) 2022/2555 Dėl priemonių aukštam bendram kibernetinio saugumo lygiui visoje Sąjungoje užtikrinti </w:t>
            </w:r>
            <w:r w:rsidR="00A56A4C" w:rsidRPr="00D16C67">
              <w:rPr>
                <w:bCs/>
                <w:iCs/>
                <w:szCs w:val="24"/>
              </w:rPr>
              <w:t>įvardint</w:t>
            </w:r>
            <w:r w:rsidR="00A56A4C">
              <w:rPr>
                <w:bCs/>
                <w:iCs/>
                <w:szCs w:val="24"/>
              </w:rPr>
              <w:t xml:space="preserve">iems sektoriams. </w:t>
            </w:r>
            <w:r w:rsidR="00A56A4C">
              <w:t xml:space="preserve"> </w:t>
            </w:r>
          </w:p>
          <w:p w14:paraId="169CE016" w14:textId="6C84B1C2" w:rsidR="00EF507F" w:rsidRPr="002B7A97" w:rsidRDefault="00EF507F" w:rsidP="00391E71">
            <w:pPr>
              <w:jc w:val="both"/>
              <w:rPr>
                <w:bCs/>
                <w:iCs/>
                <w:szCs w:val="24"/>
              </w:rPr>
            </w:pPr>
            <w:r>
              <w:t xml:space="preserve">ENISA – Europos Sąjungos kibernetinio saugumo agentūra. </w:t>
            </w:r>
          </w:p>
        </w:tc>
      </w:tr>
      <w:tr w:rsidR="00A56A4C" w14:paraId="5659133E" w14:textId="77777777" w:rsidTr="0063370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664E174" w14:textId="77777777" w:rsidR="00A56A4C" w:rsidRDefault="00A56A4C" w:rsidP="00A56A4C">
            <w:pPr>
              <w:widowControl w:val="0"/>
              <w:rPr>
                <w:bCs/>
                <w:szCs w:val="24"/>
                <w:lang w:eastAsia="lt-LT"/>
              </w:rPr>
            </w:pPr>
            <w:r>
              <w:rPr>
                <w:bCs/>
                <w:szCs w:val="24"/>
                <w:lang w:eastAsia="lt-LT"/>
              </w:rPr>
              <w:lastRenderedPageBreak/>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29D683" w14:textId="77777777" w:rsidR="00A56A4C" w:rsidRDefault="00A56A4C" w:rsidP="00A56A4C">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174258" w14:textId="077B5489" w:rsidR="00A56A4C" w:rsidRPr="002B7A97" w:rsidRDefault="00B250DD" w:rsidP="00A56A4C">
            <w:pPr>
              <w:tabs>
                <w:tab w:val="left" w:pos="568"/>
              </w:tabs>
              <w:ind w:left="31"/>
              <w:jc w:val="both"/>
              <w:rPr>
                <w:rFonts w:eastAsia="Calibri"/>
                <w:bCs/>
                <w:iCs/>
                <w:szCs w:val="24"/>
                <w:lang w:eastAsia="lt-LT"/>
              </w:rPr>
            </w:pPr>
            <w:r>
              <w:rPr>
                <w:rFonts w:eastAsia="Calibri"/>
                <w:bCs/>
                <w:iCs/>
                <w:szCs w:val="24"/>
                <w:lang w:eastAsia="lt-LT"/>
              </w:rPr>
              <w:t>Automati</w:t>
            </w:r>
            <w:r w:rsidR="00142097">
              <w:rPr>
                <w:rFonts w:eastAsia="Calibri"/>
                <w:bCs/>
                <w:iCs/>
                <w:szCs w:val="24"/>
                <w:lang w:eastAsia="lt-LT"/>
              </w:rPr>
              <w:t>škai apskaičiuojamas</w:t>
            </w:r>
          </w:p>
        </w:tc>
      </w:tr>
      <w:tr w:rsidR="00A56A4C" w14:paraId="0E5601DC"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244133B" w14:textId="77777777" w:rsidR="00A56A4C" w:rsidRDefault="00A56A4C" w:rsidP="00A56A4C">
            <w:pPr>
              <w:widowControl w:val="0"/>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8A292E0" w14:textId="77777777" w:rsidR="00A56A4C" w:rsidRDefault="00A56A4C" w:rsidP="00A56A4C">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E9906B" w14:textId="4B34FBF2" w:rsidR="00A56A4C" w:rsidRPr="00E03CFB" w:rsidRDefault="00A56A4C" w:rsidP="00E03CFB">
            <w:pPr>
              <w:jc w:val="both"/>
              <w:rPr>
                <w:rFonts w:eastAsia="Calibri"/>
                <w:bCs/>
                <w:iCs/>
                <w:szCs w:val="24"/>
                <w:lang w:val="en-GB" w:eastAsia="lt-LT"/>
              </w:rPr>
            </w:pPr>
            <w:r>
              <w:rPr>
                <w:rFonts w:eastAsia="Calibri"/>
                <w:bCs/>
                <w:iCs/>
                <w:szCs w:val="24"/>
                <w:lang w:eastAsia="lt-LT"/>
              </w:rPr>
              <w:t xml:space="preserve">Rodiklio reikšmė apskaičiuojama </w:t>
            </w:r>
            <w:r w:rsidR="00391E71">
              <w:rPr>
                <w:rFonts w:eastAsia="Calibri"/>
                <w:bCs/>
                <w:iCs/>
                <w:szCs w:val="24"/>
                <w:lang w:eastAsia="lt-LT"/>
              </w:rPr>
              <w:t>sumuojant sektorius</w:t>
            </w:r>
            <w:r w:rsidR="00E03CFB">
              <w:rPr>
                <w:rFonts w:eastAsia="Calibri"/>
                <w:bCs/>
                <w:iCs/>
                <w:szCs w:val="24"/>
                <w:lang w:eastAsia="lt-LT"/>
              </w:rPr>
              <w:t xml:space="preserve">, turinčius galimybę naudotis </w:t>
            </w:r>
            <w:r w:rsidR="00391E71">
              <w:rPr>
                <w:bCs/>
                <w:iCs/>
                <w:szCs w:val="24"/>
              </w:rPr>
              <w:t xml:space="preserve"> S</w:t>
            </w:r>
            <w:r w:rsidR="00391E71" w:rsidRPr="00D16C67">
              <w:rPr>
                <w:bCs/>
                <w:iCs/>
                <w:szCs w:val="24"/>
              </w:rPr>
              <w:t>OC/CSIRT paslaugomis</w:t>
            </w:r>
            <w:r w:rsidR="00151849">
              <w:rPr>
                <w:bCs/>
                <w:iCs/>
                <w:szCs w:val="24"/>
              </w:rPr>
              <w:t>.</w:t>
            </w:r>
            <w:r w:rsidR="00E03CFB">
              <w:rPr>
                <w:rFonts w:eastAsia="Calibri"/>
                <w:bCs/>
                <w:iCs/>
                <w:szCs w:val="24"/>
                <w:lang w:eastAsia="lt-LT"/>
              </w:rPr>
              <w:t xml:space="preserve"> </w:t>
            </w:r>
          </w:p>
        </w:tc>
      </w:tr>
      <w:tr w:rsidR="00A56A4C" w14:paraId="63366AB2"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492161D" w14:textId="77777777" w:rsidR="00A56A4C" w:rsidRDefault="00A56A4C" w:rsidP="00A56A4C">
            <w:pPr>
              <w:widowControl w:val="0"/>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670B0F" w14:textId="77777777" w:rsidR="00A56A4C" w:rsidRDefault="00A56A4C" w:rsidP="00A56A4C">
            <w:pPr>
              <w:widowControl w:val="0"/>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2024F3" w14:textId="7C224722" w:rsidR="00A56A4C" w:rsidRPr="00B250DD" w:rsidRDefault="00B250DD" w:rsidP="00D53A4C">
            <w:pPr>
              <w:jc w:val="both"/>
            </w:pPr>
            <w:r w:rsidRPr="003B0D51">
              <w:rPr>
                <w:bCs/>
                <w:iCs/>
                <w:szCs w:val="24"/>
              </w:rPr>
              <w:t xml:space="preserve">Projekto įgyvendinančios institucijos </w:t>
            </w:r>
            <w:r>
              <w:rPr>
                <w:bCs/>
                <w:iCs/>
                <w:szCs w:val="24"/>
                <w:lang w:eastAsia="lt-LT"/>
              </w:rPr>
              <w:t xml:space="preserve">Projekto valdymo komiteto </w:t>
            </w:r>
            <w:r w:rsidR="0007377B">
              <w:rPr>
                <w:bCs/>
                <w:iCs/>
                <w:szCs w:val="24"/>
                <w:lang w:eastAsia="lt-LT"/>
              </w:rPr>
              <w:t xml:space="preserve">protokolas </w:t>
            </w:r>
            <w:r>
              <w:rPr>
                <w:bCs/>
                <w:iCs/>
                <w:szCs w:val="24"/>
                <w:lang w:eastAsia="lt-LT"/>
              </w:rPr>
              <w:t xml:space="preserve">apie </w:t>
            </w:r>
            <w:r w:rsidRPr="003B0D51">
              <w:rPr>
                <w:bCs/>
                <w:iCs/>
                <w:szCs w:val="24"/>
              </w:rPr>
              <w:t xml:space="preserve">įsteigtų Saugumo operacijų centrų atitiktį vidutiniam brandos lygiui </w:t>
            </w:r>
            <w:r w:rsidRPr="003B0D51">
              <w:t>pagal ENISA įrankių ir procesų kategoriją</w:t>
            </w:r>
            <w:r>
              <w:t xml:space="preserve">, </w:t>
            </w:r>
            <w:r w:rsidR="00151849">
              <w:rPr>
                <w:color w:val="000000"/>
              </w:rPr>
              <w:t>INVESTIS duomenys</w:t>
            </w:r>
            <w:r w:rsidR="00D53A4C">
              <w:rPr>
                <w:color w:val="000000"/>
              </w:rPr>
              <w:t>.</w:t>
            </w:r>
          </w:p>
        </w:tc>
      </w:tr>
      <w:tr w:rsidR="00A56A4C" w14:paraId="4BB6F4B4"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9A82880" w14:textId="77777777" w:rsidR="00A56A4C" w:rsidRDefault="00A56A4C" w:rsidP="00A56A4C">
            <w:pPr>
              <w:widowControl w:val="0"/>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267751" w14:textId="77777777" w:rsidR="00A56A4C" w:rsidRDefault="00A56A4C" w:rsidP="00A56A4C">
            <w:pPr>
              <w:widowControl w:val="0"/>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BC1678" w14:textId="0DF85D69" w:rsidR="00A56A4C" w:rsidRPr="002B7A97" w:rsidRDefault="005F61E6" w:rsidP="00A56A4C">
            <w:pPr>
              <w:jc w:val="both"/>
              <w:rPr>
                <w:bCs/>
                <w:iCs/>
                <w:szCs w:val="24"/>
                <w:lang w:eastAsia="lt-LT"/>
              </w:rPr>
            </w:pPr>
            <w:r>
              <w:rPr>
                <w:szCs w:val="24"/>
              </w:rPr>
              <w:t>Vienkartinio pobūdžio rodiklis, periodiškai neskaičiuojamas.</w:t>
            </w:r>
          </w:p>
        </w:tc>
      </w:tr>
      <w:tr w:rsidR="00A56A4C" w14:paraId="00824B7B" w14:textId="77777777" w:rsidTr="00A56A4C">
        <w:trPr>
          <w:trHeight w:val="5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4D67894" w14:textId="77777777" w:rsidR="00A56A4C" w:rsidRDefault="00A56A4C" w:rsidP="00A56A4C">
            <w:pPr>
              <w:widowControl w:val="0"/>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DCA1C6" w14:textId="77777777" w:rsidR="00A56A4C" w:rsidRDefault="00A56A4C" w:rsidP="00A56A4C">
            <w:pPr>
              <w:widowControl w:val="0"/>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372B3C" w14:textId="729683F4" w:rsidR="00A56A4C" w:rsidRPr="002B7A97" w:rsidRDefault="00A56A4C" w:rsidP="00195C17">
            <w:pPr>
              <w:jc w:val="both"/>
              <w:rPr>
                <w:bCs/>
                <w:iCs/>
                <w:szCs w:val="24"/>
                <w:lang w:eastAsia="lt-LT"/>
              </w:rPr>
            </w:pPr>
            <w:r>
              <w:rPr>
                <w:bCs/>
                <w:iCs/>
                <w:szCs w:val="24"/>
                <w:lang w:eastAsia="lt-LT"/>
              </w:rPr>
              <w:t xml:space="preserve">Stebėsenos rodiklis laikomas pasiektu, kai projekto įgyvendinimo pabaigoje </w:t>
            </w:r>
            <w:r w:rsidR="00195C17" w:rsidRPr="003B0D51">
              <w:rPr>
                <w:bCs/>
                <w:iCs/>
                <w:szCs w:val="24"/>
              </w:rPr>
              <w:t xml:space="preserve">Projekto įgyvendinančios institucijos </w:t>
            </w:r>
            <w:r w:rsidR="00195C17">
              <w:rPr>
                <w:bCs/>
                <w:iCs/>
                <w:szCs w:val="24"/>
                <w:lang w:eastAsia="lt-LT"/>
              </w:rPr>
              <w:t xml:space="preserve">Projekto valdymo komiteto sprendimu patvirtinama, kad </w:t>
            </w:r>
            <w:r>
              <w:rPr>
                <w:bCs/>
                <w:iCs/>
                <w:szCs w:val="24"/>
                <w:lang w:eastAsia="lt-LT"/>
              </w:rPr>
              <w:t xml:space="preserve">sukurta </w:t>
            </w:r>
            <w:r w:rsidRPr="00D16C67">
              <w:rPr>
                <w:bCs/>
                <w:iCs/>
                <w:szCs w:val="24"/>
              </w:rPr>
              <w:t>SOC/CSIRT modulin</w:t>
            </w:r>
            <w:r w:rsidR="00391E71">
              <w:rPr>
                <w:bCs/>
                <w:iCs/>
                <w:szCs w:val="24"/>
              </w:rPr>
              <w:t xml:space="preserve">ė sistema ir </w:t>
            </w:r>
            <w:r w:rsidR="00EF507F">
              <w:rPr>
                <w:bCs/>
                <w:iCs/>
                <w:szCs w:val="24"/>
              </w:rPr>
              <w:t xml:space="preserve">įsteigti ne mažiau kaip trys Saugumo operacijų centrai, </w:t>
            </w:r>
            <w:r w:rsidR="00EF507F">
              <w:t>atitinkantys vidutinį brandos lygį pagal ENISA įrankių ir procesų kategoriją.</w:t>
            </w:r>
          </w:p>
        </w:tc>
      </w:tr>
      <w:tr w:rsidR="00A56A4C" w14:paraId="0E476662" w14:textId="77777777" w:rsidTr="00A56A4C">
        <w:trPr>
          <w:trHeight w:val="25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1966761" w14:textId="77777777" w:rsidR="00A56A4C" w:rsidRDefault="00A56A4C" w:rsidP="00A56A4C">
            <w:pPr>
              <w:widowControl w:val="0"/>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08C8D6" w14:textId="77777777" w:rsidR="00A56A4C" w:rsidRDefault="00A56A4C" w:rsidP="00A56A4C">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0D7B7E" w14:textId="36C7F46D" w:rsidR="00A56A4C" w:rsidRPr="00F22FDD" w:rsidRDefault="00391E71" w:rsidP="00A56A4C">
            <w:pPr>
              <w:jc w:val="both"/>
              <w:rPr>
                <w:bCs/>
                <w:iCs/>
                <w:szCs w:val="24"/>
                <w:highlight w:val="yellow"/>
              </w:rPr>
            </w:pPr>
            <w:r w:rsidRPr="00A80036">
              <w:rPr>
                <w:rFonts w:eastAsia="Calibri"/>
                <w:bCs/>
                <w:iCs/>
                <w:szCs w:val="24"/>
                <w:lang w:eastAsia="lt-LT"/>
              </w:rPr>
              <w:t xml:space="preserve">Nacionalinis kibernetinio saugumo centras </w:t>
            </w:r>
            <w:r w:rsidR="00A80036" w:rsidRPr="00A80036">
              <w:rPr>
                <w:rFonts w:eastAsia="Calibri"/>
                <w:bCs/>
                <w:iCs/>
                <w:szCs w:val="24"/>
                <w:lang w:eastAsia="lt-LT"/>
              </w:rPr>
              <w:t>prie KAM</w:t>
            </w:r>
          </w:p>
        </w:tc>
      </w:tr>
      <w:tr w:rsidR="00A56A4C" w14:paraId="29CE23A1" w14:textId="77777777" w:rsidTr="00FC354A">
        <w:trPr>
          <w:trHeight w:val="44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42F720D" w14:textId="77777777" w:rsidR="00A56A4C" w:rsidRDefault="00A56A4C" w:rsidP="00A56A4C">
            <w:pPr>
              <w:widowControl w:val="0"/>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373C43" w14:textId="77777777" w:rsidR="00A56A4C" w:rsidRDefault="00A56A4C" w:rsidP="00A56A4C">
            <w:pPr>
              <w:widowControl w:val="0"/>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55688B" w14:textId="77777777" w:rsidR="007948AA" w:rsidRDefault="007948AA" w:rsidP="007948AA">
            <w:pPr>
              <w:jc w:val="both"/>
              <w:rPr>
                <w:rFonts w:eastAsia="Calibri"/>
                <w:bCs/>
                <w:iCs/>
                <w:szCs w:val="24"/>
                <w:lang w:eastAsia="lt-LT"/>
              </w:rPr>
            </w:pPr>
            <w:r w:rsidRPr="007948AA">
              <w:rPr>
                <w:rFonts w:eastAsia="Calibri"/>
                <w:bCs/>
                <w:iCs/>
                <w:szCs w:val="24"/>
                <w:lang w:eastAsia="lt-LT"/>
              </w:rPr>
              <w:t>Projektų ir projektų portfelio valdymo skyrius</w:t>
            </w:r>
            <w:r>
              <w:rPr>
                <w:rFonts w:eastAsia="Calibri"/>
                <w:bCs/>
                <w:iCs/>
                <w:szCs w:val="24"/>
                <w:lang w:eastAsia="lt-LT"/>
              </w:rPr>
              <w:t>,</w:t>
            </w:r>
          </w:p>
          <w:p w14:paraId="610F7A27" w14:textId="62987F1A" w:rsidR="00A56A4C" w:rsidRPr="00F22FDD" w:rsidRDefault="007948AA" w:rsidP="007948AA">
            <w:pPr>
              <w:jc w:val="both"/>
              <w:rPr>
                <w:rFonts w:ascii="Helvetica" w:hAnsi="Helvetica"/>
                <w:highlight w:val="yellow"/>
                <w:lang w:val="en-US"/>
              </w:rPr>
            </w:pPr>
            <w:r>
              <w:rPr>
                <w:rFonts w:ascii="Helvetica" w:hAnsi="Helvetica" w:cs="Helvetica"/>
                <w:color w:val="000000"/>
                <w:sz w:val="20"/>
                <w:shd w:val="clear" w:color="auto" w:fill="FFFFFF"/>
              </w:rPr>
              <w:t>+</w:t>
            </w:r>
            <w:r w:rsidRPr="007948AA">
              <w:rPr>
                <w:rFonts w:eastAsia="Calibri"/>
                <w:bCs/>
                <w:iCs/>
                <w:szCs w:val="24"/>
                <w:lang w:eastAsia="lt-LT"/>
              </w:rPr>
              <w:t>370 706 84 153</w:t>
            </w:r>
          </w:p>
        </w:tc>
      </w:tr>
      <w:tr w:rsidR="00A56A4C" w14:paraId="4385680C"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4399BD2" w14:textId="77777777" w:rsidR="00A56A4C" w:rsidRDefault="00A56A4C" w:rsidP="00A56A4C">
            <w:pPr>
              <w:widowControl w:val="0"/>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1BBA4F" w14:textId="77777777" w:rsidR="00A56A4C" w:rsidRDefault="00A56A4C" w:rsidP="00A56A4C">
            <w:pPr>
              <w:widowControl w:val="0"/>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C71534" w14:textId="6684DD59" w:rsidR="00A56A4C" w:rsidRPr="006518D6" w:rsidRDefault="000B43B7" w:rsidP="00D27B05">
            <w:pPr>
              <w:widowControl w:val="0"/>
              <w:tabs>
                <w:tab w:val="left" w:pos="223"/>
              </w:tabs>
              <w:jc w:val="both"/>
              <w:rPr>
                <w:bCs/>
                <w:iCs/>
                <w:szCs w:val="24"/>
                <w:lang w:eastAsia="lt-LT"/>
              </w:rPr>
            </w:pPr>
            <w:r>
              <w:rPr>
                <w:bCs/>
                <w:iCs/>
                <w:szCs w:val="24"/>
                <w:lang w:eastAsia="lt-LT"/>
              </w:rPr>
              <w:t>P.N.1.48</w:t>
            </w:r>
            <w:r w:rsidR="00D27B05">
              <w:rPr>
                <w:bCs/>
                <w:iCs/>
                <w:szCs w:val="24"/>
                <w:lang w:eastAsia="lt-LT"/>
              </w:rPr>
              <w:t>12</w:t>
            </w:r>
          </w:p>
        </w:tc>
      </w:tr>
    </w:tbl>
    <w:p w14:paraId="558FA986" w14:textId="77777777" w:rsidR="008464B4" w:rsidRDefault="008464B4" w:rsidP="00A970E0">
      <w:pPr>
        <w:rPr>
          <w:rFonts w:eastAsia="SimSun"/>
          <w:b/>
          <w:caps/>
          <w:szCs w:val="24"/>
          <w:lang w:eastAsia="lt-LT"/>
        </w:rPr>
      </w:pPr>
    </w:p>
    <w:p w14:paraId="7CF72878" w14:textId="77777777" w:rsidR="00A970E0" w:rsidRDefault="00A970E0" w:rsidP="00A970E0">
      <w:pPr>
        <w:rPr>
          <w:rFonts w:eastAsia="SimSun"/>
          <w:b/>
          <w:caps/>
          <w:szCs w:val="24"/>
          <w:lang w:eastAsia="lt-LT"/>
        </w:rPr>
      </w:pPr>
    </w:p>
    <w:p w14:paraId="5F5D4E96" w14:textId="77777777" w:rsidR="001E361E" w:rsidRPr="00A512F2" w:rsidRDefault="001E361E" w:rsidP="001E361E">
      <w:pPr>
        <w:keepNext/>
        <w:keepLines/>
        <w:tabs>
          <w:tab w:val="left" w:pos="5566"/>
        </w:tabs>
        <w:spacing w:line="256" w:lineRule="auto"/>
        <w:jc w:val="center"/>
        <w:outlineLvl w:val="1"/>
        <w:rPr>
          <w:rFonts w:eastAsia="SimSun"/>
          <w:b/>
          <w:caps/>
          <w:szCs w:val="24"/>
          <w:lang w:eastAsia="lt-LT"/>
        </w:rPr>
      </w:pPr>
      <w:r w:rsidRPr="00A512F2">
        <w:rPr>
          <w:rFonts w:eastAsia="SimSun"/>
          <w:b/>
          <w:caps/>
          <w:szCs w:val="24"/>
          <w:lang w:eastAsia="lt-LT"/>
        </w:rPr>
        <w:t>Stebėsenos rodiklio</w:t>
      </w:r>
    </w:p>
    <w:p w14:paraId="199CA6E3" w14:textId="0BD10583" w:rsidR="001E361E" w:rsidRPr="00A512F2" w:rsidRDefault="001E361E" w:rsidP="001E361E">
      <w:pPr>
        <w:keepNext/>
        <w:keepLines/>
        <w:spacing w:line="256" w:lineRule="auto"/>
        <w:jc w:val="center"/>
        <w:outlineLvl w:val="1"/>
        <w:rPr>
          <w:b/>
          <w:bCs/>
          <w:iCs/>
          <w:caps/>
          <w:szCs w:val="24"/>
          <w:lang w:eastAsia="lt-LT"/>
        </w:rPr>
      </w:pPr>
      <w:r w:rsidRPr="00A512F2">
        <w:rPr>
          <w:b/>
          <w:iCs/>
          <w:szCs w:val="24"/>
        </w:rPr>
        <w:t xml:space="preserve"> „</w:t>
      </w:r>
      <w:r w:rsidR="005033FF" w:rsidRPr="00A512F2">
        <w:rPr>
          <w:b/>
          <w:caps/>
          <w:szCs w:val="24"/>
        </w:rPr>
        <w:t>Mokymų laboratorijos įrengimas,  diegiant skaitmeninius sprendimus nusikalstamų veikų kibernetinėje erdvėje tyrimui</w:t>
      </w:r>
      <w:r w:rsidRPr="00A512F2">
        <w:rPr>
          <w:b/>
          <w:caps/>
          <w:szCs w:val="24"/>
          <w:lang w:eastAsia="lt-LT"/>
        </w:rPr>
        <w:t>“</w:t>
      </w:r>
    </w:p>
    <w:p w14:paraId="29BB1680" w14:textId="77777777" w:rsidR="001E361E" w:rsidRDefault="001E361E" w:rsidP="001E361E">
      <w:pPr>
        <w:keepNext/>
        <w:keepLines/>
        <w:spacing w:line="256" w:lineRule="auto"/>
        <w:jc w:val="center"/>
        <w:outlineLvl w:val="1"/>
        <w:rPr>
          <w:rFonts w:eastAsia="SimSun"/>
          <w:b/>
          <w:caps/>
          <w:szCs w:val="24"/>
          <w:lang w:eastAsia="lt-LT"/>
        </w:rPr>
      </w:pPr>
      <w:r w:rsidRPr="00A512F2">
        <w:rPr>
          <w:bCs/>
          <w:iCs/>
          <w:color w:val="000000" w:themeColor="text1"/>
          <w:szCs w:val="24"/>
          <w:lang w:eastAsia="lt-LT"/>
        </w:rPr>
        <w:t xml:space="preserve"> </w:t>
      </w:r>
      <w:r w:rsidRPr="00A512F2">
        <w:rPr>
          <w:rFonts w:eastAsia="SimSun"/>
          <w:b/>
          <w:caps/>
          <w:szCs w:val="24"/>
          <w:lang w:eastAsia="lt-LT"/>
        </w:rPr>
        <w:t>aprašymo kortelė</w:t>
      </w:r>
    </w:p>
    <w:p w14:paraId="095B03A5" w14:textId="77777777" w:rsidR="001E361E" w:rsidRDefault="001E361E" w:rsidP="001E361E">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375"/>
        <w:gridCol w:w="5005"/>
      </w:tblGrid>
      <w:tr w:rsidR="001E361E" w14:paraId="12F33372" w14:textId="77777777" w:rsidTr="006372C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A78DF0" w14:textId="77777777" w:rsidR="001E361E" w:rsidRDefault="001E361E" w:rsidP="00D071AA">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DFCDE1E" w14:textId="77777777" w:rsidR="001E361E" w:rsidRDefault="001E361E" w:rsidP="00D071AA">
            <w:pPr>
              <w:widowControl w:val="0"/>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8E20BFF" w14:textId="77777777" w:rsidR="001E361E" w:rsidRDefault="001E361E" w:rsidP="00D071AA">
            <w:pPr>
              <w:widowControl w:val="0"/>
              <w:jc w:val="center"/>
              <w:rPr>
                <w:b/>
                <w:bCs/>
                <w:strike/>
                <w:szCs w:val="24"/>
                <w:lang w:eastAsia="lt-LT"/>
              </w:rPr>
            </w:pPr>
            <w:r>
              <w:rPr>
                <w:b/>
                <w:bCs/>
                <w:szCs w:val="24"/>
                <w:lang w:eastAsia="lt-LT"/>
              </w:rPr>
              <w:t>Kodai, pavadinimai ir aprašymas</w:t>
            </w:r>
          </w:p>
        </w:tc>
      </w:tr>
      <w:tr w:rsidR="001E361E" w14:paraId="711E289E" w14:textId="77777777" w:rsidTr="006372CD">
        <w:trPr>
          <w:trHeight w:val="34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094EFE" w14:textId="77777777" w:rsidR="001E361E" w:rsidRDefault="001E361E" w:rsidP="00D071AA">
            <w:pPr>
              <w:widowControl w:val="0"/>
              <w:rPr>
                <w:szCs w:val="24"/>
                <w:lang w:eastAsia="lt-LT"/>
              </w:rPr>
            </w:pPr>
            <w:r>
              <w:rPr>
                <w:szCs w:val="24"/>
                <w:lang w:eastAsia="lt-LT"/>
              </w:rPr>
              <w:lastRenderedPageBreak/>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28310D" w14:textId="77777777" w:rsidR="001E361E" w:rsidRDefault="001E361E" w:rsidP="00D071AA">
            <w:pPr>
              <w:widowControl w:val="0"/>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EEA434" w14:textId="28E1CFD8" w:rsidR="001E361E" w:rsidRPr="002B7A97" w:rsidRDefault="005033FF" w:rsidP="00D071AA">
            <w:pPr>
              <w:jc w:val="both"/>
              <w:rPr>
                <w:bCs/>
                <w:iCs/>
                <w:szCs w:val="24"/>
                <w:lang w:eastAsia="lt-LT"/>
              </w:rPr>
            </w:pPr>
            <w:r w:rsidRPr="005033FF">
              <w:rPr>
                <w:szCs w:val="18"/>
              </w:rPr>
              <w:t>Mokymų laboratorijos įrengimas,  diegiant skaitmeninius sprendimus nusikalstamų veikų kibernetinėje erdvėje tyrimui</w:t>
            </w:r>
          </w:p>
        </w:tc>
      </w:tr>
      <w:tr w:rsidR="001E361E" w14:paraId="7CE565EB" w14:textId="77777777" w:rsidTr="006372C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092B69" w14:textId="77777777" w:rsidR="001E361E" w:rsidRDefault="001E361E" w:rsidP="00D071AA">
            <w:pPr>
              <w:widowControl w:val="0"/>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D33848" w14:textId="77777777" w:rsidR="001E361E" w:rsidRDefault="001E361E" w:rsidP="00D071AA">
            <w:pPr>
              <w:widowControl w:val="0"/>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22F387" w14:textId="1FBCC9D4" w:rsidR="001E361E" w:rsidRPr="002B7A97" w:rsidRDefault="00A42C43" w:rsidP="00D071AA">
            <w:pPr>
              <w:jc w:val="both"/>
              <w:rPr>
                <w:bCs/>
                <w:iCs/>
                <w:szCs w:val="24"/>
                <w:lang w:eastAsia="lt-LT"/>
              </w:rPr>
            </w:pPr>
            <w:r>
              <w:rPr>
                <w:bCs/>
                <w:iCs/>
                <w:szCs w:val="24"/>
                <w:lang w:eastAsia="lt-LT"/>
              </w:rPr>
              <w:t>Vienetai</w:t>
            </w:r>
            <w:r w:rsidR="001E361E">
              <w:rPr>
                <w:bCs/>
                <w:iCs/>
                <w:szCs w:val="24"/>
                <w:lang w:eastAsia="lt-LT"/>
              </w:rPr>
              <w:t xml:space="preserve">   </w:t>
            </w:r>
          </w:p>
        </w:tc>
      </w:tr>
      <w:tr w:rsidR="001E361E" w14:paraId="74FCFBCC" w14:textId="77777777" w:rsidTr="006372C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83ED73" w14:textId="77777777" w:rsidR="001E361E" w:rsidRDefault="001E361E" w:rsidP="00D071AA">
            <w:pPr>
              <w:widowControl w:val="0"/>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38F8AA" w14:textId="77777777" w:rsidR="001E361E" w:rsidRDefault="001E361E" w:rsidP="00D071AA">
            <w:pPr>
              <w:widowControl w:val="0"/>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A89230" w14:textId="77777777" w:rsidR="001E361E" w:rsidRPr="002B7A97" w:rsidRDefault="001E361E" w:rsidP="00D071AA">
            <w:pPr>
              <w:jc w:val="both"/>
              <w:rPr>
                <w:bCs/>
                <w:iCs/>
                <w:szCs w:val="24"/>
                <w:lang w:eastAsia="lt-LT"/>
              </w:rPr>
            </w:pPr>
            <w:r w:rsidRPr="002B7A97">
              <w:rPr>
                <w:bCs/>
                <w:iCs/>
                <w:szCs w:val="24"/>
                <w:lang w:eastAsia="lt-LT"/>
              </w:rPr>
              <w:t>Didėjimas</w:t>
            </w:r>
          </w:p>
        </w:tc>
      </w:tr>
      <w:tr w:rsidR="001E361E" w14:paraId="79D108FB" w14:textId="77777777" w:rsidTr="006372C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4C270" w14:textId="77777777" w:rsidR="001E361E" w:rsidRDefault="001E361E" w:rsidP="00D071AA">
            <w:pPr>
              <w:widowControl w:val="0"/>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B409F1" w14:textId="77777777" w:rsidR="001E361E" w:rsidRDefault="001E361E" w:rsidP="00D071AA">
            <w:pPr>
              <w:widowControl w:val="0"/>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EE58C9" w14:textId="77777777" w:rsidR="001E361E" w:rsidRPr="002B7A97" w:rsidRDefault="001E361E" w:rsidP="00D071AA">
            <w:pPr>
              <w:jc w:val="both"/>
              <w:rPr>
                <w:bCs/>
                <w:iCs/>
                <w:szCs w:val="24"/>
                <w:lang w:eastAsia="lt-LT"/>
              </w:rPr>
            </w:pPr>
            <w:r w:rsidRPr="002B7A97">
              <w:rPr>
                <w:bCs/>
                <w:iCs/>
                <w:szCs w:val="24"/>
                <w:lang w:eastAsia="lt-LT"/>
              </w:rPr>
              <w:t>Skaitinė</w:t>
            </w:r>
          </w:p>
        </w:tc>
      </w:tr>
      <w:tr w:rsidR="001E361E" w14:paraId="24A05B47" w14:textId="77777777" w:rsidTr="006372C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528FF3" w14:textId="77777777" w:rsidR="001E361E" w:rsidRDefault="001E361E" w:rsidP="00D071AA">
            <w:pPr>
              <w:widowControl w:val="0"/>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694666" w14:textId="77777777" w:rsidR="001E361E" w:rsidRDefault="001E361E" w:rsidP="00D071AA">
            <w:pPr>
              <w:widowControl w:val="0"/>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BEB12F" w14:textId="77777777" w:rsidR="001E361E" w:rsidRPr="002B7A97" w:rsidRDefault="001E361E" w:rsidP="00D071AA">
            <w:pPr>
              <w:jc w:val="both"/>
              <w:rPr>
                <w:bCs/>
                <w:iCs/>
                <w:szCs w:val="24"/>
                <w:lang w:eastAsia="lt-LT"/>
              </w:rPr>
            </w:pPr>
            <w:r>
              <w:rPr>
                <w:bCs/>
                <w:iCs/>
                <w:szCs w:val="24"/>
                <w:lang w:eastAsia="lt-LT"/>
              </w:rPr>
              <w:t xml:space="preserve">Produkto </w:t>
            </w:r>
          </w:p>
        </w:tc>
      </w:tr>
      <w:tr w:rsidR="001E361E" w14:paraId="6B8EE8B3" w14:textId="77777777" w:rsidTr="006372C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DA685E" w14:textId="77777777" w:rsidR="001E361E" w:rsidRPr="0059643D" w:rsidRDefault="001E361E" w:rsidP="00D071AA">
            <w:pPr>
              <w:widowControl w:val="0"/>
              <w:rPr>
                <w:szCs w:val="24"/>
                <w:lang w:eastAsia="lt-LT"/>
              </w:rPr>
            </w:pPr>
            <w:r w:rsidRPr="0059643D">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E2B31D" w14:textId="77777777" w:rsidR="001E361E" w:rsidRPr="0059643D" w:rsidRDefault="001E361E" w:rsidP="00D071AA">
            <w:pPr>
              <w:widowControl w:val="0"/>
              <w:jc w:val="both"/>
              <w:rPr>
                <w:szCs w:val="24"/>
                <w:lang w:eastAsia="lt-LT"/>
              </w:rPr>
            </w:pPr>
            <w:r w:rsidRPr="0059643D">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FE5EFD" w14:textId="77777777" w:rsidR="001E361E" w:rsidRPr="0069581D" w:rsidRDefault="001E361E" w:rsidP="00D071AA">
            <w:pPr>
              <w:jc w:val="both"/>
              <w:rPr>
                <w:bCs/>
                <w:iCs/>
                <w:szCs w:val="24"/>
                <w:highlight w:val="yellow"/>
                <w:lang w:eastAsia="lt-LT"/>
              </w:rPr>
            </w:pPr>
            <w:r w:rsidRPr="000354FE">
              <w:rPr>
                <w:szCs w:val="24"/>
              </w:rPr>
              <w:t>P-06-007-10-05-07-09</w:t>
            </w:r>
          </w:p>
        </w:tc>
      </w:tr>
      <w:tr w:rsidR="001E361E" w14:paraId="2B419D49" w14:textId="77777777" w:rsidTr="006372CD">
        <w:trPr>
          <w:trHeight w:val="57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81FE3B" w14:textId="77777777" w:rsidR="001E361E" w:rsidRDefault="001E361E" w:rsidP="00D071AA">
            <w:pPr>
              <w:widowControl w:val="0"/>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030A27" w14:textId="77777777" w:rsidR="001E361E" w:rsidRDefault="001E361E" w:rsidP="00D071AA">
            <w:pPr>
              <w:widowControl w:val="0"/>
              <w:jc w:val="both"/>
              <w:rPr>
                <w:szCs w:val="24"/>
                <w:lang w:eastAsia="lt-LT"/>
              </w:rPr>
            </w:pPr>
            <w:r>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1A96984" w14:textId="77777777" w:rsidR="001E361E" w:rsidRPr="002B7A97" w:rsidRDefault="001E361E" w:rsidP="00D071AA">
            <w:pPr>
              <w:widowControl w:val="0"/>
              <w:jc w:val="both"/>
              <w:rPr>
                <w:iCs/>
                <w:szCs w:val="24"/>
                <w:lang w:eastAsia="lt-LT"/>
              </w:rPr>
            </w:pPr>
            <w:r>
              <w:rPr>
                <w:iCs/>
                <w:szCs w:val="24"/>
                <w:lang w:eastAsia="lt-LT"/>
              </w:rPr>
              <w:t>-</w:t>
            </w:r>
          </w:p>
        </w:tc>
      </w:tr>
      <w:tr w:rsidR="001E361E" w14:paraId="56D13501" w14:textId="77777777" w:rsidTr="006372CD">
        <w:trPr>
          <w:trHeight w:val="91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F3BB311" w14:textId="77777777" w:rsidR="001E361E" w:rsidRDefault="001E361E" w:rsidP="00D071AA">
            <w:pPr>
              <w:widowControl w:val="0"/>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05159D6" w14:textId="77777777" w:rsidR="001E361E" w:rsidRDefault="001E361E" w:rsidP="00D071AA">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BF0253B" w14:textId="4AB24303" w:rsidR="001E361E" w:rsidRPr="002B7A97" w:rsidRDefault="001E361E" w:rsidP="00D15B9F">
            <w:pPr>
              <w:jc w:val="both"/>
              <w:rPr>
                <w:bCs/>
                <w:iCs/>
                <w:szCs w:val="24"/>
              </w:rPr>
            </w:pPr>
            <w:r>
              <w:t>Stebėsenos rodikliu yra siekiama įrengti  ne mažiau kaip 35 darbo vietų nusikalstamų veikų elektroninėje erdv</w:t>
            </w:r>
            <w:r w:rsidR="002C20B9">
              <w:t xml:space="preserve">ėje tyrimui </w:t>
            </w:r>
            <w:r w:rsidR="00D15B9F">
              <w:t xml:space="preserve">ir mokymuisi </w:t>
            </w:r>
            <w:r w:rsidR="002C20B9">
              <w:t xml:space="preserve">skirtą laboratoriją </w:t>
            </w:r>
          </w:p>
        </w:tc>
      </w:tr>
      <w:tr w:rsidR="001E361E" w14:paraId="13E9ED08" w14:textId="77777777" w:rsidTr="006372C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2EB5728" w14:textId="77777777" w:rsidR="001E361E" w:rsidRDefault="001E361E" w:rsidP="00D071AA">
            <w:pPr>
              <w:widowControl w:val="0"/>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7B73AC" w14:textId="77777777" w:rsidR="001E361E" w:rsidRDefault="001E361E" w:rsidP="00D071AA">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1154AA" w14:textId="5D02CFF4" w:rsidR="001E361E" w:rsidRPr="002B7A97" w:rsidRDefault="00E03CFB" w:rsidP="00D071AA">
            <w:pPr>
              <w:tabs>
                <w:tab w:val="left" w:pos="568"/>
              </w:tabs>
              <w:ind w:left="31"/>
              <w:jc w:val="both"/>
              <w:rPr>
                <w:rFonts w:eastAsia="Calibri"/>
                <w:bCs/>
                <w:iCs/>
                <w:szCs w:val="24"/>
                <w:lang w:eastAsia="lt-LT"/>
              </w:rPr>
            </w:pPr>
            <w:r>
              <w:t>Automatiškai apskaičiuojamas</w:t>
            </w:r>
          </w:p>
        </w:tc>
      </w:tr>
      <w:tr w:rsidR="001E361E" w14:paraId="774C7D23" w14:textId="77777777" w:rsidTr="006372C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036F545" w14:textId="77777777" w:rsidR="001E361E" w:rsidRDefault="001E361E" w:rsidP="00D071AA">
            <w:pPr>
              <w:widowControl w:val="0"/>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6C15BC" w14:textId="77777777" w:rsidR="001E361E" w:rsidRDefault="001E361E" w:rsidP="00D071AA">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88A9394" w14:textId="77777777" w:rsidR="001E361E" w:rsidRPr="002B7A97" w:rsidRDefault="001E361E" w:rsidP="00D071AA">
            <w:pPr>
              <w:jc w:val="both"/>
              <w:rPr>
                <w:rFonts w:eastAsia="Calibri"/>
                <w:bCs/>
                <w:iCs/>
                <w:szCs w:val="24"/>
                <w:lang w:eastAsia="lt-LT"/>
              </w:rPr>
            </w:pPr>
            <w:r>
              <w:t xml:space="preserve">Įrengus 35 darbo vietų nusikalstamų veikų elektroninėje erdvėje tyrimui ir mokymuisi skirtą laboratoriją bus laikoma, kad rodiklis pasiektas </w:t>
            </w:r>
          </w:p>
        </w:tc>
      </w:tr>
      <w:tr w:rsidR="001E361E" w14:paraId="6690E7EB" w14:textId="77777777" w:rsidTr="006372CD">
        <w:trPr>
          <w:trHeight w:val="111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C69A8F7" w14:textId="77777777" w:rsidR="001E361E" w:rsidRDefault="001E361E" w:rsidP="00D071AA">
            <w:pPr>
              <w:widowControl w:val="0"/>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83F250" w14:textId="77777777" w:rsidR="001E361E" w:rsidRDefault="001E361E" w:rsidP="00D071AA">
            <w:pPr>
              <w:widowControl w:val="0"/>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F38DBA" w14:textId="06912C27" w:rsidR="001E361E" w:rsidRPr="006518D6" w:rsidRDefault="00D53A4C" w:rsidP="00D53A4C">
            <w:pPr>
              <w:jc w:val="both"/>
              <w:rPr>
                <w:bCs/>
                <w:iCs/>
                <w:szCs w:val="24"/>
              </w:rPr>
            </w:pPr>
            <w:r>
              <w:rPr>
                <w:bCs/>
                <w:iCs/>
                <w:szCs w:val="24"/>
              </w:rPr>
              <w:t>Į</w:t>
            </w:r>
            <w:r w:rsidR="006372CD">
              <w:rPr>
                <w:bCs/>
                <w:iCs/>
                <w:szCs w:val="24"/>
              </w:rPr>
              <w:t>sigytos techninės ir programinės įrangos sąrašas ir jų įsigijimą patvirtinantys dokumentai, N</w:t>
            </w:r>
            <w:r w:rsidR="001E361E">
              <w:rPr>
                <w:bCs/>
                <w:iCs/>
                <w:szCs w:val="24"/>
              </w:rPr>
              <w:t>acionalinio kibernetinio saugumo centro prie KAM direktoriaus įsakymas apie laboratorijos</w:t>
            </w:r>
            <w:r w:rsidR="006372CD">
              <w:rPr>
                <w:bCs/>
                <w:iCs/>
                <w:szCs w:val="24"/>
              </w:rPr>
              <w:t xml:space="preserve"> veiklos pradžią, </w:t>
            </w:r>
            <w:r w:rsidR="006372CD">
              <w:rPr>
                <w:color w:val="000000"/>
              </w:rPr>
              <w:t>INVESTIS duomenys.</w:t>
            </w:r>
          </w:p>
        </w:tc>
      </w:tr>
      <w:tr w:rsidR="001E361E" w14:paraId="67DCADC2" w14:textId="77777777" w:rsidTr="006372C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01E09EC" w14:textId="77777777" w:rsidR="001E361E" w:rsidRDefault="001E361E" w:rsidP="00D071AA">
            <w:pPr>
              <w:widowControl w:val="0"/>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6F7D9E" w14:textId="77777777" w:rsidR="001E361E" w:rsidRDefault="001E361E" w:rsidP="00D071AA">
            <w:pPr>
              <w:widowControl w:val="0"/>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332343" w14:textId="77777777" w:rsidR="001E361E" w:rsidRPr="002B7A97" w:rsidRDefault="001E361E" w:rsidP="00E03CFB">
            <w:pPr>
              <w:jc w:val="both"/>
              <w:rPr>
                <w:bCs/>
                <w:iCs/>
                <w:szCs w:val="24"/>
                <w:lang w:eastAsia="lt-LT"/>
              </w:rPr>
            </w:pPr>
            <w:r>
              <w:rPr>
                <w:szCs w:val="24"/>
              </w:rPr>
              <w:t>Vienkartinio pobūdžio rodiklis, periodiškai neskaičiuojamas.</w:t>
            </w:r>
          </w:p>
        </w:tc>
      </w:tr>
      <w:tr w:rsidR="001E361E" w14:paraId="69BB74F7" w14:textId="77777777" w:rsidTr="006372CD">
        <w:trPr>
          <w:trHeight w:val="5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802E563" w14:textId="77777777" w:rsidR="001E361E" w:rsidRDefault="001E361E" w:rsidP="00D071AA">
            <w:pPr>
              <w:widowControl w:val="0"/>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26CEBF" w14:textId="77777777" w:rsidR="001E361E" w:rsidRDefault="001E361E" w:rsidP="00D071AA">
            <w:pPr>
              <w:widowControl w:val="0"/>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D64FAC" w14:textId="4D4BCF31" w:rsidR="001E361E" w:rsidRPr="002B7A97" w:rsidRDefault="001E361E" w:rsidP="00D071AA">
            <w:pPr>
              <w:jc w:val="both"/>
              <w:rPr>
                <w:bCs/>
                <w:iCs/>
                <w:szCs w:val="24"/>
                <w:lang w:eastAsia="lt-LT"/>
              </w:rPr>
            </w:pPr>
            <w:r>
              <w:rPr>
                <w:bCs/>
                <w:iCs/>
                <w:szCs w:val="24"/>
                <w:lang w:eastAsia="lt-LT"/>
              </w:rPr>
              <w:t xml:space="preserve">Stebėsenos rodiklis laikomas pasiektu, kai projekto įgyvendinimo pabaigoje bus </w:t>
            </w:r>
            <w:r>
              <w:t>įrengta  35 darbo vietų nusikalstamų veikų elektroninėje erdvėje tyrimui ir mokymuisi skirta laboratorija</w:t>
            </w:r>
            <w:r w:rsidR="0054530F">
              <w:t xml:space="preserve"> ir veiklos pradžia bus patvirtinta vadovo įsakymu. </w:t>
            </w:r>
          </w:p>
        </w:tc>
      </w:tr>
      <w:tr w:rsidR="001E361E" w14:paraId="4CC37723" w14:textId="77777777" w:rsidTr="006372CD">
        <w:trPr>
          <w:trHeight w:val="25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7830EC1" w14:textId="77777777" w:rsidR="001E361E" w:rsidRDefault="001E361E" w:rsidP="00D071AA">
            <w:pPr>
              <w:widowControl w:val="0"/>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D9F8F3" w14:textId="77777777" w:rsidR="001E361E" w:rsidRDefault="001E361E" w:rsidP="00D071AA">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305F44" w14:textId="77777777" w:rsidR="001E361E" w:rsidRPr="00F22FDD" w:rsidRDefault="001E361E" w:rsidP="00D071AA">
            <w:pPr>
              <w:jc w:val="both"/>
              <w:rPr>
                <w:bCs/>
                <w:iCs/>
                <w:szCs w:val="24"/>
                <w:highlight w:val="yellow"/>
              </w:rPr>
            </w:pPr>
            <w:r w:rsidRPr="004B01CB">
              <w:rPr>
                <w:rFonts w:eastAsia="Calibri"/>
                <w:bCs/>
                <w:iCs/>
                <w:szCs w:val="24"/>
                <w:lang w:eastAsia="lt-LT"/>
              </w:rPr>
              <w:t>Nacionalinis kibernetinio saugumo centras prie KAM</w:t>
            </w:r>
          </w:p>
        </w:tc>
      </w:tr>
      <w:tr w:rsidR="001E361E" w14:paraId="3AF255D9" w14:textId="77777777" w:rsidTr="006372CD">
        <w:trPr>
          <w:trHeight w:val="47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1BE65D7" w14:textId="77777777" w:rsidR="001E361E" w:rsidRDefault="001E361E" w:rsidP="00D071AA">
            <w:pPr>
              <w:widowControl w:val="0"/>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55A0B5" w14:textId="77777777" w:rsidR="001E361E" w:rsidRDefault="001E361E" w:rsidP="00D071AA">
            <w:pPr>
              <w:widowControl w:val="0"/>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02EAB0" w14:textId="7D8A5DCA" w:rsidR="001E361E" w:rsidRPr="00076B7D" w:rsidRDefault="001E361E" w:rsidP="00D071AA">
            <w:pPr>
              <w:jc w:val="both"/>
              <w:rPr>
                <w:szCs w:val="24"/>
                <w:highlight w:val="yellow"/>
              </w:rPr>
            </w:pPr>
          </w:p>
        </w:tc>
      </w:tr>
      <w:tr w:rsidR="001E361E" w14:paraId="5F76EDE7" w14:textId="77777777" w:rsidTr="006372C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DD42F7C" w14:textId="77777777" w:rsidR="001E361E" w:rsidRDefault="001E361E" w:rsidP="00D071AA">
            <w:pPr>
              <w:widowControl w:val="0"/>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2E9717" w14:textId="77777777" w:rsidR="001E361E" w:rsidRDefault="001E361E" w:rsidP="00D071AA">
            <w:pPr>
              <w:widowControl w:val="0"/>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672EB0" w14:textId="1AC5B755" w:rsidR="001E361E" w:rsidRPr="006518D6" w:rsidRDefault="000B43B7" w:rsidP="00A8594A">
            <w:pPr>
              <w:widowControl w:val="0"/>
              <w:tabs>
                <w:tab w:val="left" w:pos="223"/>
              </w:tabs>
              <w:jc w:val="both"/>
              <w:rPr>
                <w:bCs/>
                <w:iCs/>
                <w:szCs w:val="24"/>
                <w:lang w:eastAsia="lt-LT"/>
              </w:rPr>
            </w:pPr>
            <w:r>
              <w:rPr>
                <w:bCs/>
                <w:iCs/>
                <w:szCs w:val="24"/>
                <w:lang w:eastAsia="lt-LT"/>
              </w:rPr>
              <w:t>P.N.1.480</w:t>
            </w:r>
            <w:r w:rsidR="00A8594A">
              <w:rPr>
                <w:bCs/>
                <w:iCs/>
                <w:szCs w:val="24"/>
                <w:lang w:eastAsia="lt-LT"/>
              </w:rPr>
              <w:t>0</w:t>
            </w:r>
          </w:p>
        </w:tc>
      </w:tr>
    </w:tbl>
    <w:p w14:paraId="70919A32" w14:textId="77777777" w:rsidR="001E361E" w:rsidRDefault="001E361E" w:rsidP="001E361E"/>
    <w:p w14:paraId="1CD563DB" w14:textId="77777777" w:rsidR="001E361E" w:rsidRDefault="001E361E" w:rsidP="001E361E"/>
    <w:p w14:paraId="41648D6B" w14:textId="77777777" w:rsidR="001E361E" w:rsidRDefault="001E361E" w:rsidP="001E361E">
      <w:pPr>
        <w:keepNext/>
        <w:keepLines/>
        <w:tabs>
          <w:tab w:val="left" w:pos="5566"/>
        </w:tabs>
        <w:spacing w:line="256" w:lineRule="auto"/>
        <w:jc w:val="center"/>
        <w:outlineLvl w:val="1"/>
        <w:rPr>
          <w:rFonts w:eastAsia="SimSun"/>
          <w:b/>
          <w:caps/>
          <w:szCs w:val="24"/>
          <w:lang w:eastAsia="lt-LT"/>
        </w:rPr>
      </w:pPr>
      <w:r>
        <w:rPr>
          <w:rFonts w:eastAsia="SimSun"/>
          <w:b/>
          <w:caps/>
          <w:szCs w:val="24"/>
          <w:lang w:eastAsia="lt-LT"/>
        </w:rPr>
        <w:t>Stebėsenos rodiklio</w:t>
      </w:r>
    </w:p>
    <w:p w14:paraId="499218F0" w14:textId="77777777" w:rsidR="001E361E" w:rsidRPr="002D368C" w:rsidRDefault="001E361E" w:rsidP="001E361E">
      <w:pPr>
        <w:keepNext/>
        <w:keepLines/>
        <w:spacing w:line="256" w:lineRule="auto"/>
        <w:jc w:val="center"/>
        <w:outlineLvl w:val="1"/>
        <w:rPr>
          <w:b/>
          <w:bCs/>
          <w:iCs/>
          <w:szCs w:val="24"/>
          <w:lang w:eastAsia="lt-LT"/>
        </w:rPr>
      </w:pPr>
      <w:r w:rsidRPr="00275B19">
        <w:rPr>
          <w:b/>
          <w:iCs/>
          <w:szCs w:val="24"/>
        </w:rPr>
        <w:t xml:space="preserve"> „</w:t>
      </w:r>
      <w:r w:rsidRPr="00574CE3">
        <w:rPr>
          <w:b/>
          <w:iCs/>
          <w:caps/>
          <w:szCs w:val="24"/>
        </w:rPr>
        <w:t>Parengtų instruktorių skaičius</w:t>
      </w:r>
      <w:r w:rsidRPr="002D368C">
        <w:rPr>
          <w:b/>
          <w:szCs w:val="24"/>
          <w:lang w:eastAsia="lt-LT"/>
        </w:rPr>
        <w:t>“</w:t>
      </w:r>
    </w:p>
    <w:p w14:paraId="04D38B94" w14:textId="77777777" w:rsidR="001E361E" w:rsidRDefault="001E361E" w:rsidP="001E361E">
      <w:pPr>
        <w:keepNext/>
        <w:keepLines/>
        <w:spacing w:line="256" w:lineRule="auto"/>
        <w:jc w:val="center"/>
        <w:outlineLvl w:val="1"/>
        <w:rPr>
          <w:rFonts w:eastAsia="SimSun"/>
          <w:b/>
          <w:caps/>
          <w:szCs w:val="24"/>
          <w:lang w:eastAsia="lt-LT"/>
        </w:rPr>
      </w:pPr>
      <w:r w:rsidRPr="00613C7A">
        <w:rPr>
          <w:bCs/>
          <w:iCs/>
          <w:color w:val="000000" w:themeColor="text1"/>
          <w:szCs w:val="24"/>
          <w:lang w:eastAsia="lt-LT"/>
        </w:rPr>
        <w:t xml:space="preserve"> </w:t>
      </w:r>
      <w:r>
        <w:rPr>
          <w:rFonts w:eastAsia="SimSun"/>
          <w:b/>
          <w:caps/>
          <w:szCs w:val="24"/>
          <w:lang w:eastAsia="lt-LT"/>
        </w:rPr>
        <w:t>aprašymo kortelė</w:t>
      </w:r>
    </w:p>
    <w:p w14:paraId="429E5ED1" w14:textId="77777777" w:rsidR="001E361E" w:rsidRDefault="001E361E" w:rsidP="001E361E">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375"/>
        <w:gridCol w:w="5005"/>
      </w:tblGrid>
      <w:tr w:rsidR="001E361E" w14:paraId="3529D74E" w14:textId="77777777" w:rsidTr="006372C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A85EA7" w14:textId="77777777" w:rsidR="001E361E" w:rsidRDefault="001E361E" w:rsidP="00D071AA">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64407A1" w14:textId="77777777" w:rsidR="001E361E" w:rsidRDefault="001E361E" w:rsidP="00D071AA">
            <w:pPr>
              <w:widowControl w:val="0"/>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AE598F5" w14:textId="77777777" w:rsidR="001E361E" w:rsidRDefault="001E361E" w:rsidP="00D071AA">
            <w:pPr>
              <w:widowControl w:val="0"/>
              <w:jc w:val="center"/>
              <w:rPr>
                <w:b/>
                <w:bCs/>
                <w:strike/>
                <w:szCs w:val="24"/>
                <w:lang w:eastAsia="lt-LT"/>
              </w:rPr>
            </w:pPr>
            <w:r>
              <w:rPr>
                <w:b/>
                <w:bCs/>
                <w:szCs w:val="24"/>
                <w:lang w:eastAsia="lt-LT"/>
              </w:rPr>
              <w:t>Kodai, pavadinimai ir aprašymas</w:t>
            </w:r>
          </w:p>
        </w:tc>
      </w:tr>
      <w:tr w:rsidR="001E361E" w14:paraId="1D828D43" w14:textId="77777777" w:rsidTr="006372CD">
        <w:trPr>
          <w:trHeight w:val="34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359F2F" w14:textId="77777777" w:rsidR="001E361E" w:rsidRDefault="001E361E" w:rsidP="00D071AA">
            <w:pPr>
              <w:widowControl w:val="0"/>
              <w:rPr>
                <w:szCs w:val="24"/>
                <w:lang w:eastAsia="lt-LT"/>
              </w:rPr>
            </w:pPr>
            <w:r>
              <w:rPr>
                <w:szCs w:val="24"/>
                <w:lang w:eastAsia="lt-LT"/>
              </w:rPr>
              <w:lastRenderedPageBreak/>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288B5E" w14:textId="77777777" w:rsidR="001E361E" w:rsidRDefault="001E361E" w:rsidP="00D071AA">
            <w:pPr>
              <w:widowControl w:val="0"/>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775EF4" w14:textId="77777777" w:rsidR="001E361E" w:rsidRPr="002B7A97" w:rsidRDefault="001E361E" w:rsidP="00D071AA">
            <w:pPr>
              <w:jc w:val="both"/>
              <w:rPr>
                <w:bCs/>
                <w:iCs/>
                <w:szCs w:val="24"/>
                <w:lang w:eastAsia="lt-LT"/>
              </w:rPr>
            </w:pPr>
            <w:r w:rsidRPr="00574CE3">
              <w:rPr>
                <w:iCs/>
                <w:szCs w:val="24"/>
              </w:rPr>
              <w:t>Parengtų instruktorių skaičius</w:t>
            </w:r>
          </w:p>
        </w:tc>
      </w:tr>
      <w:tr w:rsidR="001E361E" w14:paraId="77E9933F" w14:textId="77777777" w:rsidTr="006372C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1F5EB" w14:textId="77777777" w:rsidR="001E361E" w:rsidRDefault="001E361E" w:rsidP="00D071AA">
            <w:pPr>
              <w:widowControl w:val="0"/>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F40327" w14:textId="77777777" w:rsidR="001E361E" w:rsidRDefault="001E361E" w:rsidP="00D071AA">
            <w:pPr>
              <w:widowControl w:val="0"/>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29AD49" w14:textId="28979A91" w:rsidR="001E361E" w:rsidRPr="002B7A97" w:rsidRDefault="001E361E" w:rsidP="00D071AA">
            <w:pPr>
              <w:jc w:val="both"/>
              <w:rPr>
                <w:bCs/>
                <w:iCs/>
                <w:szCs w:val="24"/>
                <w:lang w:eastAsia="lt-LT"/>
              </w:rPr>
            </w:pPr>
            <w:r>
              <w:rPr>
                <w:bCs/>
                <w:iCs/>
                <w:szCs w:val="24"/>
                <w:lang w:eastAsia="lt-LT"/>
              </w:rPr>
              <w:t>Asm</w:t>
            </w:r>
            <w:r w:rsidR="00A42C43">
              <w:rPr>
                <w:bCs/>
                <w:iCs/>
                <w:szCs w:val="24"/>
                <w:lang w:eastAsia="lt-LT"/>
              </w:rPr>
              <w:t>enys</w:t>
            </w:r>
            <w:r>
              <w:rPr>
                <w:bCs/>
                <w:iCs/>
                <w:szCs w:val="24"/>
                <w:lang w:eastAsia="lt-LT"/>
              </w:rPr>
              <w:t xml:space="preserve">    </w:t>
            </w:r>
          </w:p>
        </w:tc>
      </w:tr>
      <w:tr w:rsidR="001E361E" w14:paraId="1D7E3A5E" w14:textId="77777777" w:rsidTr="006372C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C2CDE6" w14:textId="77777777" w:rsidR="001E361E" w:rsidRDefault="001E361E" w:rsidP="00D071AA">
            <w:pPr>
              <w:widowControl w:val="0"/>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61CDB2" w14:textId="77777777" w:rsidR="001E361E" w:rsidRDefault="001E361E" w:rsidP="00D071AA">
            <w:pPr>
              <w:widowControl w:val="0"/>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1CD0AC" w14:textId="77777777" w:rsidR="001E361E" w:rsidRPr="002B7A97" w:rsidRDefault="001E361E" w:rsidP="00D071AA">
            <w:pPr>
              <w:jc w:val="both"/>
              <w:rPr>
                <w:bCs/>
                <w:iCs/>
                <w:szCs w:val="24"/>
                <w:lang w:eastAsia="lt-LT"/>
              </w:rPr>
            </w:pPr>
            <w:r w:rsidRPr="002B7A97">
              <w:rPr>
                <w:bCs/>
                <w:iCs/>
                <w:szCs w:val="24"/>
                <w:lang w:eastAsia="lt-LT"/>
              </w:rPr>
              <w:t>Didėjimas</w:t>
            </w:r>
          </w:p>
        </w:tc>
      </w:tr>
      <w:tr w:rsidR="001E361E" w14:paraId="6DDBE2E7" w14:textId="77777777" w:rsidTr="006372C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1E07F" w14:textId="77777777" w:rsidR="001E361E" w:rsidRDefault="001E361E" w:rsidP="00D071AA">
            <w:pPr>
              <w:widowControl w:val="0"/>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5E3265" w14:textId="77777777" w:rsidR="001E361E" w:rsidRDefault="001E361E" w:rsidP="00D071AA">
            <w:pPr>
              <w:widowControl w:val="0"/>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C00064" w14:textId="77777777" w:rsidR="001E361E" w:rsidRPr="002B7A97" w:rsidRDefault="001E361E" w:rsidP="00D071AA">
            <w:pPr>
              <w:jc w:val="both"/>
              <w:rPr>
                <w:bCs/>
                <w:iCs/>
                <w:szCs w:val="24"/>
                <w:lang w:eastAsia="lt-LT"/>
              </w:rPr>
            </w:pPr>
            <w:r w:rsidRPr="002B7A97">
              <w:rPr>
                <w:bCs/>
                <w:iCs/>
                <w:szCs w:val="24"/>
                <w:lang w:eastAsia="lt-LT"/>
              </w:rPr>
              <w:t>Skaitinė</w:t>
            </w:r>
          </w:p>
        </w:tc>
      </w:tr>
      <w:tr w:rsidR="001E361E" w14:paraId="7F3B339F" w14:textId="77777777" w:rsidTr="006372C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9CAB62" w14:textId="77777777" w:rsidR="001E361E" w:rsidRDefault="001E361E" w:rsidP="00D071AA">
            <w:pPr>
              <w:widowControl w:val="0"/>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67A4FF" w14:textId="77777777" w:rsidR="001E361E" w:rsidRDefault="001E361E" w:rsidP="00D071AA">
            <w:pPr>
              <w:widowControl w:val="0"/>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318EAB" w14:textId="77777777" w:rsidR="001E361E" w:rsidRPr="002B7A97" w:rsidRDefault="001E361E" w:rsidP="00D071AA">
            <w:pPr>
              <w:jc w:val="both"/>
              <w:rPr>
                <w:bCs/>
                <w:iCs/>
                <w:szCs w:val="24"/>
                <w:lang w:eastAsia="lt-LT"/>
              </w:rPr>
            </w:pPr>
            <w:r>
              <w:rPr>
                <w:bCs/>
                <w:iCs/>
                <w:szCs w:val="24"/>
                <w:lang w:eastAsia="lt-LT"/>
              </w:rPr>
              <w:t xml:space="preserve">Produkto </w:t>
            </w:r>
          </w:p>
        </w:tc>
      </w:tr>
      <w:tr w:rsidR="001E361E" w14:paraId="7C5597F4" w14:textId="77777777" w:rsidTr="006372C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38647B" w14:textId="77777777" w:rsidR="001E361E" w:rsidRPr="0059643D" w:rsidRDefault="001E361E" w:rsidP="00D071AA">
            <w:pPr>
              <w:widowControl w:val="0"/>
              <w:rPr>
                <w:szCs w:val="24"/>
                <w:lang w:eastAsia="lt-LT"/>
              </w:rPr>
            </w:pPr>
            <w:r w:rsidRPr="0059643D">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7739721" w14:textId="77777777" w:rsidR="001E361E" w:rsidRPr="0059643D" w:rsidRDefault="001E361E" w:rsidP="00D071AA">
            <w:pPr>
              <w:widowControl w:val="0"/>
              <w:jc w:val="both"/>
              <w:rPr>
                <w:szCs w:val="24"/>
                <w:lang w:eastAsia="lt-LT"/>
              </w:rPr>
            </w:pPr>
            <w:r w:rsidRPr="0059643D">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8799BAA" w14:textId="77777777" w:rsidR="001E361E" w:rsidRPr="0069581D" w:rsidRDefault="001E361E" w:rsidP="00D071AA">
            <w:pPr>
              <w:jc w:val="both"/>
              <w:rPr>
                <w:bCs/>
                <w:iCs/>
                <w:szCs w:val="24"/>
                <w:highlight w:val="yellow"/>
                <w:lang w:eastAsia="lt-LT"/>
              </w:rPr>
            </w:pPr>
            <w:r>
              <w:rPr>
                <w:sz w:val="22"/>
                <w:szCs w:val="22"/>
              </w:rPr>
              <w:t>P-06-007-10-05-07-10</w:t>
            </w:r>
          </w:p>
        </w:tc>
      </w:tr>
      <w:tr w:rsidR="001E361E" w14:paraId="61150614" w14:textId="77777777" w:rsidTr="006372CD">
        <w:trPr>
          <w:trHeight w:val="57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B36B9D" w14:textId="77777777" w:rsidR="001E361E" w:rsidRDefault="001E361E" w:rsidP="00D071AA">
            <w:pPr>
              <w:widowControl w:val="0"/>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0346F87" w14:textId="77777777" w:rsidR="001E361E" w:rsidRDefault="001E361E" w:rsidP="00D071AA">
            <w:pPr>
              <w:widowControl w:val="0"/>
              <w:jc w:val="both"/>
              <w:rPr>
                <w:szCs w:val="24"/>
                <w:lang w:eastAsia="lt-LT"/>
              </w:rPr>
            </w:pPr>
            <w:r>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A773E0" w14:textId="77777777" w:rsidR="001E361E" w:rsidRPr="002B7A97" w:rsidRDefault="001E361E" w:rsidP="00D071AA">
            <w:pPr>
              <w:widowControl w:val="0"/>
              <w:jc w:val="both"/>
              <w:rPr>
                <w:iCs/>
                <w:szCs w:val="24"/>
                <w:lang w:eastAsia="lt-LT"/>
              </w:rPr>
            </w:pPr>
            <w:r>
              <w:rPr>
                <w:iCs/>
                <w:szCs w:val="24"/>
                <w:lang w:eastAsia="lt-LT"/>
              </w:rPr>
              <w:t>-</w:t>
            </w:r>
          </w:p>
        </w:tc>
      </w:tr>
      <w:tr w:rsidR="001E361E" w14:paraId="3426EA43" w14:textId="77777777" w:rsidTr="006372C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E9725D2" w14:textId="77777777" w:rsidR="001E361E" w:rsidRDefault="001E361E" w:rsidP="00D071AA">
            <w:pPr>
              <w:widowControl w:val="0"/>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792F376" w14:textId="77777777" w:rsidR="001E361E" w:rsidRDefault="001E361E" w:rsidP="00D071AA">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B92A73F" w14:textId="18B76220" w:rsidR="001E361E" w:rsidRPr="002B7A97" w:rsidRDefault="001E361E" w:rsidP="00D071AA">
            <w:pPr>
              <w:jc w:val="both"/>
              <w:rPr>
                <w:bCs/>
                <w:iCs/>
                <w:szCs w:val="24"/>
              </w:rPr>
            </w:pPr>
            <w:r>
              <w:t xml:space="preserve">Atsižvelgiant į tai, kad planuojama sukurti nusikalstamų veikų tyrimui elektroninėje erdvėje ir mokymuisi skirtą laboratoriją su ne mažiau kaip 35 darbo vietomis, būtina paruošti </w:t>
            </w:r>
            <w:r w:rsidR="00D15B9F">
              <w:t xml:space="preserve">aukštos kvalifikacijos </w:t>
            </w:r>
            <w:r>
              <w:t xml:space="preserve">instruktorius darbui joje, kurie vėliau galėtų mokyti ruošti kitus specialistus. </w:t>
            </w:r>
          </w:p>
        </w:tc>
      </w:tr>
      <w:tr w:rsidR="001E361E" w14:paraId="6F200A17" w14:textId="77777777" w:rsidTr="006372C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3F5E607" w14:textId="77777777" w:rsidR="001E361E" w:rsidRDefault="001E361E" w:rsidP="00D071AA">
            <w:pPr>
              <w:widowControl w:val="0"/>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8684A5" w14:textId="77777777" w:rsidR="001E361E" w:rsidRDefault="001E361E" w:rsidP="00D071AA">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29B6936" w14:textId="28AF7A9F" w:rsidR="001E361E" w:rsidRPr="002B7A97" w:rsidRDefault="00E03CFB" w:rsidP="00D071AA">
            <w:pPr>
              <w:tabs>
                <w:tab w:val="left" w:pos="568"/>
              </w:tabs>
              <w:ind w:left="31"/>
              <w:jc w:val="both"/>
              <w:rPr>
                <w:rFonts w:eastAsia="Calibri"/>
                <w:bCs/>
                <w:iCs/>
                <w:szCs w:val="24"/>
                <w:lang w:eastAsia="lt-LT"/>
              </w:rPr>
            </w:pPr>
            <w:r>
              <w:t>Automatiškai apskaičiuojamas</w:t>
            </w:r>
          </w:p>
        </w:tc>
      </w:tr>
      <w:tr w:rsidR="001E361E" w14:paraId="6C4B5139" w14:textId="77777777" w:rsidTr="006372C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B300D84" w14:textId="77777777" w:rsidR="001E361E" w:rsidRDefault="001E361E" w:rsidP="00D071AA">
            <w:pPr>
              <w:widowControl w:val="0"/>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834FDA" w14:textId="77777777" w:rsidR="001E361E" w:rsidRDefault="001E361E" w:rsidP="00D071AA">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19B424C" w14:textId="77777777" w:rsidR="001E361E" w:rsidRPr="002B7A97" w:rsidRDefault="001E361E" w:rsidP="00D071AA">
            <w:pPr>
              <w:jc w:val="both"/>
              <w:rPr>
                <w:rFonts w:eastAsia="Calibri"/>
                <w:bCs/>
                <w:iCs/>
                <w:szCs w:val="24"/>
                <w:lang w:eastAsia="lt-LT"/>
              </w:rPr>
            </w:pPr>
            <w:r>
              <w:rPr>
                <w:bCs/>
                <w:iCs/>
                <w:szCs w:val="24"/>
                <w:lang w:eastAsia="lt-LT"/>
              </w:rPr>
              <w:t>6 asmenims baigus tar</w:t>
            </w:r>
            <w:r w:rsidRPr="004B01CB">
              <w:rPr>
                <w:bCs/>
                <w:iCs/>
                <w:szCs w:val="24"/>
                <w:lang w:eastAsia="lt-LT"/>
              </w:rPr>
              <w:t>p</w:t>
            </w:r>
            <w:r>
              <w:rPr>
                <w:bCs/>
                <w:iCs/>
                <w:szCs w:val="24"/>
                <w:lang w:eastAsia="lt-LT"/>
              </w:rPr>
              <w:t>t</w:t>
            </w:r>
            <w:r w:rsidRPr="004B01CB">
              <w:rPr>
                <w:bCs/>
                <w:iCs/>
                <w:szCs w:val="24"/>
                <w:lang w:eastAsia="lt-LT"/>
              </w:rPr>
              <w:t xml:space="preserve">autiniu mastu pripažįstamus </w:t>
            </w:r>
            <w:r>
              <w:rPr>
                <w:bCs/>
                <w:iCs/>
                <w:szCs w:val="24"/>
                <w:lang w:eastAsia="lt-LT"/>
              </w:rPr>
              <w:t xml:space="preserve">kvalifikacijos  kėlimo mokymus </w:t>
            </w:r>
            <w:r w:rsidRPr="004B01CB">
              <w:rPr>
                <w:bCs/>
                <w:iCs/>
                <w:szCs w:val="24"/>
                <w:lang w:eastAsia="lt-LT"/>
              </w:rPr>
              <w:t>ir įgijus kursų baigimo sertifikatus</w:t>
            </w:r>
            <w:r>
              <w:rPr>
                <w:bCs/>
                <w:iCs/>
                <w:szCs w:val="24"/>
                <w:lang w:eastAsia="lt-LT"/>
              </w:rPr>
              <w:t xml:space="preserve"> bus laikoma, kad jie parengti kaip instruktoriai darbui elektroninius nusikaltimus tiriančioje laboratorijoje </w:t>
            </w:r>
          </w:p>
        </w:tc>
      </w:tr>
      <w:tr w:rsidR="001E361E" w14:paraId="169FF99E" w14:textId="77777777" w:rsidTr="006372C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077DC0A" w14:textId="77777777" w:rsidR="001E361E" w:rsidRDefault="001E361E" w:rsidP="00D071AA">
            <w:pPr>
              <w:widowControl w:val="0"/>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412780" w14:textId="77777777" w:rsidR="001E361E" w:rsidRDefault="001E361E" w:rsidP="00D071AA">
            <w:pPr>
              <w:widowControl w:val="0"/>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95385C" w14:textId="7EEAF317" w:rsidR="001E361E" w:rsidRPr="006518D6" w:rsidRDefault="00D53A4C" w:rsidP="00D53A4C">
            <w:pPr>
              <w:jc w:val="both"/>
              <w:rPr>
                <w:bCs/>
                <w:iCs/>
                <w:szCs w:val="24"/>
              </w:rPr>
            </w:pPr>
            <w:r>
              <w:rPr>
                <w:bCs/>
                <w:iCs/>
                <w:szCs w:val="24"/>
              </w:rPr>
              <w:t>A</w:t>
            </w:r>
            <w:r w:rsidR="001E361E">
              <w:rPr>
                <w:bCs/>
                <w:iCs/>
                <w:szCs w:val="24"/>
              </w:rPr>
              <w:t>smenų, paruoštų kaip instruktoriai, sąrašas bei jų baigtų kvalifikacijos kėl</w:t>
            </w:r>
            <w:r w:rsidR="006372CD">
              <w:rPr>
                <w:bCs/>
                <w:iCs/>
                <w:szCs w:val="24"/>
              </w:rPr>
              <w:t xml:space="preserve">imo mokymų sertifikatų kopijos, </w:t>
            </w:r>
            <w:r w:rsidR="006372CD">
              <w:rPr>
                <w:color w:val="000000"/>
              </w:rPr>
              <w:t>INVESTIS duomenys.</w:t>
            </w:r>
          </w:p>
        </w:tc>
      </w:tr>
      <w:tr w:rsidR="001E361E" w14:paraId="3715E348" w14:textId="77777777" w:rsidTr="006372C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237CDDC" w14:textId="77777777" w:rsidR="001E361E" w:rsidRDefault="001E361E" w:rsidP="00D071AA">
            <w:pPr>
              <w:widowControl w:val="0"/>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E131E4" w14:textId="77777777" w:rsidR="001E361E" w:rsidRDefault="001E361E" w:rsidP="00D071AA">
            <w:pPr>
              <w:widowControl w:val="0"/>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439773" w14:textId="77777777" w:rsidR="001E361E" w:rsidRPr="002B7A97" w:rsidRDefault="001E361E" w:rsidP="00D071AA">
            <w:pPr>
              <w:jc w:val="both"/>
              <w:rPr>
                <w:bCs/>
                <w:iCs/>
                <w:szCs w:val="24"/>
                <w:lang w:eastAsia="lt-LT"/>
              </w:rPr>
            </w:pPr>
            <w:r>
              <w:rPr>
                <w:szCs w:val="24"/>
              </w:rPr>
              <w:t>Vienkartinio pobūdžio rodiklis, periodiškai neskaičiuojamas.</w:t>
            </w:r>
          </w:p>
        </w:tc>
      </w:tr>
      <w:tr w:rsidR="001E361E" w14:paraId="787BC041" w14:textId="77777777" w:rsidTr="006372CD">
        <w:trPr>
          <w:trHeight w:val="5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DBD1D17" w14:textId="77777777" w:rsidR="001E361E" w:rsidRDefault="001E361E" w:rsidP="00D071AA">
            <w:pPr>
              <w:widowControl w:val="0"/>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11F6B0" w14:textId="77777777" w:rsidR="001E361E" w:rsidRDefault="001E361E" w:rsidP="00D071AA">
            <w:pPr>
              <w:widowControl w:val="0"/>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319707" w14:textId="03D3C7A3" w:rsidR="001E361E" w:rsidRPr="002B7A97" w:rsidRDefault="001E361E" w:rsidP="006372CD">
            <w:pPr>
              <w:jc w:val="both"/>
              <w:rPr>
                <w:bCs/>
                <w:iCs/>
                <w:szCs w:val="24"/>
                <w:lang w:eastAsia="lt-LT"/>
              </w:rPr>
            </w:pPr>
            <w:r>
              <w:rPr>
                <w:bCs/>
                <w:iCs/>
                <w:szCs w:val="24"/>
                <w:lang w:eastAsia="lt-LT"/>
              </w:rPr>
              <w:t xml:space="preserve">Stebėsenos rodiklis laikomas pasiektu, kai </w:t>
            </w:r>
            <w:r w:rsidR="006372CD">
              <w:rPr>
                <w:bCs/>
                <w:iCs/>
                <w:szCs w:val="24"/>
                <w:lang w:eastAsia="lt-LT"/>
              </w:rPr>
              <w:t xml:space="preserve">projekto veiklos įgyvendinimo pabaigoje </w:t>
            </w:r>
            <w:r>
              <w:rPr>
                <w:bCs/>
                <w:iCs/>
                <w:szCs w:val="24"/>
                <w:lang w:eastAsia="lt-LT"/>
              </w:rPr>
              <w:t xml:space="preserve">bus paruošti 6 asmenys darbui  </w:t>
            </w:r>
            <w:r>
              <w:t>nusikalstamų veikų tyrimui elektroninėje erdvėje skirtoje laboratorijoje</w:t>
            </w:r>
          </w:p>
        </w:tc>
      </w:tr>
      <w:tr w:rsidR="001E361E" w14:paraId="6045690F" w14:textId="77777777" w:rsidTr="006372CD">
        <w:trPr>
          <w:trHeight w:val="25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E8B8037" w14:textId="77777777" w:rsidR="001E361E" w:rsidRDefault="001E361E" w:rsidP="00D071AA">
            <w:pPr>
              <w:widowControl w:val="0"/>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C2888A" w14:textId="77777777" w:rsidR="001E361E" w:rsidRDefault="001E361E" w:rsidP="00D071AA">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FCBF58" w14:textId="77777777" w:rsidR="001E361E" w:rsidRPr="00F22FDD" w:rsidRDefault="001E361E" w:rsidP="00D071AA">
            <w:pPr>
              <w:jc w:val="both"/>
              <w:rPr>
                <w:bCs/>
                <w:iCs/>
                <w:szCs w:val="24"/>
                <w:highlight w:val="yellow"/>
              </w:rPr>
            </w:pPr>
            <w:r w:rsidRPr="004B01CB">
              <w:rPr>
                <w:rFonts w:eastAsia="Calibri"/>
                <w:bCs/>
                <w:iCs/>
                <w:szCs w:val="24"/>
                <w:lang w:eastAsia="lt-LT"/>
              </w:rPr>
              <w:t>Nacionalinis kibernetinio saugumo centras prie KAM</w:t>
            </w:r>
          </w:p>
        </w:tc>
      </w:tr>
      <w:tr w:rsidR="001E361E" w14:paraId="45BF5C3E" w14:textId="77777777" w:rsidTr="006372CD">
        <w:trPr>
          <w:trHeight w:val="65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1DC5956" w14:textId="77777777" w:rsidR="001E361E" w:rsidRDefault="001E361E" w:rsidP="00D071AA">
            <w:pPr>
              <w:widowControl w:val="0"/>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5C1FDE" w14:textId="77777777" w:rsidR="001E361E" w:rsidRDefault="001E361E" w:rsidP="00D071AA">
            <w:pPr>
              <w:widowControl w:val="0"/>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6D2FCC" w14:textId="77777777" w:rsidR="00C30064" w:rsidRPr="00C30064" w:rsidRDefault="00C30064" w:rsidP="00C30064">
            <w:pPr>
              <w:jc w:val="both"/>
              <w:rPr>
                <w:rFonts w:eastAsia="Calibri"/>
                <w:bCs/>
                <w:iCs/>
                <w:szCs w:val="24"/>
                <w:lang w:eastAsia="lt-LT"/>
              </w:rPr>
            </w:pPr>
            <w:r w:rsidRPr="00C30064">
              <w:rPr>
                <w:szCs w:val="24"/>
              </w:rPr>
              <w:t xml:space="preserve">NKC Projektų ir portfelių valdymo skyrius  </w:t>
            </w:r>
            <w:r w:rsidRPr="00C30064">
              <w:rPr>
                <w:rFonts w:eastAsia="Calibri"/>
                <w:bCs/>
                <w:iCs/>
                <w:szCs w:val="24"/>
                <w:lang w:eastAsia="lt-LT"/>
              </w:rPr>
              <w:t>Projektų ir projektų portfelio valdymo skyrius,</w:t>
            </w:r>
          </w:p>
          <w:p w14:paraId="323F6982" w14:textId="6C7CEA8A" w:rsidR="001E361E" w:rsidRPr="00F22FDD" w:rsidRDefault="00C30064" w:rsidP="00D071AA">
            <w:pPr>
              <w:jc w:val="both"/>
              <w:rPr>
                <w:rFonts w:ascii="Helvetica" w:hAnsi="Helvetica"/>
                <w:highlight w:val="yellow"/>
                <w:lang w:val="en-US"/>
              </w:rPr>
            </w:pPr>
            <w:r w:rsidRPr="00C30064">
              <w:rPr>
                <w:rFonts w:ascii="Helvetica" w:hAnsi="Helvetica" w:cs="Helvetica"/>
                <w:color w:val="000000"/>
                <w:szCs w:val="24"/>
                <w:shd w:val="clear" w:color="auto" w:fill="FFFFFF"/>
              </w:rPr>
              <w:t>+</w:t>
            </w:r>
            <w:r w:rsidRPr="00C30064">
              <w:rPr>
                <w:rFonts w:eastAsia="Calibri"/>
                <w:bCs/>
                <w:iCs/>
                <w:szCs w:val="24"/>
                <w:lang w:eastAsia="lt-LT"/>
              </w:rPr>
              <w:t>370 706 84 153</w:t>
            </w:r>
          </w:p>
        </w:tc>
      </w:tr>
      <w:tr w:rsidR="001E361E" w14:paraId="3054F8DE" w14:textId="77777777" w:rsidTr="006372C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942A351" w14:textId="77777777" w:rsidR="001E361E" w:rsidRDefault="001E361E" w:rsidP="00D071AA">
            <w:pPr>
              <w:widowControl w:val="0"/>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C8050BC" w14:textId="77777777" w:rsidR="001E361E" w:rsidRDefault="001E361E" w:rsidP="00D071AA">
            <w:pPr>
              <w:widowControl w:val="0"/>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A6353C" w14:textId="3F641E56" w:rsidR="001E361E" w:rsidRPr="006518D6" w:rsidRDefault="000B43B7" w:rsidP="00A8594A">
            <w:pPr>
              <w:widowControl w:val="0"/>
              <w:tabs>
                <w:tab w:val="left" w:pos="223"/>
              </w:tabs>
              <w:jc w:val="both"/>
              <w:rPr>
                <w:bCs/>
                <w:iCs/>
                <w:szCs w:val="24"/>
                <w:lang w:eastAsia="lt-LT"/>
              </w:rPr>
            </w:pPr>
            <w:r>
              <w:rPr>
                <w:bCs/>
                <w:iCs/>
                <w:szCs w:val="24"/>
                <w:lang w:eastAsia="lt-LT"/>
              </w:rPr>
              <w:t>P.N.1.480</w:t>
            </w:r>
            <w:r w:rsidR="00A8594A">
              <w:rPr>
                <w:bCs/>
                <w:iCs/>
                <w:szCs w:val="24"/>
                <w:lang w:eastAsia="lt-LT"/>
              </w:rPr>
              <w:t>1</w:t>
            </w:r>
          </w:p>
        </w:tc>
      </w:tr>
    </w:tbl>
    <w:p w14:paraId="46DC2DB9" w14:textId="77777777" w:rsidR="001E361E" w:rsidRDefault="001E361E" w:rsidP="001E361E"/>
    <w:p w14:paraId="722E7987" w14:textId="77777777" w:rsidR="000A306E" w:rsidRDefault="000A306E"/>
    <w:p w14:paraId="204FA2FC" w14:textId="77777777" w:rsidR="000A306E" w:rsidRDefault="000A306E" w:rsidP="000A306E">
      <w:pPr>
        <w:keepNext/>
        <w:keepLines/>
        <w:tabs>
          <w:tab w:val="left" w:pos="5566"/>
        </w:tabs>
        <w:spacing w:line="256" w:lineRule="auto"/>
        <w:jc w:val="center"/>
        <w:outlineLvl w:val="1"/>
        <w:rPr>
          <w:rFonts w:eastAsia="SimSun"/>
          <w:b/>
          <w:caps/>
          <w:szCs w:val="24"/>
          <w:lang w:eastAsia="lt-LT"/>
        </w:rPr>
      </w:pPr>
      <w:r>
        <w:rPr>
          <w:rFonts w:eastAsia="SimSun"/>
          <w:b/>
          <w:caps/>
          <w:szCs w:val="24"/>
          <w:lang w:eastAsia="lt-LT"/>
        </w:rPr>
        <w:t>Stebėsenos rodiklio</w:t>
      </w:r>
    </w:p>
    <w:p w14:paraId="2A2C694D" w14:textId="56D3A0BA" w:rsidR="000A306E" w:rsidRPr="002D368C" w:rsidRDefault="000A306E" w:rsidP="000A306E">
      <w:pPr>
        <w:keepNext/>
        <w:keepLines/>
        <w:spacing w:line="256" w:lineRule="auto"/>
        <w:jc w:val="center"/>
        <w:outlineLvl w:val="1"/>
        <w:rPr>
          <w:b/>
          <w:bCs/>
          <w:iCs/>
          <w:szCs w:val="24"/>
          <w:lang w:eastAsia="lt-LT"/>
        </w:rPr>
      </w:pPr>
      <w:r w:rsidRPr="00275B19">
        <w:rPr>
          <w:b/>
          <w:iCs/>
          <w:szCs w:val="24"/>
        </w:rPr>
        <w:t xml:space="preserve"> „</w:t>
      </w:r>
      <w:r>
        <w:rPr>
          <w:b/>
          <w:iCs/>
          <w:szCs w:val="24"/>
        </w:rPr>
        <w:t>P</w:t>
      </w:r>
      <w:r w:rsidRPr="000A306E">
        <w:rPr>
          <w:b/>
          <w:iCs/>
          <w:caps/>
          <w:szCs w:val="24"/>
        </w:rPr>
        <w:t>arengta mokymo medžiaga, reikalinga kibernetinio saug</w:t>
      </w:r>
      <w:r>
        <w:rPr>
          <w:b/>
          <w:iCs/>
          <w:caps/>
          <w:szCs w:val="24"/>
        </w:rPr>
        <w:t>umo kompetencijoms ugdyti</w:t>
      </w:r>
      <w:r w:rsidRPr="002D368C">
        <w:rPr>
          <w:b/>
          <w:szCs w:val="24"/>
          <w:lang w:eastAsia="lt-LT"/>
        </w:rPr>
        <w:t>“</w:t>
      </w:r>
    </w:p>
    <w:p w14:paraId="04D07AF4" w14:textId="77777777" w:rsidR="000A306E" w:rsidRDefault="000A306E" w:rsidP="000A306E">
      <w:pPr>
        <w:keepNext/>
        <w:keepLines/>
        <w:spacing w:line="256" w:lineRule="auto"/>
        <w:jc w:val="center"/>
        <w:outlineLvl w:val="1"/>
        <w:rPr>
          <w:rFonts w:eastAsia="SimSun"/>
          <w:b/>
          <w:caps/>
          <w:szCs w:val="24"/>
          <w:lang w:eastAsia="lt-LT"/>
        </w:rPr>
      </w:pPr>
      <w:r w:rsidRPr="00613C7A">
        <w:rPr>
          <w:bCs/>
          <w:iCs/>
          <w:color w:val="000000" w:themeColor="text1"/>
          <w:szCs w:val="24"/>
          <w:lang w:eastAsia="lt-LT"/>
        </w:rPr>
        <w:t xml:space="preserve"> </w:t>
      </w:r>
      <w:r>
        <w:rPr>
          <w:rFonts w:eastAsia="SimSun"/>
          <w:b/>
          <w:caps/>
          <w:szCs w:val="24"/>
          <w:lang w:eastAsia="lt-LT"/>
        </w:rPr>
        <w:t>aprašymo kortelė</w:t>
      </w:r>
    </w:p>
    <w:p w14:paraId="4D099D29" w14:textId="77777777" w:rsidR="000A306E" w:rsidRDefault="000A306E" w:rsidP="000A306E">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375"/>
        <w:gridCol w:w="5005"/>
      </w:tblGrid>
      <w:tr w:rsidR="000A306E" w14:paraId="725D0406"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DF026B" w14:textId="77777777" w:rsidR="000A306E" w:rsidRDefault="000A306E" w:rsidP="00A56A4C">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A6C7226" w14:textId="77777777" w:rsidR="000A306E" w:rsidRDefault="000A306E" w:rsidP="00A56A4C">
            <w:pPr>
              <w:widowControl w:val="0"/>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D640D3F" w14:textId="77777777" w:rsidR="000A306E" w:rsidRDefault="000A306E" w:rsidP="00A56A4C">
            <w:pPr>
              <w:widowControl w:val="0"/>
              <w:jc w:val="center"/>
              <w:rPr>
                <w:b/>
                <w:bCs/>
                <w:strike/>
                <w:szCs w:val="24"/>
                <w:lang w:eastAsia="lt-LT"/>
              </w:rPr>
            </w:pPr>
            <w:r>
              <w:rPr>
                <w:b/>
                <w:bCs/>
                <w:szCs w:val="24"/>
                <w:lang w:eastAsia="lt-LT"/>
              </w:rPr>
              <w:t>Kodai, pavadinimai ir aprašymas</w:t>
            </w:r>
          </w:p>
        </w:tc>
      </w:tr>
      <w:tr w:rsidR="000A306E" w14:paraId="261740C1" w14:textId="77777777" w:rsidTr="00A56A4C">
        <w:trPr>
          <w:trHeight w:val="34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7047B9" w14:textId="77777777" w:rsidR="000A306E" w:rsidRDefault="000A306E" w:rsidP="00A56A4C">
            <w:pPr>
              <w:widowControl w:val="0"/>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7C739F" w14:textId="77777777" w:rsidR="000A306E" w:rsidRDefault="000A306E" w:rsidP="00A56A4C">
            <w:pPr>
              <w:widowControl w:val="0"/>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6C9EDD" w14:textId="3E88E0A5" w:rsidR="000A306E" w:rsidRPr="002B7A97" w:rsidRDefault="000A306E" w:rsidP="000A306E">
            <w:pPr>
              <w:jc w:val="both"/>
              <w:rPr>
                <w:bCs/>
                <w:iCs/>
                <w:szCs w:val="24"/>
                <w:lang w:eastAsia="lt-LT"/>
              </w:rPr>
            </w:pPr>
            <w:r>
              <w:rPr>
                <w:iCs/>
                <w:szCs w:val="24"/>
              </w:rPr>
              <w:t>Pa</w:t>
            </w:r>
            <w:r w:rsidRPr="000A306E">
              <w:rPr>
                <w:iCs/>
                <w:szCs w:val="24"/>
              </w:rPr>
              <w:t xml:space="preserve">rengta mokymo medžiaga, reikalinga kibernetinio saugumo kompetencijoms ugdyti </w:t>
            </w:r>
          </w:p>
        </w:tc>
      </w:tr>
      <w:tr w:rsidR="000A306E" w14:paraId="4DFD3E2D"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1BF5FE" w14:textId="77777777" w:rsidR="000A306E" w:rsidRDefault="000A306E" w:rsidP="00A56A4C">
            <w:pPr>
              <w:widowControl w:val="0"/>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CB8EEDB" w14:textId="77777777" w:rsidR="000A306E" w:rsidRDefault="000A306E" w:rsidP="00A56A4C">
            <w:pPr>
              <w:widowControl w:val="0"/>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B042BD" w14:textId="6EFFF4F5" w:rsidR="000A306E" w:rsidRPr="002B7A97" w:rsidRDefault="00A42C43" w:rsidP="00A56A4C">
            <w:pPr>
              <w:jc w:val="both"/>
              <w:rPr>
                <w:bCs/>
                <w:iCs/>
                <w:szCs w:val="24"/>
                <w:lang w:eastAsia="lt-LT"/>
              </w:rPr>
            </w:pPr>
            <w:r>
              <w:rPr>
                <w:bCs/>
                <w:iCs/>
                <w:szCs w:val="24"/>
                <w:lang w:eastAsia="lt-LT"/>
              </w:rPr>
              <w:t>Vienetai</w:t>
            </w:r>
            <w:r w:rsidR="000A306E">
              <w:rPr>
                <w:bCs/>
                <w:iCs/>
                <w:szCs w:val="24"/>
                <w:lang w:eastAsia="lt-LT"/>
              </w:rPr>
              <w:t xml:space="preserve">     </w:t>
            </w:r>
          </w:p>
        </w:tc>
      </w:tr>
      <w:tr w:rsidR="000A306E" w14:paraId="650815CC"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47254F" w14:textId="77777777" w:rsidR="000A306E" w:rsidRDefault="000A306E" w:rsidP="00A56A4C">
            <w:pPr>
              <w:widowControl w:val="0"/>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F6EFCD3" w14:textId="77777777" w:rsidR="000A306E" w:rsidRDefault="000A306E" w:rsidP="00A56A4C">
            <w:pPr>
              <w:widowControl w:val="0"/>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E5FC2C" w14:textId="77777777" w:rsidR="000A306E" w:rsidRPr="002B7A97" w:rsidRDefault="000A306E" w:rsidP="00A56A4C">
            <w:pPr>
              <w:jc w:val="both"/>
              <w:rPr>
                <w:bCs/>
                <w:iCs/>
                <w:szCs w:val="24"/>
                <w:lang w:eastAsia="lt-LT"/>
              </w:rPr>
            </w:pPr>
            <w:r w:rsidRPr="002B7A97">
              <w:rPr>
                <w:bCs/>
                <w:iCs/>
                <w:szCs w:val="24"/>
                <w:lang w:eastAsia="lt-LT"/>
              </w:rPr>
              <w:t>Didėjimas</w:t>
            </w:r>
          </w:p>
        </w:tc>
      </w:tr>
      <w:tr w:rsidR="000A306E" w14:paraId="0B340A3F"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393005" w14:textId="77777777" w:rsidR="000A306E" w:rsidRDefault="000A306E" w:rsidP="00A56A4C">
            <w:pPr>
              <w:widowControl w:val="0"/>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F3DB6C" w14:textId="77777777" w:rsidR="000A306E" w:rsidRDefault="000A306E" w:rsidP="00A56A4C">
            <w:pPr>
              <w:widowControl w:val="0"/>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35B380" w14:textId="77777777" w:rsidR="000A306E" w:rsidRPr="002B7A97" w:rsidRDefault="000A306E" w:rsidP="00A56A4C">
            <w:pPr>
              <w:jc w:val="both"/>
              <w:rPr>
                <w:bCs/>
                <w:iCs/>
                <w:szCs w:val="24"/>
                <w:lang w:eastAsia="lt-LT"/>
              </w:rPr>
            </w:pPr>
            <w:r w:rsidRPr="002B7A97">
              <w:rPr>
                <w:bCs/>
                <w:iCs/>
                <w:szCs w:val="24"/>
                <w:lang w:eastAsia="lt-LT"/>
              </w:rPr>
              <w:t>Skaitinė</w:t>
            </w:r>
          </w:p>
        </w:tc>
      </w:tr>
      <w:tr w:rsidR="000A306E" w14:paraId="33A7A0A2"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79D712" w14:textId="77777777" w:rsidR="000A306E" w:rsidRDefault="000A306E" w:rsidP="00A56A4C">
            <w:pPr>
              <w:widowControl w:val="0"/>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3CB29D" w14:textId="77777777" w:rsidR="000A306E" w:rsidRDefault="000A306E" w:rsidP="00A56A4C">
            <w:pPr>
              <w:widowControl w:val="0"/>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9D3284" w14:textId="77777777" w:rsidR="000A306E" w:rsidRPr="002B7A97" w:rsidRDefault="000A306E" w:rsidP="00A56A4C">
            <w:pPr>
              <w:jc w:val="both"/>
              <w:rPr>
                <w:bCs/>
                <w:iCs/>
                <w:szCs w:val="24"/>
                <w:lang w:eastAsia="lt-LT"/>
              </w:rPr>
            </w:pPr>
            <w:r>
              <w:rPr>
                <w:bCs/>
                <w:iCs/>
                <w:szCs w:val="24"/>
                <w:lang w:eastAsia="lt-LT"/>
              </w:rPr>
              <w:t xml:space="preserve">Produkto </w:t>
            </w:r>
          </w:p>
        </w:tc>
      </w:tr>
      <w:tr w:rsidR="000A306E" w14:paraId="4C4BC7E3"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CA46E9" w14:textId="77777777" w:rsidR="000A306E" w:rsidRPr="0059643D" w:rsidRDefault="000A306E" w:rsidP="00A56A4C">
            <w:pPr>
              <w:widowControl w:val="0"/>
              <w:rPr>
                <w:szCs w:val="24"/>
                <w:lang w:eastAsia="lt-LT"/>
              </w:rPr>
            </w:pPr>
            <w:r w:rsidRPr="0059643D">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0F2D3D" w14:textId="77777777" w:rsidR="000A306E" w:rsidRPr="0059643D" w:rsidRDefault="000A306E" w:rsidP="00A56A4C">
            <w:pPr>
              <w:widowControl w:val="0"/>
              <w:jc w:val="both"/>
              <w:rPr>
                <w:szCs w:val="24"/>
                <w:lang w:eastAsia="lt-LT"/>
              </w:rPr>
            </w:pPr>
            <w:r w:rsidRPr="0059643D">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04759C7" w14:textId="6D2B0F49" w:rsidR="000A306E" w:rsidRPr="005051B1" w:rsidRDefault="005051B1" w:rsidP="00A56A4C">
            <w:pPr>
              <w:jc w:val="both"/>
              <w:rPr>
                <w:bCs/>
                <w:iCs/>
                <w:szCs w:val="24"/>
                <w:highlight w:val="yellow"/>
                <w:lang w:eastAsia="lt-LT"/>
              </w:rPr>
            </w:pPr>
            <w:r w:rsidRPr="005051B1">
              <w:rPr>
                <w:szCs w:val="24"/>
              </w:rPr>
              <w:t>P-06-007-10-05-07-11</w:t>
            </w:r>
          </w:p>
        </w:tc>
      </w:tr>
      <w:tr w:rsidR="000A306E" w14:paraId="50E2968D" w14:textId="77777777" w:rsidTr="00192A5A">
        <w:trPr>
          <w:trHeight w:val="57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029D5" w14:textId="77777777" w:rsidR="000A306E" w:rsidRDefault="000A306E" w:rsidP="00A56A4C">
            <w:pPr>
              <w:widowControl w:val="0"/>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91947D" w14:textId="77777777" w:rsidR="000A306E" w:rsidRDefault="000A306E" w:rsidP="00A56A4C">
            <w:pPr>
              <w:widowControl w:val="0"/>
              <w:jc w:val="both"/>
              <w:rPr>
                <w:szCs w:val="24"/>
                <w:lang w:eastAsia="lt-LT"/>
              </w:rPr>
            </w:pPr>
            <w:r>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B84773" w14:textId="77777777" w:rsidR="000A306E" w:rsidRDefault="0009684F" w:rsidP="00A56A4C">
            <w:pPr>
              <w:widowControl w:val="0"/>
              <w:jc w:val="both"/>
              <w:rPr>
                <w:szCs w:val="24"/>
                <w:shd w:val="clear" w:color="auto" w:fill="FFFFFF"/>
                <w:lang w:eastAsia="lt-LT"/>
              </w:rPr>
            </w:pPr>
            <w:r w:rsidRPr="005051B1">
              <w:rPr>
                <w:szCs w:val="24"/>
                <w:shd w:val="clear" w:color="auto" w:fill="FFFFFF"/>
                <w:lang w:eastAsia="lt-LT"/>
              </w:rPr>
              <w:t>LT-C[C3]-R[C-1-1-.C-1-1-]-MON[61.1]</w:t>
            </w:r>
          </w:p>
          <w:p w14:paraId="65FA5D85" w14:textId="1DC071C5" w:rsidR="006357D1" w:rsidRPr="005051B1" w:rsidRDefault="006357D1" w:rsidP="00A56A4C">
            <w:pPr>
              <w:widowControl w:val="0"/>
              <w:jc w:val="both"/>
              <w:rPr>
                <w:iCs/>
                <w:szCs w:val="24"/>
                <w:lang w:eastAsia="lt-LT"/>
              </w:rPr>
            </w:pPr>
          </w:p>
        </w:tc>
      </w:tr>
      <w:tr w:rsidR="000A306E" w14:paraId="27F07AEC"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FB673E5" w14:textId="77777777" w:rsidR="000A306E" w:rsidRDefault="000A306E" w:rsidP="00A56A4C">
            <w:pPr>
              <w:widowControl w:val="0"/>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588D569" w14:textId="77777777" w:rsidR="000A306E" w:rsidRDefault="000A306E" w:rsidP="00A56A4C">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D6FDFFB" w14:textId="5B9992A3" w:rsidR="000A306E" w:rsidRPr="002B7A97" w:rsidRDefault="006357D1" w:rsidP="004C13CC">
            <w:pPr>
              <w:jc w:val="both"/>
              <w:rPr>
                <w:bCs/>
                <w:iCs/>
                <w:szCs w:val="24"/>
              </w:rPr>
            </w:pPr>
            <w:r>
              <w:rPr>
                <w:bCs/>
                <w:iCs/>
                <w:szCs w:val="24"/>
              </w:rPr>
              <w:t>T</w:t>
            </w:r>
            <w:r w:rsidR="004C13CC">
              <w:rPr>
                <w:bCs/>
                <w:iCs/>
                <w:szCs w:val="24"/>
              </w:rPr>
              <w:t>arpinis rodiklis (</w:t>
            </w:r>
            <w:r w:rsidR="004C13CC" w:rsidRPr="004C13CC">
              <w:rPr>
                <w:bCs/>
                <w:i/>
                <w:iCs/>
                <w:szCs w:val="24"/>
              </w:rPr>
              <w:t>Interim step</w:t>
            </w:r>
            <w:r w:rsidR="004C13CC">
              <w:rPr>
                <w:bCs/>
                <w:iCs/>
                <w:szCs w:val="24"/>
              </w:rPr>
              <w:t>), kuris rodo įsipareigojimą iki 2025 m. I</w:t>
            </w:r>
            <w:r w:rsidR="003C0819">
              <w:rPr>
                <w:bCs/>
                <w:iCs/>
                <w:szCs w:val="24"/>
              </w:rPr>
              <w:t>I</w:t>
            </w:r>
            <w:r w:rsidR="004C13CC">
              <w:rPr>
                <w:bCs/>
                <w:iCs/>
                <w:szCs w:val="24"/>
              </w:rPr>
              <w:t xml:space="preserve"> ketv. pabaigos parengti mokymo </w:t>
            </w:r>
            <w:r w:rsidR="004C13CC" w:rsidRPr="000A306E">
              <w:rPr>
                <w:iCs/>
                <w:szCs w:val="24"/>
              </w:rPr>
              <w:t>medžiag</w:t>
            </w:r>
            <w:r w:rsidR="004C13CC">
              <w:rPr>
                <w:iCs/>
                <w:szCs w:val="24"/>
              </w:rPr>
              <w:t>ą</w:t>
            </w:r>
            <w:r w:rsidR="004C13CC" w:rsidRPr="000A306E">
              <w:rPr>
                <w:iCs/>
                <w:szCs w:val="24"/>
              </w:rPr>
              <w:t>, reikaling</w:t>
            </w:r>
            <w:r w:rsidR="004C13CC">
              <w:rPr>
                <w:iCs/>
                <w:szCs w:val="24"/>
              </w:rPr>
              <w:t>ą</w:t>
            </w:r>
            <w:r w:rsidR="004C13CC" w:rsidRPr="000A306E">
              <w:rPr>
                <w:iCs/>
                <w:szCs w:val="24"/>
              </w:rPr>
              <w:t xml:space="preserve"> kibernetinio saugumo kompetencijoms ugdyti</w:t>
            </w:r>
            <w:r w:rsidR="004C13CC">
              <w:rPr>
                <w:iCs/>
                <w:szCs w:val="24"/>
              </w:rPr>
              <w:t xml:space="preserve"> ir vėliau ją naudoti mokymams </w:t>
            </w:r>
          </w:p>
        </w:tc>
      </w:tr>
      <w:tr w:rsidR="000A306E" w14:paraId="200A7007" w14:textId="77777777" w:rsidTr="0063370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FA8884D" w14:textId="77777777" w:rsidR="000A306E" w:rsidRDefault="000A306E" w:rsidP="00A56A4C">
            <w:pPr>
              <w:widowControl w:val="0"/>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81C047" w14:textId="77777777" w:rsidR="000A306E" w:rsidRDefault="000A306E" w:rsidP="00A56A4C">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BA1026" w14:textId="703A4367" w:rsidR="000A306E" w:rsidRPr="002B7A97" w:rsidRDefault="00E03CFB" w:rsidP="00A80036">
            <w:pPr>
              <w:tabs>
                <w:tab w:val="left" w:pos="568"/>
              </w:tabs>
              <w:ind w:left="31"/>
              <w:jc w:val="both"/>
              <w:rPr>
                <w:rFonts w:eastAsia="Calibri"/>
                <w:bCs/>
                <w:iCs/>
                <w:szCs w:val="24"/>
                <w:lang w:eastAsia="lt-LT"/>
              </w:rPr>
            </w:pPr>
            <w:r>
              <w:t>Automatiškai apskaičiuojamas</w:t>
            </w:r>
          </w:p>
        </w:tc>
      </w:tr>
      <w:tr w:rsidR="000A306E" w14:paraId="40F9A7FA"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B787783" w14:textId="77777777" w:rsidR="000A306E" w:rsidRDefault="000A306E" w:rsidP="00A56A4C">
            <w:pPr>
              <w:widowControl w:val="0"/>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78DB48E" w14:textId="77777777" w:rsidR="000A306E" w:rsidRDefault="000A306E" w:rsidP="00A56A4C">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2548EDE" w14:textId="42494C8E" w:rsidR="000A306E" w:rsidRPr="002B7A97" w:rsidRDefault="004C13CC" w:rsidP="00A56A4C">
            <w:pPr>
              <w:jc w:val="both"/>
              <w:rPr>
                <w:rFonts w:eastAsia="Calibri"/>
                <w:bCs/>
                <w:iCs/>
                <w:szCs w:val="24"/>
                <w:lang w:eastAsia="lt-LT"/>
              </w:rPr>
            </w:pPr>
            <w:r>
              <w:rPr>
                <w:rFonts w:eastAsia="Calibri"/>
                <w:bCs/>
                <w:iCs/>
                <w:szCs w:val="24"/>
                <w:lang w:eastAsia="lt-LT"/>
              </w:rPr>
              <w:t xml:space="preserve">Parengus mokymo medžiagą, bus laikoma, kad rodiklis pasiektas </w:t>
            </w:r>
          </w:p>
        </w:tc>
      </w:tr>
      <w:tr w:rsidR="000A306E" w14:paraId="57027520"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4ADE6AE" w14:textId="77777777" w:rsidR="000A306E" w:rsidRDefault="000A306E" w:rsidP="00A56A4C">
            <w:pPr>
              <w:widowControl w:val="0"/>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777847" w14:textId="77777777" w:rsidR="000A306E" w:rsidRDefault="000A306E" w:rsidP="00A56A4C">
            <w:pPr>
              <w:widowControl w:val="0"/>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4E182E" w14:textId="3F97D7E2" w:rsidR="000A306E" w:rsidRPr="006518D6" w:rsidRDefault="00D53A4C" w:rsidP="00FF595C">
            <w:pPr>
              <w:jc w:val="both"/>
              <w:rPr>
                <w:bCs/>
                <w:iCs/>
                <w:szCs w:val="24"/>
              </w:rPr>
            </w:pPr>
            <w:r>
              <w:rPr>
                <w:bCs/>
                <w:iCs/>
                <w:szCs w:val="24"/>
              </w:rPr>
              <w:t>P</w:t>
            </w:r>
            <w:r w:rsidR="00FF595C">
              <w:rPr>
                <w:bCs/>
                <w:iCs/>
                <w:szCs w:val="24"/>
              </w:rPr>
              <w:t>ateikta mokymo programa ir turinys</w:t>
            </w:r>
            <w:r>
              <w:rPr>
                <w:bCs/>
                <w:iCs/>
                <w:szCs w:val="24"/>
              </w:rPr>
              <w:t>, INVESTIS duomenys</w:t>
            </w:r>
            <w:r w:rsidR="00FF595C">
              <w:rPr>
                <w:bCs/>
                <w:iCs/>
                <w:szCs w:val="24"/>
              </w:rPr>
              <w:t xml:space="preserve"> </w:t>
            </w:r>
          </w:p>
        </w:tc>
      </w:tr>
      <w:tr w:rsidR="000A306E" w14:paraId="7939D6DF"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454335B" w14:textId="77777777" w:rsidR="000A306E" w:rsidRDefault="000A306E" w:rsidP="00A56A4C">
            <w:pPr>
              <w:widowControl w:val="0"/>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D42DEA8" w14:textId="77777777" w:rsidR="000A306E" w:rsidRDefault="000A306E" w:rsidP="00A56A4C">
            <w:pPr>
              <w:widowControl w:val="0"/>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64C081" w14:textId="6D2925BD" w:rsidR="000A306E" w:rsidRPr="002B7A97" w:rsidRDefault="006357D1" w:rsidP="00FF595C">
            <w:pPr>
              <w:jc w:val="both"/>
              <w:rPr>
                <w:bCs/>
                <w:iCs/>
                <w:szCs w:val="24"/>
                <w:lang w:eastAsia="lt-LT"/>
              </w:rPr>
            </w:pPr>
            <w:r>
              <w:rPr>
                <w:szCs w:val="24"/>
              </w:rPr>
              <w:t>Vienkartinio pobūdžio rodiklis, periodiškai neskaičiuojamas.</w:t>
            </w:r>
          </w:p>
        </w:tc>
      </w:tr>
      <w:tr w:rsidR="000A306E" w14:paraId="3C5F1450" w14:textId="77777777" w:rsidTr="00A56A4C">
        <w:trPr>
          <w:trHeight w:val="5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AF52A30" w14:textId="77777777" w:rsidR="000A306E" w:rsidRDefault="000A306E" w:rsidP="00A56A4C">
            <w:pPr>
              <w:widowControl w:val="0"/>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6052F8" w14:textId="77777777" w:rsidR="000A306E" w:rsidRDefault="000A306E" w:rsidP="00A56A4C">
            <w:pPr>
              <w:widowControl w:val="0"/>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5BE4A4" w14:textId="09BCDF5E" w:rsidR="000A306E" w:rsidRPr="002B7A97" w:rsidRDefault="006357D1" w:rsidP="002056C5">
            <w:pPr>
              <w:jc w:val="both"/>
              <w:rPr>
                <w:bCs/>
                <w:iCs/>
                <w:szCs w:val="24"/>
                <w:lang w:eastAsia="lt-LT"/>
              </w:rPr>
            </w:pPr>
            <w:r>
              <w:rPr>
                <w:bCs/>
                <w:iCs/>
                <w:szCs w:val="24"/>
              </w:rPr>
              <w:t>Rodiklis laikomas pasiektu, kai</w:t>
            </w:r>
            <w:r w:rsidR="004C13CC">
              <w:rPr>
                <w:bCs/>
                <w:iCs/>
                <w:szCs w:val="24"/>
              </w:rPr>
              <w:t xml:space="preserve"> 2025 m. </w:t>
            </w:r>
            <w:r w:rsidR="00364C04">
              <w:rPr>
                <w:bCs/>
                <w:iCs/>
                <w:szCs w:val="24"/>
              </w:rPr>
              <w:t>I</w:t>
            </w:r>
            <w:r w:rsidR="004C13CC">
              <w:rPr>
                <w:bCs/>
                <w:iCs/>
                <w:szCs w:val="24"/>
              </w:rPr>
              <w:t xml:space="preserve">I </w:t>
            </w:r>
            <w:r w:rsidR="002056C5">
              <w:rPr>
                <w:bCs/>
                <w:iCs/>
                <w:szCs w:val="24"/>
              </w:rPr>
              <w:t>k</w:t>
            </w:r>
            <w:r w:rsidR="004C13CC">
              <w:rPr>
                <w:bCs/>
                <w:iCs/>
                <w:szCs w:val="24"/>
              </w:rPr>
              <w:t xml:space="preserve">etv. </w:t>
            </w:r>
            <w:r w:rsidR="002056C5">
              <w:rPr>
                <w:bCs/>
                <w:iCs/>
                <w:szCs w:val="24"/>
              </w:rPr>
              <w:t>p</w:t>
            </w:r>
            <w:r w:rsidR="004C13CC">
              <w:rPr>
                <w:bCs/>
                <w:iCs/>
                <w:szCs w:val="24"/>
              </w:rPr>
              <w:t xml:space="preserve">abaigoje </w:t>
            </w:r>
            <w:r w:rsidR="002056C5">
              <w:rPr>
                <w:bCs/>
                <w:iCs/>
                <w:szCs w:val="24"/>
              </w:rPr>
              <w:t xml:space="preserve">bus parengta </w:t>
            </w:r>
            <w:r>
              <w:rPr>
                <w:bCs/>
                <w:iCs/>
                <w:szCs w:val="24"/>
              </w:rPr>
              <w:t xml:space="preserve">mokymo medžiaga, skirta kibernetinio saugumo kompetencijos ugdyti </w:t>
            </w:r>
          </w:p>
        </w:tc>
      </w:tr>
      <w:tr w:rsidR="000A306E" w14:paraId="12104FEC" w14:textId="77777777" w:rsidTr="00A56A4C">
        <w:trPr>
          <w:trHeight w:val="25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69B0566" w14:textId="77777777" w:rsidR="000A306E" w:rsidRDefault="000A306E" w:rsidP="00A56A4C">
            <w:pPr>
              <w:widowControl w:val="0"/>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2AE6B5" w14:textId="77777777" w:rsidR="000A306E" w:rsidRDefault="000A306E" w:rsidP="00A56A4C">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CE180A1" w14:textId="299E6808" w:rsidR="000A306E" w:rsidRPr="00F22FDD" w:rsidRDefault="00A80036" w:rsidP="00A56A4C">
            <w:pPr>
              <w:jc w:val="both"/>
              <w:rPr>
                <w:bCs/>
                <w:iCs/>
                <w:szCs w:val="24"/>
                <w:highlight w:val="yellow"/>
              </w:rPr>
            </w:pPr>
            <w:r w:rsidRPr="004B01CB">
              <w:rPr>
                <w:rFonts w:eastAsia="Calibri"/>
                <w:bCs/>
                <w:iCs/>
                <w:szCs w:val="24"/>
                <w:lang w:eastAsia="lt-LT"/>
              </w:rPr>
              <w:t>Nacionalinis kibernetinio saugumo centras prie KAM</w:t>
            </w:r>
          </w:p>
        </w:tc>
      </w:tr>
      <w:tr w:rsidR="000A306E" w14:paraId="2DE3CE6D" w14:textId="77777777" w:rsidTr="00A56A4C">
        <w:trPr>
          <w:trHeight w:val="65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6D6C364" w14:textId="77777777" w:rsidR="000A306E" w:rsidRDefault="000A306E" w:rsidP="00A56A4C">
            <w:pPr>
              <w:widowControl w:val="0"/>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127EB6" w14:textId="77777777" w:rsidR="000A306E" w:rsidRDefault="000A306E" w:rsidP="00A56A4C">
            <w:pPr>
              <w:widowControl w:val="0"/>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93EC7B" w14:textId="03ABF316" w:rsidR="000A306E" w:rsidRPr="00F22FDD" w:rsidRDefault="007948AA" w:rsidP="00A56A4C">
            <w:pPr>
              <w:jc w:val="both"/>
              <w:rPr>
                <w:rFonts w:ascii="Helvetica" w:hAnsi="Helvetica"/>
                <w:highlight w:val="yellow"/>
                <w:lang w:val="en-US"/>
              </w:rPr>
            </w:pPr>
            <w:r w:rsidRPr="00B33702">
              <w:rPr>
                <w:szCs w:val="24"/>
              </w:rPr>
              <w:t xml:space="preserve">Regioninio kibernetinės gynybos centro Pratybų ir tyrimų skyrius, tel. </w:t>
            </w:r>
            <w:r w:rsidRPr="00B33702">
              <w:rPr>
                <w:color w:val="000000"/>
                <w:szCs w:val="24"/>
                <w:shd w:val="clear" w:color="auto" w:fill="FFFFFF"/>
              </w:rPr>
              <w:t>+</w:t>
            </w:r>
            <w:r w:rsidRPr="00C045B8">
              <w:rPr>
                <w:color w:val="000000"/>
                <w:szCs w:val="24"/>
                <w:shd w:val="clear" w:color="auto" w:fill="FFFFFF"/>
              </w:rPr>
              <w:t>370 706 79 608</w:t>
            </w:r>
          </w:p>
        </w:tc>
      </w:tr>
      <w:tr w:rsidR="000A306E" w14:paraId="076E81AF"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772F7BA" w14:textId="77777777" w:rsidR="000A306E" w:rsidRDefault="000A306E" w:rsidP="00A56A4C">
            <w:pPr>
              <w:widowControl w:val="0"/>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966307" w14:textId="77777777" w:rsidR="000A306E" w:rsidRDefault="000A306E" w:rsidP="00A56A4C">
            <w:pPr>
              <w:widowControl w:val="0"/>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61CFD3" w14:textId="4296C20F" w:rsidR="000A306E" w:rsidRPr="001F3B3D" w:rsidRDefault="0009684F" w:rsidP="00A56A4C">
            <w:pPr>
              <w:widowControl w:val="0"/>
              <w:tabs>
                <w:tab w:val="left" w:pos="223"/>
              </w:tabs>
              <w:jc w:val="both"/>
              <w:rPr>
                <w:bCs/>
                <w:iCs/>
                <w:szCs w:val="24"/>
                <w:lang w:eastAsia="lt-LT"/>
              </w:rPr>
            </w:pPr>
            <w:r w:rsidRPr="001F3B3D">
              <w:rPr>
                <w:lang w:eastAsia="lt-LT"/>
              </w:rPr>
              <w:t>P.S.1.1061.1</w:t>
            </w:r>
          </w:p>
        </w:tc>
      </w:tr>
    </w:tbl>
    <w:p w14:paraId="3571DA9C" w14:textId="77777777" w:rsidR="000A306E" w:rsidRDefault="000A306E" w:rsidP="000A306E"/>
    <w:p w14:paraId="6719A95E" w14:textId="77777777" w:rsidR="007F6C96" w:rsidRDefault="007F6C96"/>
    <w:p w14:paraId="433EE6C5" w14:textId="77777777" w:rsidR="007F6C96" w:rsidRDefault="007F6C96" w:rsidP="007F6C96">
      <w:pPr>
        <w:keepNext/>
        <w:keepLines/>
        <w:tabs>
          <w:tab w:val="left" w:pos="5566"/>
        </w:tabs>
        <w:spacing w:line="256" w:lineRule="auto"/>
        <w:jc w:val="center"/>
        <w:outlineLvl w:val="1"/>
        <w:rPr>
          <w:rFonts w:eastAsia="SimSun"/>
          <w:b/>
          <w:caps/>
          <w:szCs w:val="24"/>
          <w:lang w:eastAsia="lt-LT"/>
        </w:rPr>
      </w:pPr>
      <w:r>
        <w:rPr>
          <w:rFonts w:eastAsia="SimSun"/>
          <w:b/>
          <w:caps/>
          <w:szCs w:val="24"/>
          <w:lang w:eastAsia="lt-LT"/>
        </w:rPr>
        <w:t>Stebėsenos rodiklio</w:t>
      </w:r>
    </w:p>
    <w:p w14:paraId="5F27F8DE" w14:textId="6B44C2B4" w:rsidR="007F6C96" w:rsidRPr="00BB33FD" w:rsidRDefault="007F6C96" w:rsidP="007F6C96">
      <w:pPr>
        <w:keepNext/>
        <w:keepLines/>
        <w:spacing w:line="256" w:lineRule="auto"/>
        <w:jc w:val="center"/>
        <w:outlineLvl w:val="1"/>
        <w:rPr>
          <w:b/>
          <w:bCs/>
          <w:iCs/>
          <w:szCs w:val="24"/>
          <w:lang w:eastAsia="lt-LT"/>
        </w:rPr>
      </w:pPr>
      <w:r w:rsidRPr="00275B19">
        <w:rPr>
          <w:b/>
          <w:iCs/>
          <w:szCs w:val="24"/>
        </w:rPr>
        <w:t xml:space="preserve"> „</w:t>
      </w:r>
      <w:r w:rsidR="00BB33FD" w:rsidRPr="00BB33FD">
        <w:rPr>
          <w:b/>
          <w:bCs/>
          <w:iCs/>
          <w:szCs w:val="24"/>
        </w:rPr>
        <w:t>KVALIFIKACIJOS KĖLIMO MOKYMUOSE DALYVAVUSIŲ  ASMENŲ, DIRBANČIŲ KIBERNETINIO SAUGUMO SRITYJE, SKAIČIUS</w:t>
      </w:r>
      <w:r w:rsidR="00BB33FD" w:rsidRPr="00BB33FD">
        <w:rPr>
          <w:b/>
          <w:szCs w:val="24"/>
          <w:lang w:eastAsia="lt-LT"/>
        </w:rPr>
        <w:t>“</w:t>
      </w:r>
    </w:p>
    <w:p w14:paraId="1B834CAB" w14:textId="77777777" w:rsidR="007F6C96" w:rsidRDefault="007F6C96" w:rsidP="007F6C96">
      <w:pPr>
        <w:keepNext/>
        <w:keepLines/>
        <w:spacing w:line="256" w:lineRule="auto"/>
        <w:jc w:val="center"/>
        <w:outlineLvl w:val="1"/>
        <w:rPr>
          <w:rFonts w:eastAsia="SimSun"/>
          <w:b/>
          <w:caps/>
          <w:szCs w:val="24"/>
          <w:lang w:eastAsia="lt-LT"/>
        </w:rPr>
      </w:pPr>
      <w:r w:rsidRPr="00613C7A">
        <w:rPr>
          <w:bCs/>
          <w:iCs/>
          <w:color w:val="000000" w:themeColor="text1"/>
          <w:szCs w:val="24"/>
          <w:lang w:eastAsia="lt-LT"/>
        </w:rPr>
        <w:t xml:space="preserve"> </w:t>
      </w:r>
      <w:r>
        <w:rPr>
          <w:rFonts w:eastAsia="SimSun"/>
          <w:b/>
          <w:caps/>
          <w:szCs w:val="24"/>
          <w:lang w:eastAsia="lt-LT"/>
        </w:rPr>
        <w:t>aprašymo kortelė</w:t>
      </w:r>
    </w:p>
    <w:p w14:paraId="172104CE" w14:textId="77777777" w:rsidR="007F6C96" w:rsidRDefault="007F6C96" w:rsidP="007F6C96">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375"/>
        <w:gridCol w:w="5005"/>
      </w:tblGrid>
      <w:tr w:rsidR="007F6C96" w14:paraId="2E0C8F1C"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C20DA7" w14:textId="77777777" w:rsidR="007F6C96" w:rsidRDefault="007F6C96" w:rsidP="00A56A4C">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792B00F" w14:textId="77777777" w:rsidR="007F6C96" w:rsidRDefault="007F6C96" w:rsidP="00A56A4C">
            <w:pPr>
              <w:widowControl w:val="0"/>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1791AF8" w14:textId="77777777" w:rsidR="007F6C96" w:rsidRDefault="007F6C96" w:rsidP="00A56A4C">
            <w:pPr>
              <w:widowControl w:val="0"/>
              <w:jc w:val="center"/>
              <w:rPr>
                <w:b/>
                <w:bCs/>
                <w:strike/>
                <w:szCs w:val="24"/>
                <w:lang w:eastAsia="lt-LT"/>
              </w:rPr>
            </w:pPr>
            <w:r>
              <w:rPr>
                <w:b/>
                <w:bCs/>
                <w:szCs w:val="24"/>
                <w:lang w:eastAsia="lt-LT"/>
              </w:rPr>
              <w:t>Kodai, pavadinimai ir aprašymas</w:t>
            </w:r>
          </w:p>
        </w:tc>
      </w:tr>
      <w:tr w:rsidR="007F6C96" w14:paraId="0C6E6BCE" w14:textId="77777777" w:rsidTr="00A56A4C">
        <w:trPr>
          <w:trHeight w:val="34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DAF80B" w14:textId="77777777" w:rsidR="007F6C96" w:rsidRDefault="007F6C96" w:rsidP="00A56A4C">
            <w:pPr>
              <w:widowControl w:val="0"/>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6A93CB" w14:textId="77777777" w:rsidR="007F6C96" w:rsidRDefault="007F6C96" w:rsidP="00A56A4C">
            <w:pPr>
              <w:widowControl w:val="0"/>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B48566" w14:textId="507E6292" w:rsidR="007F6C96" w:rsidRPr="002B7A97" w:rsidRDefault="00BB33FD" w:rsidP="00BB33FD">
            <w:pPr>
              <w:jc w:val="both"/>
              <w:rPr>
                <w:bCs/>
                <w:iCs/>
                <w:szCs w:val="24"/>
                <w:lang w:eastAsia="lt-LT"/>
              </w:rPr>
            </w:pPr>
            <w:r w:rsidRPr="00DB6E0B">
              <w:rPr>
                <w:bCs/>
                <w:iCs/>
                <w:szCs w:val="24"/>
              </w:rPr>
              <w:t>Kvalifikacijos kėlimo mokymuose dalyvavusių  asmenų, dirbančių kiberneti</w:t>
            </w:r>
            <w:r>
              <w:rPr>
                <w:bCs/>
                <w:iCs/>
                <w:szCs w:val="24"/>
              </w:rPr>
              <w:t>nio saugumo srityje, skaičius</w:t>
            </w:r>
          </w:p>
        </w:tc>
      </w:tr>
      <w:tr w:rsidR="007F6C96" w14:paraId="52674ACE"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2A77D6" w14:textId="77777777" w:rsidR="007F6C96" w:rsidRDefault="007F6C96" w:rsidP="00A56A4C">
            <w:pPr>
              <w:widowControl w:val="0"/>
              <w:rPr>
                <w:szCs w:val="24"/>
                <w:lang w:eastAsia="lt-LT"/>
              </w:rPr>
            </w:pPr>
            <w:r>
              <w:rPr>
                <w:szCs w:val="24"/>
                <w:lang w:eastAsia="lt-LT"/>
              </w:rPr>
              <w:lastRenderedPageBreak/>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43F07C" w14:textId="77777777" w:rsidR="007F6C96" w:rsidRDefault="007F6C96" w:rsidP="00A56A4C">
            <w:pPr>
              <w:widowControl w:val="0"/>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C6D912D" w14:textId="5B116A44" w:rsidR="007F6C96" w:rsidRPr="002B7A97" w:rsidRDefault="00BB33FD" w:rsidP="00A56A4C">
            <w:pPr>
              <w:jc w:val="both"/>
              <w:rPr>
                <w:bCs/>
                <w:iCs/>
                <w:szCs w:val="24"/>
                <w:lang w:eastAsia="lt-LT"/>
              </w:rPr>
            </w:pPr>
            <w:r>
              <w:rPr>
                <w:bCs/>
                <w:iCs/>
                <w:szCs w:val="24"/>
                <w:lang w:eastAsia="lt-LT"/>
              </w:rPr>
              <w:t>Asm</w:t>
            </w:r>
            <w:r w:rsidR="00A42C43">
              <w:rPr>
                <w:bCs/>
                <w:iCs/>
                <w:szCs w:val="24"/>
                <w:lang w:eastAsia="lt-LT"/>
              </w:rPr>
              <w:t>enys</w:t>
            </w:r>
            <w:r>
              <w:rPr>
                <w:bCs/>
                <w:iCs/>
                <w:szCs w:val="24"/>
                <w:lang w:eastAsia="lt-LT"/>
              </w:rPr>
              <w:t xml:space="preserve"> </w:t>
            </w:r>
            <w:r w:rsidR="007F6C96">
              <w:rPr>
                <w:bCs/>
                <w:iCs/>
                <w:szCs w:val="24"/>
                <w:lang w:eastAsia="lt-LT"/>
              </w:rPr>
              <w:t xml:space="preserve">     </w:t>
            </w:r>
          </w:p>
        </w:tc>
      </w:tr>
      <w:tr w:rsidR="007F6C96" w14:paraId="22993390"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ADAA69" w14:textId="77777777" w:rsidR="007F6C96" w:rsidRDefault="007F6C96" w:rsidP="00A56A4C">
            <w:pPr>
              <w:widowControl w:val="0"/>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6F555D" w14:textId="77777777" w:rsidR="007F6C96" w:rsidRDefault="007F6C96" w:rsidP="00A56A4C">
            <w:pPr>
              <w:widowControl w:val="0"/>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2A94BE" w14:textId="77777777" w:rsidR="007F6C96" w:rsidRPr="002B7A97" w:rsidRDefault="007F6C96" w:rsidP="00A56A4C">
            <w:pPr>
              <w:jc w:val="both"/>
              <w:rPr>
                <w:bCs/>
                <w:iCs/>
                <w:szCs w:val="24"/>
                <w:lang w:eastAsia="lt-LT"/>
              </w:rPr>
            </w:pPr>
            <w:r w:rsidRPr="002B7A97">
              <w:rPr>
                <w:bCs/>
                <w:iCs/>
                <w:szCs w:val="24"/>
                <w:lang w:eastAsia="lt-LT"/>
              </w:rPr>
              <w:t>Didėjimas</w:t>
            </w:r>
          </w:p>
        </w:tc>
      </w:tr>
      <w:tr w:rsidR="007F6C96" w14:paraId="64451A72"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5BDC6C" w14:textId="77777777" w:rsidR="007F6C96" w:rsidRDefault="007F6C96" w:rsidP="00A56A4C">
            <w:pPr>
              <w:widowControl w:val="0"/>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1241584" w14:textId="77777777" w:rsidR="007F6C96" w:rsidRDefault="007F6C96" w:rsidP="00A56A4C">
            <w:pPr>
              <w:widowControl w:val="0"/>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5A5394" w14:textId="77777777" w:rsidR="007F6C96" w:rsidRPr="002B7A97" w:rsidRDefault="007F6C96" w:rsidP="00A56A4C">
            <w:pPr>
              <w:jc w:val="both"/>
              <w:rPr>
                <w:bCs/>
                <w:iCs/>
                <w:szCs w:val="24"/>
                <w:lang w:eastAsia="lt-LT"/>
              </w:rPr>
            </w:pPr>
            <w:r w:rsidRPr="002B7A97">
              <w:rPr>
                <w:bCs/>
                <w:iCs/>
                <w:szCs w:val="24"/>
                <w:lang w:eastAsia="lt-LT"/>
              </w:rPr>
              <w:t>Skaitinė</w:t>
            </w:r>
          </w:p>
        </w:tc>
      </w:tr>
      <w:tr w:rsidR="007F6C96" w14:paraId="046D69FC"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1484C5" w14:textId="77777777" w:rsidR="007F6C96" w:rsidRDefault="007F6C96" w:rsidP="00A56A4C">
            <w:pPr>
              <w:widowControl w:val="0"/>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364EFD" w14:textId="77777777" w:rsidR="007F6C96" w:rsidRDefault="007F6C96" w:rsidP="00A56A4C">
            <w:pPr>
              <w:widowControl w:val="0"/>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80F616" w14:textId="77777777" w:rsidR="007F6C96" w:rsidRPr="002B7A97" w:rsidRDefault="007F6C96" w:rsidP="00A56A4C">
            <w:pPr>
              <w:jc w:val="both"/>
              <w:rPr>
                <w:bCs/>
                <w:iCs/>
                <w:szCs w:val="24"/>
                <w:lang w:eastAsia="lt-LT"/>
              </w:rPr>
            </w:pPr>
            <w:r>
              <w:rPr>
                <w:bCs/>
                <w:iCs/>
                <w:szCs w:val="24"/>
                <w:lang w:eastAsia="lt-LT"/>
              </w:rPr>
              <w:t xml:space="preserve">Produkto </w:t>
            </w:r>
          </w:p>
        </w:tc>
      </w:tr>
      <w:tr w:rsidR="007F6C96" w14:paraId="3C25644A"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7A0AA" w14:textId="77777777" w:rsidR="007F6C96" w:rsidRPr="0059643D" w:rsidRDefault="007F6C96" w:rsidP="00A56A4C">
            <w:pPr>
              <w:widowControl w:val="0"/>
              <w:rPr>
                <w:szCs w:val="24"/>
                <w:lang w:eastAsia="lt-LT"/>
              </w:rPr>
            </w:pPr>
            <w:r w:rsidRPr="0059643D">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2B9BD6" w14:textId="77777777" w:rsidR="007F6C96" w:rsidRPr="0059643D" w:rsidRDefault="007F6C96" w:rsidP="00A56A4C">
            <w:pPr>
              <w:widowControl w:val="0"/>
              <w:jc w:val="both"/>
              <w:rPr>
                <w:szCs w:val="24"/>
                <w:lang w:eastAsia="lt-LT"/>
              </w:rPr>
            </w:pPr>
            <w:r w:rsidRPr="0059643D">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0620CF" w14:textId="1A1D3AB4" w:rsidR="007F6C96" w:rsidRPr="0069581D" w:rsidRDefault="00BB33FD" w:rsidP="00A56A4C">
            <w:pPr>
              <w:jc w:val="both"/>
              <w:rPr>
                <w:bCs/>
                <w:iCs/>
                <w:szCs w:val="24"/>
                <w:highlight w:val="yellow"/>
                <w:lang w:eastAsia="lt-LT"/>
              </w:rPr>
            </w:pPr>
            <w:r>
              <w:rPr>
                <w:sz w:val="22"/>
                <w:szCs w:val="22"/>
              </w:rPr>
              <w:t>P-06-007-10-05-07-12</w:t>
            </w:r>
          </w:p>
        </w:tc>
      </w:tr>
      <w:tr w:rsidR="007F6C96" w14:paraId="6901C0BE" w14:textId="77777777" w:rsidTr="00A56A4C">
        <w:trPr>
          <w:trHeight w:val="57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85427A" w14:textId="77777777" w:rsidR="007F6C96" w:rsidRDefault="007F6C96" w:rsidP="00A56A4C">
            <w:pPr>
              <w:widowControl w:val="0"/>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5402C2" w14:textId="77777777" w:rsidR="007F6C96" w:rsidRDefault="007F6C96" w:rsidP="00A56A4C">
            <w:pPr>
              <w:widowControl w:val="0"/>
              <w:jc w:val="both"/>
              <w:rPr>
                <w:szCs w:val="24"/>
                <w:lang w:eastAsia="lt-LT"/>
              </w:rPr>
            </w:pPr>
            <w:r>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1FAAE68" w14:textId="3F04C452" w:rsidR="007F6C96" w:rsidRPr="002B7A97" w:rsidRDefault="007F6C96" w:rsidP="00A56A4C">
            <w:pPr>
              <w:widowControl w:val="0"/>
              <w:jc w:val="both"/>
              <w:rPr>
                <w:iCs/>
                <w:szCs w:val="24"/>
                <w:lang w:eastAsia="lt-LT"/>
              </w:rPr>
            </w:pPr>
            <w:r>
              <w:rPr>
                <w:iCs/>
                <w:szCs w:val="24"/>
                <w:lang w:eastAsia="lt-LT"/>
              </w:rPr>
              <w:t>-</w:t>
            </w:r>
          </w:p>
        </w:tc>
      </w:tr>
      <w:tr w:rsidR="007F6C96" w14:paraId="4F202116"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34C279F" w14:textId="77777777" w:rsidR="007F6C96" w:rsidRDefault="007F6C96" w:rsidP="00A56A4C">
            <w:pPr>
              <w:widowControl w:val="0"/>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B98B623" w14:textId="77777777" w:rsidR="007F6C96" w:rsidRDefault="007F6C96" w:rsidP="00A56A4C">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C90191C" w14:textId="0721BE38" w:rsidR="007F6C96" w:rsidRPr="002B7A97" w:rsidRDefault="008E6603" w:rsidP="008E6603">
            <w:pPr>
              <w:jc w:val="both"/>
              <w:rPr>
                <w:bCs/>
                <w:iCs/>
                <w:szCs w:val="24"/>
              </w:rPr>
            </w:pPr>
            <w:r>
              <w:rPr>
                <w:bCs/>
                <w:iCs/>
                <w:szCs w:val="24"/>
              </w:rPr>
              <w:t xml:space="preserve">Kvalifikacijos kėlimo mokymais siekiama sustiprinti specialistų, dirbančių kibernetinio saugumo srityje, įgūdžius bei kompetencijas </w:t>
            </w:r>
          </w:p>
        </w:tc>
      </w:tr>
      <w:tr w:rsidR="007F6C96" w14:paraId="17584E85" w14:textId="77777777" w:rsidTr="0063370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EA221A2" w14:textId="77777777" w:rsidR="007F6C96" w:rsidRDefault="007F6C96" w:rsidP="00A56A4C">
            <w:pPr>
              <w:widowControl w:val="0"/>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F1191F" w14:textId="77777777" w:rsidR="007F6C96" w:rsidRDefault="007F6C96" w:rsidP="00A56A4C">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5D88DC" w14:textId="314D42B8" w:rsidR="007F6C96" w:rsidRPr="002B7A97" w:rsidRDefault="00E03CFB" w:rsidP="00A80036">
            <w:pPr>
              <w:tabs>
                <w:tab w:val="left" w:pos="568"/>
              </w:tabs>
              <w:ind w:left="31"/>
              <w:jc w:val="both"/>
              <w:rPr>
                <w:rFonts w:eastAsia="Calibri"/>
                <w:bCs/>
                <w:iCs/>
                <w:szCs w:val="24"/>
                <w:lang w:eastAsia="lt-LT"/>
              </w:rPr>
            </w:pPr>
            <w:r>
              <w:t>Automatiškai apskaičiuojamas</w:t>
            </w:r>
          </w:p>
        </w:tc>
      </w:tr>
      <w:tr w:rsidR="007F6C96" w14:paraId="3C81F51C"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1C8FBB1" w14:textId="77777777" w:rsidR="007F6C96" w:rsidRDefault="007F6C96" w:rsidP="00A56A4C">
            <w:pPr>
              <w:widowControl w:val="0"/>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6C71B2" w14:textId="77777777" w:rsidR="007F6C96" w:rsidRDefault="007F6C96" w:rsidP="00A56A4C">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527C94" w14:textId="1DB3A1AF" w:rsidR="007F6C96" w:rsidRPr="002B7A97" w:rsidRDefault="007F6C96" w:rsidP="00A56A4C">
            <w:pPr>
              <w:jc w:val="both"/>
              <w:rPr>
                <w:rFonts w:eastAsia="Calibri"/>
                <w:bCs/>
                <w:iCs/>
                <w:szCs w:val="24"/>
                <w:lang w:eastAsia="lt-LT"/>
              </w:rPr>
            </w:pPr>
            <w:r>
              <w:rPr>
                <w:rFonts w:eastAsia="Calibri"/>
                <w:bCs/>
                <w:iCs/>
                <w:szCs w:val="24"/>
                <w:lang w:eastAsia="lt-LT"/>
              </w:rPr>
              <w:t xml:space="preserve">Rodiklio reikšmė apskaičiuojama </w:t>
            </w:r>
            <w:r w:rsidR="00454ED1">
              <w:rPr>
                <w:rFonts w:eastAsia="Calibri"/>
                <w:bCs/>
                <w:iCs/>
                <w:szCs w:val="24"/>
                <w:lang w:eastAsia="lt-LT"/>
              </w:rPr>
              <w:t xml:space="preserve">sumuojant specialistų, baigusių kvalifikacijos kėlimo mokymus, skaičių </w:t>
            </w:r>
          </w:p>
        </w:tc>
      </w:tr>
      <w:tr w:rsidR="007F6C96" w14:paraId="1B934610"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0A5079D" w14:textId="77777777" w:rsidR="007F6C96" w:rsidRDefault="007F6C96" w:rsidP="00A56A4C">
            <w:pPr>
              <w:widowControl w:val="0"/>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220713" w14:textId="77777777" w:rsidR="007F6C96" w:rsidRDefault="007F6C96" w:rsidP="00A56A4C">
            <w:pPr>
              <w:widowControl w:val="0"/>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76331A" w14:textId="7BA4429A" w:rsidR="007F6C96" w:rsidRPr="006518D6" w:rsidRDefault="00D53A4C" w:rsidP="00E663AC">
            <w:pPr>
              <w:jc w:val="both"/>
              <w:rPr>
                <w:bCs/>
                <w:iCs/>
                <w:szCs w:val="24"/>
              </w:rPr>
            </w:pPr>
            <w:r>
              <w:t>Kvalifikacijos</w:t>
            </w:r>
            <w:r w:rsidR="00E63BEE">
              <w:t xml:space="preserve"> kėlimo mokym</w:t>
            </w:r>
            <w:r w:rsidR="007450AB">
              <w:t>ų dalyvių sąraš</w:t>
            </w:r>
            <w:r>
              <w:t>as</w:t>
            </w:r>
            <w:r w:rsidR="007450AB">
              <w:t xml:space="preserve"> </w:t>
            </w:r>
            <w:r w:rsidR="00E63BEE">
              <w:t xml:space="preserve">su </w:t>
            </w:r>
            <w:r w:rsidR="000816C7">
              <w:t>dalyvių vardais, pavardėmis, pareigomis,  institucijų pavadinimais</w:t>
            </w:r>
            <w:r w:rsidR="00E663AC">
              <w:t xml:space="preserve">, sertifikatų ar pažymėjimų kopijomis, </w:t>
            </w:r>
            <w:r w:rsidR="006372CD">
              <w:rPr>
                <w:color w:val="000000"/>
              </w:rPr>
              <w:t>INVESTIS duomenys.</w:t>
            </w:r>
          </w:p>
        </w:tc>
      </w:tr>
      <w:tr w:rsidR="007F6C96" w14:paraId="169B48EF"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BF39093" w14:textId="77777777" w:rsidR="007F6C96" w:rsidRDefault="007F6C96" w:rsidP="00A56A4C">
            <w:pPr>
              <w:widowControl w:val="0"/>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FE6385" w14:textId="77777777" w:rsidR="007F6C96" w:rsidRDefault="007F6C96" w:rsidP="00A56A4C">
            <w:pPr>
              <w:widowControl w:val="0"/>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3CB291" w14:textId="3C075510" w:rsidR="007F6C96" w:rsidRPr="002B7A97" w:rsidRDefault="00E63BEE" w:rsidP="00A56A4C">
            <w:pPr>
              <w:jc w:val="both"/>
              <w:rPr>
                <w:bCs/>
                <w:iCs/>
                <w:szCs w:val="24"/>
                <w:lang w:eastAsia="lt-LT"/>
              </w:rPr>
            </w:pPr>
            <w:r>
              <w:rPr>
                <w:szCs w:val="24"/>
              </w:rPr>
              <w:t>Vienkartinio pobūdžio rodiklis, periodiškai neskaičiuojamas</w:t>
            </w:r>
          </w:p>
        </w:tc>
      </w:tr>
      <w:tr w:rsidR="007F6C96" w14:paraId="170E64C2" w14:textId="77777777" w:rsidTr="00A56A4C">
        <w:trPr>
          <w:trHeight w:val="5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E49ADA6" w14:textId="77777777" w:rsidR="007F6C96" w:rsidRDefault="007F6C96" w:rsidP="00A56A4C">
            <w:pPr>
              <w:widowControl w:val="0"/>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979551" w14:textId="77777777" w:rsidR="007F6C96" w:rsidRDefault="007F6C96" w:rsidP="00A56A4C">
            <w:pPr>
              <w:widowControl w:val="0"/>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48205E" w14:textId="25ECDB95" w:rsidR="007F6C96" w:rsidRPr="002B7A97" w:rsidRDefault="00D92988" w:rsidP="00D92988">
            <w:pPr>
              <w:jc w:val="both"/>
              <w:rPr>
                <w:bCs/>
                <w:iCs/>
                <w:szCs w:val="24"/>
                <w:lang w:eastAsia="lt-LT"/>
              </w:rPr>
            </w:pPr>
            <w:r>
              <w:rPr>
                <w:bCs/>
                <w:iCs/>
                <w:szCs w:val="24"/>
              </w:rPr>
              <w:t xml:space="preserve">Rodiklis bus laikomas pasiektu, kai projekto įgyvendinimo pabaigoje ne mažiau kaip 100 specialistų, dirbančių kibernetinio saugumo srityje, bus baigę kvalifikacijos kėlimo mokymus šioje srityje </w:t>
            </w:r>
          </w:p>
        </w:tc>
      </w:tr>
      <w:tr w:rsidR="00A36ABF" w14:paraId="14C13B58" w14:textId="77777777" w:rsidTr="00A56A4C">
        <w:trPr>
          <w:trHeight w:val="25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E3C1935" w14:textId="77777777" w:rsidR="00A36ABF" w:rsidRDefault="00A36ABF" w:rsidP="00A36ABF">
            <w:pPr>
              <w:widowControl w:val="0"/>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29FB89C" w14:textId="77777777" w:rsidR="00A36ABF" w:rsidRDefault="00A36ABF" w:rsidP="00A36ABF">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79EE8C" w14:textId="2534CE1D" w:rsidR="00A36ABF" w:rsidRPr="00F22FDD" w:rsidRDefault="00A36ABF" w:rsidP="00A36ABF">
            <w:pPr>
              <w:jc w:val="both"/>
              <w:rPr>
                <w:bCs/>
                <w:iCs/>
                <w:szCs w:val="24"/>
                <w:highlight w:val="yellow"/>
              </w:rPr>
            </w:pPr>
            <w:r w:rsidRPr="004B01CB">
              <w:rPr>
                <w:rFonts w:eastAsia="Calibri"/>
                <w:bCs/>
                <w:iCs/>
                <w:szCs w:val="24"/>
                <w:lang w:eastAsia="lt-LT"/>
              </w:rPr>
              <w:t>Nacionalinis kibernetinio saugumo centras prie KAM</w:t>
            </w:r>
          </w:p>
        </w:tc>
      </w:tr>
      <w:tr w:rsidR="00A36ABF" w14:paraId="74C80770" w14:textId="77777777" w:rsidTr="00D92988">
        <w:trPr>
          <w:trHeight w:val="50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40E5837" w14:textId="77777777" w:rsidR="00A36ABF" w:rsidRDefault="00A36ABF" w:rsidP="00A36ABF">
            <w:pPr>
              <w:widowControl w:val="0"/>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5B0721" w14:textId="77777777" w:rsidR="00A36ABF" w:rsidRDefault="00A36ABF" w:rsidP="00A36ABF">
            <w:pPr>
              <w:widowControl w:val="0"/>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2D4BF6" w14:textId="700648B6" w:rsidR="00A36ABF" w:rsidRPr="00F22FDD" w:rsidRDefault="007948AA" w:rsidP="00A36ABF">
            <w:pPr>
              <w:jc w:val="both"/>
              <w:rPr>
                <w:rFonts w:ascii="Helvetica" w:hAnsi="Helvetica"/>
                <w:highlight w:val="yellow"/>
                <w:lang w:val="en-US"/>
              </w:rPr>
            </w:pPr>
            <w:r w:rsidRPr="00B33702">
              <w:rPr>
                <w:szCs w:val="24"/>
              </w:rPr>
              <w:t xml:space="preserve">Regioninio kibernetinės gynybos centro Pratybų ir tyrimų skyrius, tel. </w:t>
            </w:r>
            <w:r w:rsidRPr="00B33702">
              <w:rPr>
                <w:color w:val="000000"/>
                <w:szCs w:val="24"/>
                <w:shd w:val="clear" w:color="auto" w:fill="FFFFFF"/>
              </w:rPr>
              <w:t>+</w:t>
            </w:r>
            <w:r w:rsidRPr="00C045B8">
              <w:rPr>
                <w:color w:val="000000"/>
                <w:szCs w:val="24"/>
                <w:shd w:val="clear" w:color="auto" w:fill="FFFFFF"/>
              </w:rPr>
              <w:t>370 706 79 608</w:t>
            </w:r>
          </w:p>
        </w:tc>
      </w:tr>
      <w:tr w:rsidR="007F6C96" w14:paraId="394521FD"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8D2432E" w14:textId="77777777" w:rsidR="007F6C96" w:rsidRDefault="007F6C96" w:rsidP="00A56A4C">
            <w:pPr>
              <w:widowControl w:val="0"/>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5682056" w14:textId="77777777" w:rsidR="007F6C96" w:rsidRDefault="007F6C96" w:rsidP="00A56A4C">
            <w:pPr>
              <w:widowControl w:val="0"/>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AD8146" w14:textId="1153179B" w:rsidR="000816C7" w:rsidRPr="006518D6" w:rsidRDefault="00C864F4" w:rsidP="000816C7">
            <w:pPr>
              <w:widowControl w:val="0"/>
              <w:tabs>
                <w:tab w:val="left" w:pos="223"/>
              </w:tabs>
              <w:jc w:val="both"/>
              <w:rPr>
                <w:bCs/>
                <w:iCs/>
                <w:szCs w:val="24"/>
                <w:lang w:eastAsia="lt-LT"/>
              </w:rPr>
            </w:pPr>
            <w:r w:rsidRPr="00C864F4">
              <w:rPr>
                <w:bCs/>
                <w:iCs/>
                <w:szCs w:val="24"/>
                <w:lang w:eastAsia="lt-LT"/>
              </w:rPr>
              <w:t>P.N.1.48</w:t>
            </w:r>
            <w:r w:rsidR="000B43B7">
              <w:rPr>
                <w:bCs/>
                <w:iCs/>
                <w:szCs w:val="24"/>
                <w:lang w:eastAsia="lt-LT"/>
              </w:rPr>
              <w:t>0</w:t>
            </w:r>
            <w:r w:rsidR="00A8594A">
              <w:rPr>
                <w:bCs/>
                <w:iCs/>
                <w:szCs w:val="24"/>
                <w:lang w:eastAsia="lt-LT"/>
              </w:rPr>
              <w:t>2</w:t>
            </w:r>
          </w:p>
        </w:tc>
      </w:tr>
    </w:tbl>
    <w:p w14:paraId="7469F89A" w14:textId="77777777" w:rsidR="00D53A4C" w:rsidRDefault="00D53A4C" w:rsidP="00D53A4C">
      <w:pPr>
        <w:pStyle w:val="NoSpacing"/>
        <w:rPr>
          <w:rFonts w:eastAsia="SimSun"/>
          <w:lang w:eastAsia="lt-LT"/>
        </w:rPr>
      </w:pPr>
    </w:p>
    <w:p w14:paraId="20731D3D" w14:textId="77777777" w:rsidR="00D53A4C" w:rsidRDefault="00D53A4C" w:rsidP="00D53A4C">
      <w:pPr>
        <w:pStyle w:val="NoSpacing"/>
        <w:rPr>
          <w:rFonts w:eastAsia="SimSun"/>
          <w:lang w:eastAsia="lt-LT"/>
        </w:rPr>
      </w:pPr>
    </w:p>
    <w:p w14:paraId="3CB8A9DC" w14:textId="77777777" w:rsidR="007F6C96" w:rsidRDefault="007F6C96" w:rsidP="007F6C96">
      <w:pPr>
        <w:keepNext/>
        <w:keepLines/>
        <w:tabs>
          <w:tab w:val="left" w:pos="5566"/>
        </w:tabs>
        <w:spacing w:line="256" w:lineRule="auto"/>
        <w:jc w:val="center"/>
        <w:outlineLvl w:val="1"/>
        <w:rPr>
          <w:rFonts w:eastAsia="SimSun"/>
          <w:b/>
          <w:caps/>
          <w:szCs w:val="24"/>
          <w:lang w:eastAsia="lt-LT"/>
        </w:rPr>
      </w:pPr>
      <w:r>
        <w:rPr>
          <w:rFonts w:eastAsia="SimSun"/>
          <w:b/>
          <w:caps/>
          <w:szCs w:val="24"/>
          <w:lang w:eastAsia="lt-LT"/>
        </w:rPr>
        <w:t>Stebėsenos rodiklio</w:t>
      </w:r>
    </w:p>
    <w:p w14:paraId="52D5EEE1" w14:textId="77777777" w:rsidR="00A04281" w:rsidRDefault="007F6C96" w:rsidP="007F6C96">
      <w:pPr>
        <w:keepNext/>
        <w:keepLines/>
        <w:spacing w:line="256" w:lineRule="auto"/>
        <w:jc w:val="center"/>
        <w:outlineLvl w:val="1"/>
        <w:rPr>
          <w:b/>
          <w:szCs w:val="24"/>
        </w:rPr>
      </w:pPr>
      <w:r w:rsidRPr="00275B19">
        <w:rPr>
          <w:b/>
          <w:iCs/>
          <w:szCs w:val="24"/>
        </w:rPr>
        <w:t xml:space="preserve"> „</w:t>
      </w:r>
      <w:r w:rsidR="00A04281" w:rsidRPr="00A04281">
        <w:rPr>
          <w:b/>
          <w:szCs w:val="24"/>
        </w:rPr>
        <w:t xml:space="preserve">MOKYMUOSE DALYVAVUSIŲ  PAŽEIDŽIAMIAUSIŲ </w:t>
      </w:r>
    </w:p>
    <w:p w14:paraId="13592754" w14:textId="743A14E9" w:rsidR="007F6C96" w:rsidRPr="002D368C" w:rsidRDefault="00A04281" w:rsidP="007F6C96">
      <w:pPr>
        <w:keepNext/>
        <w:keepLines/>
        <w:spacing w:line="256" w:lineRule="auto"/>
        <w:jc w:val="center"/>
        <w:outlineLvl w:val="1"/>
        <w:rPr>
          <w:b/>
          <w:bCs/>
          <w:iCs/>
          <w:szCs w:val="24"/>
          <w:lang w:eastAsia="lt-LT"/>
        </w:rPr>
      </w:pPr>
      <w:r w:rsidRPr="00A04281">
        <w:rPr>
          <w:b/>
          <w:szCs w:val="24"/>
        </w:rPr>
        <w:t>VISUOMENĖS GRUPIŲ SKAIČIUS</w:t>
      </w:r>
      <w:r w:rsidR="007F6C96" w:rsidRPr="002D368C">
        <w:rPr>
          <w:b/>
          <w:szCs w:val="24"/>
          <w:lang w:eastAsia="lt-LT"/>
        </w:rPr>
        <w:t>“</w:t>
      </w:r>
    </w:p>
    <w:p w14:paraId="5E468327" w14:textId="77777777" w:rsidR="007F6C96" w:rsidRDefault="007F6C96" w:rsidP="007F6C96">
      <w:pPr>
        <w:keepNext/>
        <w:keepLines/>
        <w:spacing w:line="256" w:lineRule="auto"/>
        <w:jc w:val="center"/>
        <w:outlineLvl w:val="1"/>
        <w:rPr>
          <w:rFonts w:eastAsia="SimSun"/>
          <w:b/>
          <w:caps/>
          <w:szCs w:val="24"/>
          <w:lang w:eastAsia="lt-LT"/>
        </w:rPr>
      </w:pPr>
      <w:r w:rsidRPr="00613C7A">
        <w:rPr>
          <w:bCs/>
          <w:iCs/>
          <w:color w:val="000000" w:themeColor="text1"/>
          <w:szCs w:val="24"/>
          <w:lang w:eastAsia="lt-LT"/>
        </w:rPr>
        <w:t xml:space="preserve"> </w:t>
      </w:r>
      <w:r>
        <w:rPr>
          <w:rFonts w:eastAsia="SimSun"/>
          <w:b/>
          <w:caps/>
          <w:szCs w:val="24"/>
          <w:lang w:eastAsia="lt-LT"/>
        </w:rPr>
        <w:t>aprašymo kortelė</w:t>
      </w:r>
    </w:p>
    <w:p w14:paraId="52224D80" w14:textId="77777777" w:rsidR="007F6C96" w:rsidRDefault="007F6C96" w:rsidP="007F6C96">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375"/>
        <w:gridCol w:w="5005"/>
      </w:tblGrid>
      <w:tr w:rsidR="007F6C96" w14:paraId="58A43178"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41BA4" w14:textId="77777777" w:rsidR="007F6C96" w:rsidRDefault="007F6C96" w:rsidP="00A56A4C">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DA52AE1" w14:textId="77777777" w:rsidR="007F6C96" w:rsidRDefault="007F6C96" w:rsidP="00A56A4C">
            <w:pPr>
              <w:widowControl w:val="0"/>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46B04CE" w14:textId="77777777" w:rsidR="007F6C96" w:rsidRDefault="007F6C96" w:rsidP="00A56A4C">
            <w:pPr>
              <w:widowControl w:val="0"/>
              <w:jc w:val="center"/>
              <w:rPr>
                <w:b/>
                <w:bCs/>
                <w:strike/>
                <w:szCs w:val="24"/>
                <w:lang w:eastAsia="lt-LT"/>
              </w:rPr>
            </w:pPr>
            <w:r>
              <w:rPr>
                <w:b/>
                <w:bCs/>
                <w:szCs w:val="24"/>
                <w:lang w:eastAsia="lt-LT"/>
              </w:rPr>
              <w:t>Kodai, pavadinimai ir aprašymas</w:t>
            </w:r>
          </w:p>
        </w:tc>
      </w:tr>
      <w:tr w:rsidR="007F6C96" w14:paraId="58AC3A8D" w14:textId="77777777" w:rsidTr="00A56A4C">
        <w:trPr>
          <w:trHeight w:val="34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0AB23E" w14:textId="77777777" w:rsidR="007F6C96" w:rsidRDefault="007F6C96" w:rsidP="00A56A4C">
            <w:pPr>
              <w:widowControl w:val="0"/>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64D2B5" w14:textId="77777777" w:rsidR="007F6C96" w:rsidRDefault="007F6C96" w:rsidP="00A56A4C">
            <w:pPr>
              <w:widowControl w:val="0"/>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F44FF6" w14:textId="2349B123" w:rsidR="007F6C96" w:rsidRPr="002B7A97" w:rsidRDefault="00A04281" w:rsidP="00A04281">
            <w:pPr>
              <w:jc w:val="both"/>
              <w:rPr>
                <w:bCs/>
                <w:iCs/>
                <w:szCs w:val="24"/>
                <w:lang w:eastAsia="lt-LT"/>
              </w:rPr>
            </w:pPr>
            <w:r w:rsidRPr="00DB6E0B">
              <w:rPr>
                <w:szCs w:val="24"/>
              </w:rPr>
              <w:t xml:space="preserve">Mokymuose dalyvavusių  pažeidžiamiausių visuomenės grupių skaičius  </w:t>
            </w:r>
          </w:p>
        </w:tc>
      </w:tr>
      <w:tr w:rsidR="007F6C96" w14:paraId="455B4849"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4F172D" w14:textId="77777777" w:rsidR="007F6C96" w:rsidRDefault="007F6C96" w:rsidP="00A56A4C">
            <w:pPr>
              <w:widowControl w:val="0"/>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38FF07" w14:textId="77777777" w:rsidR="007F6C96" w:rsidRDefault="007F6C96" w:rsidP="00A56A4C">
            <w:pPr>
              <w:widowControl w:val="0"/>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9C75AE" w14:textId="7C056914" w:rsidR="007F6C96" w:rsidRPr="002B7A97" w:rsidRDefault="00030FC6" w:rsidP="00A56A4C">
            <w:pPr>
              <w:jc w:val="both"/>
              <w:rPr>
                <w:bCs/>
                <w:iCs/>
                <w:szCs w:val="24"/>
                <w:lang w:eastAsia="lt-LT"/>
              </w:rPr>
            </w:pPr>
            <w:r>
              <w:rPr>
                <w:bCs/>
                <w:iCs/>
                <w:szCs w:val="24"/>
                <w:lang w:eastAsia="lt-LT"/>
              </w:rPr>
              <w:t>Vienetai</w:t>
            </w:r>
            <w:r w:rsidR="007F6C96">
              <w:rPr>
                <w:bCs/>
                <w:iCs/>
                <w:szCs w:val="24"/>
                <w:lang w:eastAsia="lt-LT"/>
              </w:rPr>
              <w:t xml:space="preserve">     </w:t>
            </w:r>
          </w:p>
        </w:tc>
      </w:tr>
      <w:tr w:rsidR="007F6C96" w14:paraId="7CB86055"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F0FB93" w14:textId="77777777" w:rsidR="007F6C96" w:rsidRDefault="007F6C96" w:rsidP="00A56A4C">
            <w:pPr>
              <w:widowControl w:val="0"/>
              <w:rPr>
                <w:szCs w:val="24"/>
                <w:lang w:eastAsia="lt-LT"/>
              </w:rPr>
            </w:pPr>
            <w:r>
              <w:rPr>
                <w:szCs w:val="24"/>
                <w:lang w:eastAsia="lt-LT"/>
              </w:rPr>
              <w:lastRenderedPageBreak/>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F01531" w14:textId="77777777" w:rsidR="007F6C96" w:rsidRDefault="007F6C96" w:rsidP="00A56A4C">
            <w:pPr>
              <w:widowControl w:val="0"/>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69A3A8" w14:textId="77777777" w:rsidR="007F6C96" w:rsidRPr="002B7A97" w:rsidRDefault="007F6C96" w:rsidP="00A56A4C">
            <w:pPr>
              <w:jc w:val="both"/>
              <w:rPr>
                <w:bCs/>
                <w:iCs/>
                <w:szCs w:val="24"/>
                <w:lang w:eastAsia="lt-LT"/>
              </w:rPr>
            </w:pPr>
            <w:r w:rsidRPr="002B7A97">
              <w:rPr>
                <w:bCs/>
                <w:iCs/>
                <w:szCs w:val="24"/>
                <w:lang w:eastAsia="lt-LT"/>
              </w:rPr>
              <w:t>Didėjimas</w:t>
            </w:r>
          </w:p>
        </w:tc>
      </w:tr>
      <w:tr w:rsidR="007F6C96" w14:paraId="019942BE"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54AA45" w14:textId="77777777" w:rsidR="007F6C96" w:rsidRDefault="007F6C96" w:rsidP="00A56A4C">
            <w:pPr>
              <w:widowControl w:val="0"/>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14E99D" w14:textId="77777777" w:rsidR="007F6C96" w:rsidRDefault="007F6C96" w:rsidP="00A56A4C">
            <w:pPr>
              <w:widowControl w:val="0"/>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530FFE" w14:textId="77777777" w:rsidR="007F6C96" w:rsidRPr="002B7A97" w:rsidRDefault="007F6C96" w:rsidP="00A56A4C">
            <w:pPr>
              <w:jc w:val="both"/>
              <w:rPr>
                <w:bCs/>
                <w:iCs/>
                <w:szCs w:val="24"/>
                <w:lang w:eastAsia="lt-LT"/>
              </w:rPr>
            </w:pPr>
            <w:r w:rsidRPr="002B7A97">
              <w:rPr>
                <w:bCs/>
                <w:iCs/>
                <w:szCs w:val="24"/>
                <w:lang w:eastAsia="lt-LT"/>
              </w:rPr>
              <w:t>Skaitinė</w:t>
            </w:r>
          </w:p>
        </w:tc>
      </w:tr>
      <w:tr w:rsidR="007F6C96" w14:paraId="71B56870"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A220BA" w14:textId="77777777" w:rsidR="007F6C96" w:rsidRDefault="007F6C96" w:rsidP="00A56A4C">
            <w:pPr>
              <w:widowControl w:val="0"/>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CE7822" w14:textId="77777777" w:rsidR="007F6C96" w:rsidRDefault="007F6C96" w:rsidP="00A56A4C">
            <w:pPr>
              <w:widowControl w:val="0"/>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E37968" w14:textId="77777777" w:rsidR="007F6C96" w:rsidRPr="002B7A97" w:rsidRDefault="007F6C96" w:rsidP="00A56A4C">
            <w:pPr>
              <w:jc w:val="both"/>
              <w:rPr>
                <w:bCs/>
                <w:iCs/>
                <w:szCs w:val="24"/>
                <w:lang w:eastAsia="lt-LT"/>
              </w:rPr>
            </w:pPr>
            <w:r>
              <w:rPr>
                <w:bCs/>
                <w:iCs/>
                <w:szCs w:val="24"/>
                <w:lang w:eastAsia="lt-LT"/>
              </w:rPr>
              <w:t xml:space="preserve">Produkto </w:t>
            </w:r>
          </w:p>
        </w:tc>
      </w:tr>
      <w:tr w:rsidR="007F6C96" w14:paraId="7C98BF36"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7492D6" w14:textId="77777777" w:rsidR="007F6C96" w:rsidRPr="0059643D" w:rsidRDefault="007F6C96" w:rsidP="00A56A4C">
            <w:pPr>
              <w:widowControl w:val="0"/>
              <w:rPr>
                <w:szCs w:val="24"/>
                <w:lang w:eastAsia="lt-LT"/>
              </w:rPr>
            </w:pPr>
            <w:r w:rsidRPr="0059643D">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320937" w14:textId="77777777" w:rsidR="007F6C96" w:rsidRPr="0059643D" w:rsidRDefault="007F6C96" w:rsidP="00A56A4C">
            <w:pPr>
              <w:widowControl w:val="0"/>
              <w:jc w:val="both"/>
              <w:rPr>
                <w:szCs w:val="24"/>
                <w:lang w:eastAsia="lt-LT"/>
              </w:rPr>
            </w:pPr>
            <w:r w:rsidRPr="0059643D">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09844EB" w14:textId="02120379" w:rsidR="007F6C96" w:rsidRPr="0069581D" w:rsidRDefault="007450AB" w:rsidP="00A56A4C">
            <w:pPr>
              <w:jc w:val="both"/>
              <w:rPr>
                <w:bCs/>
                <w:iCs/>
                <w:szCs w:val="24"/>
                <w:highlight w:val="yellow"/>
                <w:lang w:eastAsia="lt-LT"/>
              </w:rPr>
            </w:pPr>
            <w:r>
              <w:rPr>
                <w:sz w:val="22"/>
                <w:szCs w:val="22"/>
              </w:rPr>
              <w:t>P-06-007-10-05-07-13</w:t>
            </w:r>
          </w:p>
        </w:tc>
      </w:tr>
      <w:tr w:rsidR="007F6C96" w14:paraId="6C6F900B" w14:textId="77777777" w:rsidTr="00A56A4C">
        <w:trPr>
          <w:trHeight w:val="57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EC84A4" w14:textId="77777777" w:rsidR="007F6C96" w:rsidRDefault="007F6C96" w:rsidP="00A56A4C">
            <w:pPr>
              <w:widowControl w:val="0"/>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A92B2C" w14:textId="77777777" w:rsidR="007F6C96" w:rsidRDefault="007F6C96" w:rsidP="00A56A4C">
            <w:pPr>
              <w:widowControl w:val="0"/>
              <w:jc w:val="both"/>
              <w:rPr>
                <w:szCs w:val="24"/>
                <w:lang w:eastAsia="lt-LT"/>
              </w:rPr>
            </w:pPr>
            <w:r>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AE9F52D" w14:textId="66913BC0" w:rsidR="007F6C96" w:rsidRPr="002B7A97" w:rsidRDefault="007F6C96" w:rsidP="00A56A4C">
            <w:pPr>
              <w:widowControl w:val="0"/>
              <w:jc w:val="both"/>
              <w:rPr>
                <w:iCs/>
                <w:szCs w:val="24"/>
                <w:lang w:eastAsia="lt-LT"/>
              </w:rPr>
            </w:pPr>
            <w:r>
              <w:rPr>
                <w:sz w:val="20"/>
                <w:shd w:val="clear" w:color="auto" w:fill="FFFFFF"/>
                <w:lang w:eastAsia="lt-LT"/>
              </w:rPr>
              <w:t>-</w:t>
            </w:r>
          </w:p>
        </w:tc>
      </w:tr>
      <w:tr w:rsidR="007F6C96" w14:paraId="236C0BDF"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EF5E7E4" w14:textId="77777777" w:rsidR="007F6C96" w:rsidRDefault="007F6C96" w:rsidP="00A56A4C">
            <w:pPr>
              <w:widowControl w:val="0"/>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ACDCCE7" w14:textId="77777777" w:rsidR="007F6C96" w:rsidRDefault="007F6C96" w:rsidP="00A56A4C">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43A80CE" w14:textId="3206A193" w:rsidR="007F6C96" w:rsidRPr="002B7A97" w:rsidRDefault="00A04281" w:rsidP="007D2E70">
            <w:pPr>
              <w:tabs>
                <w:tab w:val="left" w:pos="598"/>
              </w:tabs>
              <w:jc w:val="both"/>
              <w:rPr>
                <w:bCs/>
                <w:iCs/>
                <w:szCs w:val="24"/>
              </w:rPr>
            </w:pPr>
            <w:r>
              <w:rPr>
                <w:bCs/>
                <w:iCs/>
                <w:szCs w:val="24"/>
              </w:rPr>
              <w:t xml:space="preserve">Šiuo rodikliu siekiama </w:t>
            </w:r>
            <w:r w:rsidRPr="00D215C1">
              <w:rPr>
                <w:bCs/>
                <w:color w:val="000000"/>
                <w:szCs w:val="24"/>
              </w:rPr>
              <w:t xml:space="preserve">suteikti pažeidžiamiausioms visuomenės grupėms </w:t>
            </w:r>
            <w:r>
              <w:rPr>
                <w:bCs/>
                <w:color w:val="000000"/>
                <w:szCs w:val="24"/>
              </w:rPr>
              <w:t>(</w:t>
            </w:r>
            <w:r w:rsidR="00803DF4" w:rsidRPr="00DD6EA5">
              <w:rPr>
                <w:bCs/>
                <w:iCs/>
                <w:szCs w:val="24"/>
              </w:rPr>
              <w:t>senjorai, kibernetinio saugumo subjektų vadovai, labai mažų, mažų ir vidutinių įmonių vadovai, labai mažų, mažų ir vidutinių įmonių darbuotojai)</w:t>
            </w:r>
            <w:r w:rsidRPr="00974F0F">
              <w:rPr>
                <w:bCs/>
                <w:iCs/>
                <w:szCs w:val="24"/>
              </w:rPr>
              <w:t xml:space="preserve"> </w:t>
            </w:r>
            <w:r w:rsidRPr="00D215C1">
              <w:rPr>
                <w:bCs/>
                <w:color w:val="000000"/>
                <w:szCs w:val="24"/>
              </w:rPr>
              <w:t>bazinių kibernetinių saugumo žinių ir kibernetinės higienos praktikos: atnaujinimų įdiegimo, sudėtingų slaptažodžių naudojimo, atsarginių kopijų darymo, atnaujinimo, tai daugeliu atvejų gali padėti išvengti kibernetin</w:t>
            </w:r>
            <w:r>
              <w:rPr>
                <w:bCs/>
                <w:color w:val="000000"/>
                <w:szCs w:val="24"/>
              </w:rPr>
              <w:t>ių atakų ir jų sukeliamos žalos.</w:t>
            </w:r>
          </w:p>
        </w:tc>
      </w:tr>
      <w:tr w:rsidR="007F6C96" w14:paraId="3EE52F48" w14:textId="77777777" w:rsidTr="0063370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31023DC" w14:textId="77777777" w:rsidR="007F6C96" w:rsidRDefault="007F6C96" w:rsidP="00A56A4C">
            <w:pPr>
              <w:widowControl w:val="0"/>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3C6B17" w14:textId="77777777" w:rsidR="007F6C96" w:rsidRDefault="007F6C96" w:rsidP="00A56A4C">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E525BA" w14:textId="358B0B7D" w:rsidR="007F6C96" w:rsidRPr="002B7A97" w:rsidRDefault="00E03CFB" w:rsidP="00F20812">
            <w:pPr>
              <w:tabs>
                <w:tab w:val="left" w:pos="568"/>
              </w:tabs>
              <w:ind w:left="31"/>
              <w:jc w:val="both"/>
              <w:rPr>
                <w:rFonts w:eastAsia="Calibri"/>
                <w:bCs/>
                <w:iCs/>
                <w:szCs w:val="24"/>
                <w:lang w:eastAsia="lt-LT"/>
              </w:rPr>
            </w:pPr>
            <w:r>
              <w:t>Automatiškai apskaičiuojamas</w:t>
            </w:r>
          </w:p>
        </w:tc>
      </w:tr>
      <w:tr w:rsidR="007F6C96" w14:paraId="35F89C26"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953A768" w14:textId="77777777" w:rsidR="007F6C96" w:rsidRDefault="007F6C96" w:rsidP="00A56A4C">
            <w:pPr>
              <w:widowControl w:val="0"/>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4A4136" w14:textId="77777777" w:rsidR="007F6C96" w:rsidRDefault="007F6C96" w:rsidP="00A56A4C">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B474FB" w14:textId="3713C4D3" w:rsidR="007F6C96" w:rsidRPr="002B7A97" w:rsidRDefault="002056C5" w:rsidP="00E03CFB">
            <w:pPr>
              <w:jc w:val="both"/>
              <w:rPr>
                <w:rFonts w:eastAsia="Calibri"/>
                <w:bCs/>
                <w:iCs/>
                <w:szCs w:val="24"/>
                <w:lang w:eastAsia="lt-LT"/>
              </w:rPr>
            </w:pPr>
            <w:r>
              <w:rPr>
                <w:rFonts w:eastAsia="Calibri"/>
                <w:bCs/>
                <w:iCs/>
                <w:szCs w:val="24"/>
                <w:lang w:eastAsia="lt-LT"/>
              </w:rPr>
              <w:t>Įvykdžius mokymus keturioms pažeidžiamiausioms visuomenės grupėms, bus laikoma, kad rodiklis pasiektas.</w:t>
            </w:r>
          </w:p>
        </w:tc>
      </w:tr>
      <w:tr w:rsidR="007F6C96" w14:paraId="0DD6E736"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D8B24EA" w14:textId="77777777" w:rsidR="007F6C96" w:rsidRDefault="007F6C96" w:rsidP="00A56A4C">
            <w:pPr>
              <w:widowControl w:val="0"/>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13E6F1" w14:textId="77777777" w:rsidR="007F6C96" w:rsidRDefault="007F6C96" w:rsidP="00A56A4C">
            <w:pPr>
              <w:widowControl w:val="0"/>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8FA5C2" w14:textId="1EBA5666" w:rsidR="007F6C96" w:rsidRPr="006518D6" w:rsidRDefault="002056C5" w:rsidP="001D7CC5">
            <w:pPr>
              <w:jc w:val="both"/>
              <w:rPr>
                <w:bCs/>
                <w:iCs/>
                <w:szCs w:val="24"/>
              </w:rPr>
            </w:pPr>
            <w:r>
              <w:rPr>
                <w:bCs/>
                <w:iCs/>
                <w:szCs w:val="24"/>
              </w:rPr>
              <w:t>p</w:t>
            </w:r>
            <w:r w:rsidR="00D53A4C">
              <w:rPr>
                <w:bCs/>
                <w:iCs/>
                <w:szCs w:val="24"/>
              </w:rPr>
              <w:t xml:space="preserve">ažeidžiamiausių visuomenės grupių sąrašas su kiekvienai </w:t>
            </w:r>
            <w:r w:rsidR="00E761F2">
              <w:rPr>
                <w:bCs/>
                <w:iCs/>
                <w:szCs w:val="24"/>
              </w:rPr>
              <w:t xml:space="preserve">iš grupių </w:t>
            </w:r>
            <w:r w:rsidR="00D53A4C">
              <w:rPr>
                <w:bCs/>
                <w:iCs/>
                <w:szCs w:val="24"/>
              </w:rPr>
              <w:t xml:space="preserve">taikytu mokymosi metodu,  </w:t>
            </w:r>
            <w:r w:rsidR="006372CD">
              <w:rPr>
                <w:bCs/>
                <w:iCs/>
                <w:szCs w:val="24"/>
              </w:rPr>
              <w:t>dalyvių sąraš</w:t>
            </w:r>
            <w:r w:rsidR="00D53A4C">
              <w:rPr>
                <w:bCs/>
                <w:iCs/>
                <w:szCs w:val="24"/>
              </w:rPr>
              <w:t>as,</w:t>
            </w:r>
            <w:r w:rsidR="001D7CC5">
              <w:rPr>
                <w:bCs/>
                <w:iCs/>
                <w:szCs w:val="24"/>
              </w:rPr>
              <w:t xml:space="preserve"> </w:t>
            </w:r>
            <w:r w:rsidR="006372CD">
              <w:rPr>
                <w:color w:val="000000"/>
              </w:rPr>
              <w:t>INVESTIS duomenys.</w:t>
            </w:r>
          </w:p>
        </w:tc>
      </w:tr>
      <w:tr w:rsidR="002056C5" w14:paraId="3559A189"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870AD08" w14:textId="77777777" w:rsidR="002056C5" w:rsidRDefault="002056C5" w:rsidP="002056C5">
            <w:pPr>
              <w:widowControl w:val="0"/>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AAB809" w14:textId="77777777" w:rsidR="002056C5" w:rsidRDefault="002056C5" w:rsidP="002056C5">
            <w:pPr>
              <w:widowControl w:val="0"/>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6330F2" w14:textId="3A207F7A" w:rsidR="002056C5" w:rsidRPr="002B7A97" w:rsidRDefault="002056C5" w:rsidP="002056C5">
            <w:pPr>
              <w:jc w:val="both"/>
              <w:rPr>
                <w:bCs/>
                <w:iCs/>
                <w:szCs w:val="24"/>
                <w:lang w:eastAsia="lt-LT"/>
              </w:rPr>
            </w:pPr>
            <w:r>
              <w:rPr>
                <w:szCs w:val="24"/>
              </w:rPr>
              <w:t>Vienkartinio pobūdžio rodiklis, periodiškai neskaičiuojamas.</w:t>
            </w:r>
          </w:p>
        </w:tc>
      </w:tr>
      <w:tr w:rsidR="002056C5" w14:paraId="3CF7C9AE" w14:textId="77777777" w:rsidTr="00A56A4C">
        <w:trPr>
          <w:trHeight w:val="5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A96D4A5" w14:textId="77777777" w:rsidR="002056C5" w:rsidRDefault="002056C5" w:rsidP="002056C5">
            <w:pPr>
              <w:widowControl w:val="0"/>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68898C" w14:textId="77777777" w:rsidR="002056C5" w:rsidRDefault="002056C5" w:rsidP="002056C5">
            <w:pPr>
              <w:widowControl w:val="0"/>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717DE7" w14:textId="71772B8B" w:rsidR="002056C5" w:rsidRPr="002B7A97" w:rsidRDefault="002056C5" w:rsidP="00D335DD">
            <w:pPr>
              <w:jc w:val="both"/>
              <w:rPr>
                <w:bCs/>
                <w:iCs/>
                <w:szCs w:val="24"/>
                <w:lang w:eastAsia="lt-LT"/>
              </w:rPr>
            </w:pPr>
            <w:r>
              <w:rPr>
                <w:bCs/>
                <w:iCs/>
                <w:szCs w:val="24"/>
              </w:rPr>
              <w:t>Rodiklis bus laikomas pasiektu, kai projekto įgyvendinimo pabaigoje ne mažiau kaip 4  p</w:t>
            </w:r>
            <w:r>
              <w:rPr>
                <w:bCs/>
                <w:color w:val="000000"/>
                <w:szCs w:val="24"/>
              </w:rPr>
              <w:t xml:space="preserve">ažeidžiamiausios </w:t>
            </w:r>
            <w:r w:rsidRPr="00D215C1">
              <w:rPr>
                <w:bCs/>
                <w:color w:val="000000"/>
                <w:szCs w:val="24"/>
              </w:rPr>
              <w:t xml:space="preserve">visuomenės grupės </w:t>
            </w:r>
            <w:r>
              <w:rPr>
                <w:bCs/>
                <w:color w:val="000000"/>
                <w:szCs w:val="24"/>
              </w:rPr>
              <w:t>(</w:t>
            </w:r>
            <w:r w:rsidRPr="00974F0F">
              <w:rPr>
                <w:bCs/>
                <w:iCs/>
                <w:szCs w:val="24"/>
              </w:rPr>
              <w:t>senjorai</w:t>
            </w:r>
            <w:r w:rsidR="00D335DD">
              <w:rPr>
                <w:bCs/>
                <w:iCs/>
                <w:szCs w:val="24"/>
              </w:rPr>
              <w:t>,</w:t>
            </w:r>
            <w:r w:rsidR="00D335DD" w:rsidRPr="00F41929">
              <w:rPr>
                <w:szCs w:val="24"/>
              </w:rPr>
              <w:t xml:space="preserve"> </w:t>
            </w:r>
            <w:r w:rsidR="00D335DD">
              <w:rPr>
                <w:szCs w:val="24"/>
              </w:rPr>
              <w:t>k</w:t>
            </w:r>
            <w:r w:rsidR="00D335DD" w:rsidRPr="00F41929">
              <w:rPr>
                <w:szCs w:val="24"/>
              </w:rPr>
              <w:t>ibernetinio saugumo subjektų vadov</w:t>
            </w:r>
            <w:r w:rsidR="00D335DD">
              <w:rPr>
                <w:szCs w:val="24"/>
              </w:rPr>
              <w:t>ai,</w:t>
            </w:r>
            <w:r w:rsidRPr="00974F0F">
              <w:rPr>
                <w:bCs/>
                <w:iCs/>
                <w:szCs w:val="24"/>
              </w:rPr>
              <w:t xml:space="preserve"> labai mažų, mažų ir vidutinių įmonių vadovai, labai mažų, mažų </w:t>
            </w:r>
            <w:r>
              <w:rPr>
                <w:bCs/>
                <w:iCs/>
                <w:szCs w:val="24"/>
              </w:rPr>
              <w:t>ir vidutinių įmonių darbuotojai) bus išklaus</w:t>
            </w:r>
            <w:r w:rsidR="00061ACE">
              <w:rPr>
                <w:bCs/>
                <w:iCs/>
                <w:szCs w:val="24"/>
              </w:rPr>
              <w:t>ę</w:t>
            </w:r>
            <w:r>
              <w:rPr>
                <w:bCs/>
                <w:iCs/>
                <w:szCs w:val="24"/>
              </w:rPr>
              <w:t xml:space="preserve"> mokymus. </w:t>
            </w:r>
          </w:p>
        </w:tc>
      </w:tr>
      <w:tr w:rsidR="002056C5" w14:paraId="51DDBD6E" w14:textId="77777777" w:rsidTr="00A56A4C">
        <w:trPr>
          <w:trHeight w:val="25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900EBFC" w14:textId="77777777" w:rsidR="002056C5" w:rsidRDefault="002056C5" w:rsidP="002056C5">
            <w:pPr>
              <w:widowControl w:val="0"/>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69D8E0" w14:textId="77777777" w:rsidR="002056C5" w:rsidRDefault="002056C5" w:rsidP="002056C5">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B1B0F1" w14:textId="7D937D76" w:rsidR="002056C5" w:rsidRPr="00F22FDD" w:rsidRDefault="002056C5" w:rsidP="002056C5">
            <w:pPr>
              <w:jc w:val="both"/>
              <w:rPr>
                <w:bCs/>
                <w:iCs/>
                <w:szCs w:val="24"/>
                <w:highlight w:val="yellow"/>
              </w:rPr>
            </w:pPr>
            <w:r w:rsidRPr="004B01CB">
              <w:rPr>
                <w:rFonts w:eastAsia="Calibri"/>
                <w:bCs/>
                <w:iCs/>
                <w:szCs w:val="24"/>
                <w:lang w:eastAsia="lt-LT"/>
              </w:rPr>
              <w:t>Nacionalinis kibernetinio saugumo centras prie KAM</w:t>
            </w:r>
          </w:p>
        </w:tc>
      </w:tr>
      <w:tr w:rsidR="002056C5" w14:paraId="3D4054B4" w14:textId="77777777" w:rsidTr="002056C5">
        <w:trPr>
          <w:trHeight w:val="53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2B9016C" w14:textId="77777777" w:rsidR="002056C5" w:rsidRDefault="002056C5" w:rsidP="002056C5">
            <w:pPr>
              <w:widowControl w:val="0"/>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786B9E" w14:textId="77777777" w:rsidR="002056C5" w:rsidRDefault="002056C5" w:rsidP="002056C5">
            <w:pPr>
              <w:widowControl w:val="0"/>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C56F00" w14:textId="442686AC" w:rsidR="002056C5" w:rsidRPr="00F22FDD" w:rsidRDefault="007948AA" w:rsidP="002056C5">
            <w:pPr>
              <w:jc w:val="both"/>
              <w:rPr>
                <w:rFonts w:ascii="Helvetica" w:hAnsi="Helvetica"/>
                <w:highlight w:val="yellow"/>
                <w:lang w:val="en-US"/>
              </w:rPr>
            </w:pPr>
            <w:r w:rsidRPr="00B33702">
              <w:rPr>
                <w:szCs w:val="24"/>
              </w:rPr>
              <w:t xml:space="preserve">Regioninio kibernetinės gynybos centro Pratybų ir tyrimų skyrius, tel. </w:t>
            </w:r>
            <w:r w:rsidRPr="00B33702">
              <w:rPr>
                <w:color w:val="000000"/>
                <w:szCs w:val="24"/>
                <w:shd w:val="clear" w:color="auto" w:fill="FFFFFF"/>
              </w:rPr>
              <w:t>+</w:t>
            </w:r>
            <w:r w:rsidRPr="00C045B8">
              <w:rPr>
                <w:color w:val="000000"/>
                <w:szCs w:val="24"/>
                <w:shd w:val="clear" w:color="auto" w:fill="FFFFFF"/>
              </w:rPr>
              <w:t>370 706 79 608</w:t>
            </w:r>
          </w:p>
        </w:tc>
      </w:tr>
      <w:tr w:rsidR="002056C5" w14:paraId="52907FC0" w14:textId="77777777" w:rsidTr="002056C5">
        <w:trPr>
          <w:trHeight w:val="10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8611BA2" w14:textId="4361CE46" w:rsidR="002056C5" w:rsidRDefault="002056C5" w:rsidP="002056C5">
            <w:pPr>
              <w:widowControl w:val="0"/>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6DCAC1" w14:textId="1A3332BE" w:rsidR="002056C5" w:rsidRDefault="002056C5" w:rsidP="002056C5">
            <w:pPr>
              <w:widowControl w:val="0"/>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080ABB" w14:textId="48E6467F" w:rsidR="001D7CC5" w:rsidRPr="001D7CC5" w:rsidRDefault="00F72F6C" w:rsidP="000B43B7">
            <w:pPr>
              <w:jc w:val="both"/>
              <w:rPr>
                <w:rFonts w:eastAsia="Calibri"/>
                <w:bCs/>
                <w:iCs/>
                <w:lang w:eastAsia="lt-LT"/>
              </w:rPr>
            </w:pPr>
            <w:r w:rsidRPr="00F72F6C">
              <w:rPr>
                <w:rFonts w:eastAsia="Calibri"/>
                <w:bCs/>
                <w:iCs/>
                <w:lang w:eastAsia="lt-LT"/>
              </w:rPr>
              <w:t>P.N.1.48</w:t>
            </w:r>
            <w:r w:rsidR="0078708A">
              <w:rPr>
                <w:rFonts w:eastAsia="Calibri"/>
                <w:bCs/>
                <w:iCs/>
                <w:lang w:eastAsia="lt-LT"/>
              </w:rPr>
              <w:t>03</w:t>
            </w:r>
          </w:p>
        </w:tc>
      </w:tr>
    </w:tbl>
    <w:p w14:paraId="3EF93DA5" w14:textId="77777777" w:rsidR="007F6C96" w:rsidRDefault="007F6C96" w:rsidP="007F6C96"/>
    <w:p w14:paraId="2C831B3C" w14:textId="77777777" w:rsidR="007F6C96" w:rsidRDefault="007F6C96"/>
    <w:p w14:paraId="13BDE36A" w14:textId="77777777" w:rsidR="007F6C96" w:rsidRDefault="007F6C96" w:rsidP="007F6C96">
      <w:pPr>
        <w:keepNext/>
        <w:keepLines/>
        <w:tabs>
          <w:tab w:val="left" w:pos="5566"/>
        </w:tabs>
        <w:spacing w:line="256" w:lineRule="auto"/>
        <w:jc w:val="center"/>
        <w:outlineLvl w:val="1"/>
        <w:rPr>
          <w:rFonts w:eastAsia="SimSun"/>
          <w:b/>
          <w:caps/>
          <w:szCs w:val="24"/>
          <w:lang w:eastAsia="lt-LT"/>
        </w:rPr>
      </w:pPr>
      <w:r>
        <w:rPr>
          <w:rFonts w:eastAsia="SimSun"/>
          <w:b/>
          <w:caps/>
          <w:szCs w:val="24"/>
          <w:lang w:eastAsia="lt-LT"/>
        </w:rPr>
        <w:lastRenderedPageBreak/>
        <w:t>Stebėsenos rodiklio</w:t>
      </w:r>
    </w:p>
    <w:p w14:paraId="62D212EE" w14:textId="77777777" w:rsidR="006860BC" w:rsidRDefault="007F6C96" w:rsidP="007F6C96">
      <w:pPr>
        <w:keepNext/>
        <w:keepLines/>
        <w:spacing w:line="256" w:lineRule="auto"/>
        <w:jc w:val="center"/>
        <w:outlineLvl w:val="1"/>
        <w:rPr>
          <w:b/>
          <w:szCs w:val="18"/>
        </w:rPr>
      </w:pPr>
      <w:r w:rsidRPr="00275B19">
        <w:rPr>
          <w:b/>
          <w:iCs/>
          <w:szCs w:val="24"/>
        </w:rPr>
        <w:t xml:space="preserve"> „</w:t>
      </w:r>
      <w:r w:rsidR="006860BC" w:rsidRPr="006860BC">
        <w:rPr>
          <w:b/>
          <w:szCs w:val="18"/>
        </w:rPr>
        <w:t xml:space="preserve">ATLIKTAS SAUGIAJAME TINKLE ESANČIŲ INSTITUCIJŲ </w:t>
      </w:r>
    </w:p>
    <w:p w14:paraId="76CA2243" w14:textId="302D2D2C" w:rsidR="007F6C96" w:rsidRPr="006860BC" w:rsidRDefault="006860BC" w:rsidP="007F6C96">
      <w:pPr>
        <w:keepNext/>
        <w:keepLines/>
        <w:spacing w:line="256" w:lineRule="auto"/>
        <w:jc w:val="center"/>
        <w:outlineLvl w:val="1"/>
        <w:rPr>
          <w:b/>
          <w:bCs/>
          <w:iCs/>
          <w:szCs w:val="24"/>
          <w:lang w:eastAsia="lt-LT"/>
        </w:rPr>
      </w:pPr>
      <w:r w:rsidRPr="006860BC">
        <w:rPr>
          <w:b/>
          <w:szCs w:val="18"/>
        </w:rPr>
        <w:t>INFORMACINIŲ IŠTEKLIŲ AUDITAS</w:t>
      </w:r>
      <w:r w:rsidRPr="006860BC">
        <w:rPr>
          <w:b/>
          <w:szCs w:val="24"/>
          <w:lang w:eastAsia="lt-LT"/>
        </w:rPr>
        <w:t>“</w:t>
      </w:r>
    </w:p>
    <w:p w14:paraId="43914C7E" w14:textId="77777777" w:rsidR="007F6C96" w:rsidRDefault="007F6C96" w:rsidP="007F6C96">
      <w:pPr>
        <w:keepNext/>
        <w:keepLines/>
        <w:spacing w:line="256" w:lineRule="auto"/>
        <w:jc w:val="center"/>
        <w:outlineLvl w:val="1"/>
        <w:rPr>
          <w:rFonts w:eastAsia="SimSun"/>
          <w:b/>
          <w:caps/>
          <w:szCs w:val="24"/>
          <w:lang w:eastAsia="lt-LT"/>
        </w:rPr>
      </w:pPr>
      <w:r w:rsidRPr="00613C7A">
        <w:rPr>
          <w:bCs/>
          <w:iCs/>
          <w:color w:val="000000" w:themeColor="text1"/>
          <w:szCs w:val="24"/>
          <w:lang w:eastAsia="lt-LT"/>
        </w:rPr>
        <w:t xml:space="preserve"> </w:t>
      </w:r>
      <w:r>
        <w:rPr>
          <w:rFonts w:eastAsia="SimSun"/>
          <w:b/>
          <w:caps/>
          <w:szCs w:val="24"/>
          <w:lang w:eastAsia="lt-LT"/>
        </w:rPr>
        <w:t>aprašymo kortelė</w:t>
      </w:r>
    </w:p>
    <w:p w14:paraId="383043D5" w14:textId="77777777" w:rsidR="007F6C96" w:rsidRDefault="007F6C96" w:rsidP="007F6C96">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375"/>
        <w:gridCol w:w="5005"/>
      </w:tblGrid>
      <w:tr w:rsidR="007F6C96" w14:paraId="174DE776"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A715DA" w14:textId="77777777" w:rsidR="007F6C96" w:rsidRDefault="007F6C96" w:rsidP="00A56A4C">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AFE0D02" w14:textId="77777777" w:rsidR="007F6C96" w:rsidRDefault="007F6C96" w:rsidP="00A56A4C">
            <w:pPr>
              <w:widowControl w:val="0"/>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F45E422" w14:textId="77777777" w:rsidR="007F6C96" w:rsidRDefault="007F6C96" w:rsidP="00A56A4C">
            <w:pPr>
              <w:widowControl w:val="0"/>
              <w:jc w:val="center"/>
              <w:rPr>
                <w:b/>
                <w:bCs/>
                <w:strike/>
                <w:szCs w:val="24"/>
                <w:lang w:eastAsia="lt-LT"/>
              </w:rPr>
            </w:pPr>
            <w:r>
              <w:rPr>
                <w:b/>
                <w:bCs/>
                <w:szCs w:val="24"/>
                <w:lang w:eastAsia="lt-LT"/>
              </w:rPr>
              <w:t>Kodai, pavadinimai ir aprašymas</w:t>
            </w:r>
          </w:p>
        </w:tc>
      </w:tr>
      <w:tr w:rsidR="007F6C96" w14:paraId="67265B89" w14:textId="77777777" w:rsidTr="00A56A4C">
        <w:trPr>
          <w:trHeight w:val="34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B55E0E" w14:textId="77777777" w:rsidR="007F6C96" w:rsidRDefault="007F6C96" w:rsidP="00A56A4C">
            <w:pPr>
              <w:widowControl w:val="0"/>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2E5FDCE" w14:textId="77777777" w:rsidR="007F6C96" w:rsidRDefault="007F6C96" w:rsidP="00A56A4C">
            <w:pPr>
              <w:widowControl w:val="0"/>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C467C95" w14:textId="319B7BB2" w:rsidR="007F6C96" w:rsidRPr="002B7A97" w:rsidRDefault="006860BC" w:rsidP="006860BC">
            <w:pPr>
              <w:jc w:val="both"/>
              <w:rPr>
                <w:bCs/>
                <w:iCs/>
                <w:szCs w:val="24"/>
                <w:lang w:eastAsia="lt-LT"/>
              </w:rPr>
            </w:pPr>
            <w:r w:rsidRPr="006860BC">
              <w:rPr>
                <w:szCs w:val="18"/>
              </w:rPr>
              <w:t>Atliktas Saugiajame tinkle esančių institucijų informacinių išteklių auditas</w:t>
            </w:r>
          </w:p>
        </w:tc>
      </w:tr>
      <w:tr w:rsidR="007F6C96" w14:paraId="4FA19FAE"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9276E7" w14:textId="77777777" w:rsidR="007F6C96" w:rsidRDefault="007F6C96" w:rsidP="00A56A4C">
            <w:pPr>
              <w:widowControl w:val="0"/>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E8577C" w14:textId="77777777" w:rsidR="007F6C96" w:rsidRDefault="007F6C96" w:rsidP="00A56A4C">
            <w:pPr>
              <w:widowControl w:val="0"/>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70E22C" w14:textId="46269861" w:rsidR="007F6C96" w:rsidRPr="002B7A97" w:rsidRDefault="00030FC6" w:rsidP="00A56A4C">
            <w:pPr>
              <w:jc w:val="both"/>
              <w:rPr>
                <w:bCs/>
                <w:iCs/>
                <w:szCs w:val="24"/>
                <w:lang w:eastAsia="lt-LT"/>
              </w:rPr>
            </w:pPr>
            <w:r>
              <w:rPr>
                <w:bCs/>
                <w:iCs/>
                <w:szCs w:val="24"/>
                <w:lang w:eastAsia="lt-LT"/>
              </w:rPr>
              <w:t>Vienetai</w:t>
            </w:r>
          </w:p>
        </w:tc>
      </w:tr>
      <w:tr w:rsidR="007F6C96" w14:paraId="2AD84BBF"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77AD0F" w14:textId="77777777" w:rsidR="007F6C96" w:rsidRDefault="007F6C96" w:rsidP="00A56A4C">
            <w:pPr>
              <w:widowControl w:val="0"/>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36B991" w14:textId="77777777" w:rsidR="007F6C96" w:rsidRDefault="007F6C96" w:rsidP="00A56A4C">
            <w:pPr>
              <w:widowControl w:val="0"/>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79D475" w14:textId="77777777" w:rsidR="007F6C96" w:rsidRPr="002B7A97" w:rsidRDefault="007F6C96" w:rsidP="00A56A4C">
            <w:pPr>
              <w:jc w:val="both"/>
              <w:rPr>
                <w:bCs/>
                <w:iCs/>
                <w:szCs w:val="24"/>
                <w:lang w:eastAsia="lt-LT"/>
              </w:rPr>
            </w:pPr>
            <w:r w:rsidRPr="002B7A97">
              <w:rPr>
                <w:bCs/>
                <w:iCs/>
                <w:szCs w:val="24"/>
                <w:lang w:eastAsia="lt-LT"/>
              </w:rPr>
              <w:t>Didėjimas</w:t>
            </w:r>
          </w:p>
        </w:tc>
      </w:tr>
      <w:tr w:rsidR="007F6C96" w14:paraId="32229C8D"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DE9D8D" w14:textId="77777777" w:rsidR="007F6C96" w:rsidRDefault="007F6C96" w:rsidP="00A56A4C">
            <w:pPr>
              <w:widowControl w:val="0"/>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4F08C8" w14:textId="77777777" w:rsidR="007F6C96" w:rsidRDefault="007F6C96" w:rsidP="00A56A4C">
            <w:pPr>
              <w:widowControl w:val="0"/>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10C357" w14:textId="77777777" w:rsidR="007F6C96" w:rsidRPr="002B7A97" w:rsidRDefault="007F6C96" w:rsidP="00A56A4C">
            <w:pPr>
              <w:jc w:val="both"/>
              <w:rPr>
                <w:bCs/>
                <w:iCs/>
                <w:szCs w:val="24"/>
                <w:lang w:eastAsia="lt-LT"/>
              </w:rPr>
            </w:pPr>
            <w:r w:rsidRPr="002B7A97">
              <w:rPr>
                <w:bCs/>
                <w:iCs/>
                <w:szCs w:val="24"/>
                <w:lang w:eastAsia="lt-LT"/>
              </w:rPr>
              <w:t>Skaitinė</w:t>
            </w:r>
          </w:p>
        </w:tc>
      </w:tr>
      <w:tr w:rsidR="007F6C96" w14:paraId="6A487747"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C8CAF" w14:textId="77777777" w:rsidR="007F6C96" w:rsidRDefault="007F6C96" w:rsidP="00A56A4C">
            <w:pPr>
              <w:widowControl w:val="0"/>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0E1002" w14:textId="77777777" w:rsidR="007F6C96" w:rsidRDefault="007F6C96" w:rsidP="00A56A4C">
            <w:pPr>
              <w:widowControl w:val="0"/>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88EF12" w14:textId="77777777" w:rsidR="007F6C96" w:rsidRPr="002B7A97" w:rsidRDefault="007F6C96" w:rsidP="00A56A4C">
            <w:pPr>
              <w:jc w:val="both"/>
              <w:rPr>
                <w:bCs/>
                <w:iCs/>
                <w:szCs w:val="24"/>
                <w:lang w:eastAsia="lt-LT"/>
              </w:rPr>
            </w:pPr>
            <w:r>
              <w:rPr>
                <w:bCs/>
                <w:iCs/>
                <w:szCs w:val="24"/>
                <w:lang w:eastAsia="lt-LT"/>
              </w:rPr>
              <w:t xml:space="preserve">Produkto </w:t>
            </w:r>
          </w:p>
        </w:tc>
      </w:tr>
      <w:tr w:rsidR="007F6C96" w14:paraId="7AD69298"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14D4A7" w14:textId="77777777" w:rsidR="007F6C96" w:rsidRPr="0059643D" w:rsidRDefault="007F6C96" w:rsidP="00A56A4C">
            <w:pPr>
              <w:widowControl w:val="0"/>
              <w:rPr>
                <w:szCs w:val="24"/>
                <w:lang w:eastAsia="lt-LT"/>
              </w:rPr>
            </w:pPr>
            <w:r w:rsidRPr="0059643D">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2F0028" w14:textId="77777777" w:rsidR="007F6C96" w:rsidRPr="0059643D" w:rsidRDefault="007F6C96" w:rsidP="00A56A4C">
            <w:pPr>
              <w:widowControl w:val="0"/>
              <w:jc w:val="both"/>
              <w:rPr>
                <w:szCs w:val="24"/>
                <w:lang w:eastAsia="lt-LT"/>
              </w:rPr>
            </w:pPr>
            <w:r w:rsidRPr="0059643D">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25D12E" w14:textId="70BB73E6" w:rsidR="007F6C96" w:rsidRPr="0069581D" w:rsidRDefault="007F6C96" w:rsidP="00A56A4C">
            <w:pPr>
              <w:jc w:val="both"/>
              <w:rPr>
                <w:bCs/>
                <w:iCs/>
                <w:szCs w:val="24"/>
                <w:highlight w:val="yellow"/>
                <w:lang w:eastAsia="lt-LT"/>
              </w:rPr>
            </w:pPr>
            <w:r w:rsidRPr="006860BC">
              <w:rPr>
                <w:szCs w:val="22"/>
              </w:rPr>
              <w:t>P-06-007-10-05-07-14</w:t>
            </w:r>
          </w:p>
        </w:tc>
      </w:tr>
      <w:tr w:rsidR="007F6C96" w14:paraId="07CA5BD4" w14:textId="77777777" w:rsidTr="00A56A4C">
        <w:trPr>
          <w:trHeight w:val="57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C2DCF7" w14:textId="77777777" w:rsidR="007F6C96" w:rsidRDefault="007F6C96" w:rsidP="00A56A4C">
            <w:pPr>
              <w:widowControl w:val="0"/>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A39A11" w14:textId="77777777" w:rsidR="007F6C96" w:rsidRDefault="007F6C96" w:rsidP="00A56A4C">
            <w:pPr>
              <w:widowControl w:val="0"/>
              <w:jc w:val="both"/>
              <w:rPr>
                <w:szCs w:val="24"/>
                <w:lang w:eastAsia="lt-LT"/>
              </w:rPr>
            </w:pPr>
            <w:r>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5A49B5" w14:textId="77777777" w:rsidR="007F6C96" w:rsidRPr="002B7A97" w:rsidRDefault="007F6C96" w:rsidP="00A56A4C">
            <w:pPr>
              <w:widowControl w:val="0"/>
              <w:jc w:val="both"/>
              <w:rPr>
                <w:iCs/>
                <w:szCs w:val="24"/>
                <w:lang w:eastAsia="lt-LT"/>
              </w:rPr>
            </w:pPr>
            <w:r>
              <w:rPr>
                <w:sz w:val="20"/>
                <w:shd w:val="clear" w:color="auto" w:fill="FFFFFF"/>
                <w:lang w:eastAsia="lt-LT"/>
              </w:rPr>
              <w:t>-</w:t>
            </w:r>
          </w:p>
        </w:tc>
      </w:tr>
      <w:tr w:rsidR="007F6C96" w14:paraId="51115586"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9319AE5" w14:textId="77777777" w:rsidR="007F6C96" w:rsidRDefault="007F6C96" w:rsidP="00A56A4C">
            <w:pPr>
              <w:widowControl w:val="0"/>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7F103CF2" w14:textId="77777777" w:rsidR="007F6C96" w:rsidRDefault="007F6C96" w:rsidP="00A56A4C">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CFF1690" w14:textId="12890B4A" w:rsidR="007F6C96" w:rsidRPr="002B7A97" w:rsidRDefault="006860BC" w:rsidP="006860BC">
            <w:pPr>
              <w:jc w:val="both"/>
              <w:rPr>
                <w:bCs/>
                <w:iCs/>
                <w:szCs w:val="24"/>
              </w:rPr>
            </w:pPr>
            <w:r w:rsidRPr="00061ACE">
              <w:t>Dabartinė Saugiojo tinklo informacinių išteklių sąveikos ir kibernetinės saugos architektūra neleidžia apriboti kenkėjiškos veiklos masto bei taikyti tikslinių kibernetinių saugumo priemonių, nes esami infrastruktūros komponentai nėra pilnai sugrupuoti, apribojant jų prieigą prie viešųjų elektroninių ryšių tinklų. Atsižvelgiant į tai, būtina atlikti Saugiajame tinkle esančių informacinių išteklių auditą, parengti naują Saugiojo tinklo informacinių išteklių sąveikos ir kibernetinės saugos architektūros modelį.</w:t>
            </w:r>
          </w:p>
        </w:tc>
      </w:tr>
      <w:tr w:rsidR="006372CD" w14:paraId="40B33A1A" w14:textId="77777777" w:rsidTr="0000542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10ACCE6" w14:textId="77777777" w:rsidR="006372CD" w:rsidRDefault="006372CD" w:rsidP="006372CD">
            <w:pPr>
              <w:widowControl w:val="0"/>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635784" w14:textId="77777777" w:rsidR="006372CD" w:rsidRDefault="006372CD" w:rsidP="006372CD">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213321" w14:textId="28E1512A" w:rsidR="006372CD" w:rsidRPr="002B7A97" w:rsidRDefault="006372CD" w:rsidP="006372CD">
            <w:pPr>
              <w:tabs>
                <w:tab w:val="left" w:pos="568"/>
              </w:tabs>
              <w:ind w:left="31"/>
              <w:jc w:val="both"/>
              <w:rPr>
                <w:rFonts w:eastAsia="Calibri"/>
                <w:bCs/>
                <w:iCs/>
                <w:szCs w:val="24"/>
                <w:lang w:eastAsia="lt-LT"/>
              </w:rPr>
            </w:pPr>
            <w:r>
              <w:rPr>
                <w:rFonts w:eastAsia="Calibri"/>
                <w:bCs/>
                <w:iCs/>
                <w:szCs w:val="24"/>
                <w:lang w:eastAsia="lt-LT"/>
              </w:rPr>
              <w:t>Automatiškai apskaičiuojamas</w:t>
            </w:r>
          </w:p>
        </w:tc>
      </w:tr>
      <w:tr w:rsidR="006372CD" w14:paraId="32389A02"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6C8CB5E" w14:textId="77777777" w:rsidR="006372CD" w:rsidRDefault="006372CD" w:rsidP="006372CD">
            <w:pPr>
              <w:widowControl w:val="0"/>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2E9968" w14:textId="77777777" w:rsidR="006372CD" w:rsidRDefault="006372CD" w:rsidP="006372CD">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C016D4" w14:textId="74171420" w:rsidR="006372CD" w:rsidRPr="002B7A97" w:rsidRDefault="006372CD" w:rsidP="00983A7A">
            <w:pPr>
              <w:jc w:val="both"/>
              <w:rPr>
                <w:rFonts w:eastAsia="Calibri"/>
                <w:bCs/>
                <w:iCs/>
                <w:szCs w:val="24"/>
                <w:lang w:eastAsia="lt-LT"/>
              </w:rPr>
            </w:pPr>
            <w:r>
              <w:rPr>
                <w:rFonts w:eastAsia="Calibri"/>
                <w:bCs/>
                <w:iCs/>
                <w:szCs w:val="24"/>
                <w:lang w:eastAsia="lt-LT"/>
              </w:rPr>
              <w:t xml:space="preserve">Atlikus </w:t>
            </w:r>
            <w:r>
              <w:rPr>
                <w:bCs/>
                <w:iCs/>
                <w:szCs w:val="24"/>
              </w:rPr>
              <w:t>Saugiajame tinkle esančių informacinių išteklių auditą</w:t>
            </w:r>
            <w:r w:rsidR="00983A7A">
              <w:rPr>
                <w:bCs/>
                <w:iCs/>
                <w:szCs w:val="24"/>
              </w:rPr>
              <w:t xml:space="preserve"> ir </w:t>
            </w:r>
            <w:r w:rsidR="00983A7A" w:rsidRPr="00061ACE">
              <w:t>pareng</w:t>
            </w:r>
            <w:r w:rsidR="00983A7A">
              <w:t xml:space="preserve">us </w:t>
            </w:r>
            <w:r w:rsidR="00983A7A" w:rsidRPr="00061ACE">
              <w:t>naują Saugiojo tinklo informacinių išteklių sąveikos ir kibernetinės saugos architektūros modelį</w:t>
            </w:r>
            <w:r w:rsidR="00983A7A">
              <w:t xml:space="preserve">, </w:t>
            </w:r>
            <w:r>
              <w:rPr>
                <w:bCs/>
                <w:iCs/>
                <w:szCs w:val="24"/>
              </w:rPr>
              <w:t xml:space="preserve">bus laikoma, kad rodiklis įgyvendintas. </w:t>
            </w:r>
          </w:p>
        </w:tc>
      </w:tr>
      <w:tr w:rsidR="006372CD" w14:paraId="7CA88278"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0791425" w14:textId="77777777" w:rsidR="006372CD" w:rsidRDefault="006372CD" w:rsidP="006372CD">
            <w:pPr>
              <w:widowControl w:val="0"/>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06ABFB" w14:textId="77777777" w:rsidR="006372CD" w:rsidRDefault="006372CD" w:rsidP="006372CD">
            <w:pPr>
              <w:widowControl w:val="0"/>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007C2D" w14:textId="1525C335" w:rsidR="006372CD" w:rsidRPr="006518D6" w:rsidRDefault="006372CD" w:rsidP="00E761F2">
            <w:pPr>
              <w:jc w:val="both"/>
              <w:rPr>
                <w:bCs/>
                <w:iCs/>
                <w:szCs w:val="24"/>
              </w:rPr>
            </w:pPr>
            <w:r>
              <w:rPr>
                <w:bCs/>
                <w:iCs/>
                <w:szCs w:val="24"/>
              </w:rPr>
              <w:t xml:space="preserve">Projektų valdymo komiteto protokolas, </w:t>
            </w:r>
            <w:r w:rsidR="00E761F2">
              <w:rPr>
                <w:bCs/>
                <w:iCs/>
                <w:szCs w:val="24"/>
              </w:rPr>
              <w:t>INVESTIS duomenys</w:t>
            </w:r>
          </w:p>
        </w:tc>
      </w:tr>
      <w:tr w:rsidR="006372CD" w14:paraId="6C24EE85"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7A21EF1" w14:textId="77777777" w:rsidR="006372CD" w:rsidRDefault="006372CD" w:rsidP="006372CD">
            <w:pPr>
              <w:widowControl w:val="0"/>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189EC60" w14:textId="77777777" w:rsidR="006372CD" w:rsidRDefault="006372CD" w:rsidP="006372CD">
            <w:pPr>
              <w:widowControl w:val="0"/>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3DFD23" w14:textId="75F4F8F5" w:rsidR="006372CD" w:rsidRPr="002B7A97" w:rsidRDefault="006372CD" w:rsidP="006372CD">
            <w:pPr>
              <w:jc w:val="both"/>
              <w:rPr>
                <w:bCs/>
                <w:iCs/>
                <w:szCs w:val="24"/>
                <w:lang w:eastAsia="lt-LT"/>
              </w:rPr>
            </w:pPr>
            <w:r>
              <w:rPr>
                <w:szCs w:val="24"/>
              </w:rPr>
              <w:t>Vienkartinio pobūdžio rodiklis, periodiškai neskaičiuojamas.</w:t>
            </w:r>
          </w:p>
        </w:tc>
      </w:tr>
      <w:tr w:rsidR="006372CD" w14:paraId="035505E8" w14:textId="77777777" w:rsidTr="00A56A4C">
        <w:trPr>
          <w:trHeight w:val="5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FDF571B" w14:textId="77777777" w:rsidR="006372CD" w:rsidRDefault="006372CD" w:rsidP="006372CD">
            <w:pPr>
              <w:widowControl w:val="0"/>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1D8B24" w14:textId="77777777" w:rsidR="006372CD" w:rsidRDefault="006372CD" w:rsidP="006372CD">
            <w:pPr>
              <w:widowControl w:val="0"/>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6F9FE0" w14:textId="1AF3FFB4" w:rsidR="006372CD" w:rsidRPr="002B7A97" w:rsidRDefault="006372CD" w:rsidP="006F15C6">
            <w:pPr>
              <w:jc w:val="both"/>
              <w:rPr>
                <w:bCs/>
                <w:iCs/>
                <w:szCs w:val="24"/>
                <w:lang w:eastAsia="lt-LT"/>
              </w:rPr>
            </w:pPr>
            <w:r>
              <w:rPr>
                <w:bCs/>
                <w:iCs/>
                <w:szCs w:val="24"/>
              </w:rPr>
              <w:t>Rodiklis bus laikomas pasiektu, kai projekto įgyvendinimo pabaigoje Projektų valdymo komiteto protokolu</w:t>
            </w:r>
            <w:r w:rsidRPr="003B0D51">
              <w:rPr>
                <w:bCs/>
                <w:iCs/>
                <w:szCs w:val="24"/>
              </w:rPr>
              <w:t xml:space="preserve"> </w:t>
            </w:r>
            <w:r>
              <w:rPr>
                <w:bCs/>
                <w:iCs/>
                <w:szCs w:val="24"/>
              </w:rPr>
              <w:t xml:space="preserve">bus patvirtintas  </w:t>
            </w:r>
            <w:r w:rsidRPr="003B0D51">
              <w:rPr>
                <w:bCs/>
                <w:iCs/>
                <w:szCs w:val="24"/>
              </w:rPr>
              <w:t>atliktas visų Saugiajame tinkle esančių informacinių išteklių auditas</w:t>
            </w:r>
            <w:r w:rsidR="006F15C6">
              <w:rPr>
                <w:bCs/>
                <w:iCs/>
                <w:szCs w:val="24"/>
              </w:rPr>
              <w:t xml:space="preserve"> ir </w:t>
            </w:r>
            <w:r w:rsidR="006F15C6" w:rsidRPr="00061ACE">
              <w:t>pareng</w:t>
            </w:r>
            <w:r w:rsidR="006F15C6">
              <w:t xml:space="preserve">tas </w:t>
            </w:r>
            <w:r w:rsidR="006F15C6" w:rsidRPr="00061ACE">
              <w:t>naują Saugiojo tinklo informacinių išteklių sąveikos ir kibernetinės saugos architektūros modelį</w:t>
            </w:r>
            <w:r w:rsidRPr="003B0D51">
              <w:rPr>
                <w:bCs/>
                <w:iCs/>
                <w:szCs w:val="24"/>
              </w:rPr>
              <w:t xml:space="preserve"> </w:t>
            </w:r>
          </w:p>
        </w:tc>
      </w:tr>
      <w:tr w:rsidR="006372CD" w14:paraId="3E450661" w14:textId="77777777" w:rsidTr="00A56A4C">
        <w:trPr>
          <w:trHeight w:val="25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FD04B3A" w14:textId="77777777" w:rsidR="006372CD" w:rsidRDefault="006372CD" w:rsidP="006372CD">
            <w:pPr>
              <w:widowControl w:val="0"/>
              <w:rPr>
                <w:szCs w:val="24"/>
                <w:lang w:eastAsia="lt-LT"/>
              </w:rPr>
            </w:pPr>
            <w:r>
              <w:rPr>
                <w:szCs w:val="24"/>
                <w:lang w:eastAsia="lt-LT"/>
              </w:rPr>
              <w:lastRenderedPageBreak/>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E2E7E3" w14:textId="77777777" w:rsidR="006372CD" w:rsidRDefault="006372CD" w:rsidP="006372CD">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E6A497" w14:textId="377C0A5F" w:rsidR="006372CD" w:rsidRPr="006860BC" w:rsidRDefault="006372CD" w:rsidP="006372CD">
            <w:pPr>
              <w:jc w:val="both"/>
              <w:rPr>
                <w:rFonts w:eastAsia="Calibri"/>
                <w:bCs/>
                <w:iCs/>
                <w:szCs w:val="24"/>
                <w:lang w:eastAsia="lt-LT"/>
              </w:rPr>
            </w:pPr>
            <w:r w:rsidRPr="006860BC">
              <w:rPr>
                <w:rFonts w:eastAsia="Calibri"/>
                <w:bCs/>
                <w:iCs/>
                <w:szCs w:val="24"/>
                <w:lang w:eastAsia="lt-LT"/>
              </w:rPr>
              <w:t xml:space="preserve">Kertinis valstybės telekomunikacijų centras   </w:t>
            </w:r>
          </w:p>
        </w:tc>
      </w:tr>
      <w:tr w:rsidR="006372CD" w14:paraId="3F2749CD" w14:textId="77777777" w:rsidTr="00A56A4C">
        <w:trPr>
          <w:trHeight w:val="65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91282B0" w14:textId="3440E840" w:rsidR="006372CD" w:rsidRDefault="006372CD" w:rsidP="006372CD">
            <w:pPr>
              <w:widowControl w:val="0"/>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2C96C4" w14:textId="77777777" w:rsidR="006372CD" w:rsidRDefault="006372CD" w:rsidP="006372CD">
            <w:pPr>
              <w:widowControl w:val="0"/>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E82DD2" w14:textId="2878C02A" w:rsidR="006372CD" w:rsidRDefault="006372CD" w:rsidP="006372CD">
            <w:pPr>
              <w:jc w:val="both"/>
              <w:rPr>
                <w:rFonts w:eastAsia="Calibri"/>
                <w:bCs/>
                <w:iCs/>
                <w:szCs w:val="24"/>
                <w:lang w:eastAsia="lt-LT"/>
              </w:rPr>
            </w:pPr>
            <w:r w:rsidRPr="006860BC">
              <w:rPr>
                <w:rFonts w:eastAsia="Calibri"/>
                <w:bCs/>
                <w:iCs/>
                <w:szCs w:val="24"/>
                <w:lang w:eastAsia="lt-LT"/>
              </w:rPr>
              <w:t>Kertinis valstybės telekomunikacijų centras</w:t>
            </w:r>
            <w:r>
              <w:rPr>
                <w:rFonts w:eastAsia="Calibri"/>
                <w:bCs/>
                <w:iCs/>
                <w:szCs w:val="24"/>
                <w:lang w:eastAsia="lt-LT"/>
              </w:rPr>
              <w:t xml:space="preserve">, </w:t>
            </w:r>
          </w:p>
          <w:p w14:paraId="07A0CEB9" w14:textId="6C76E695" w:rsidR="006372CD" w:rsidRPr="003E69CB" w:rsidRDefault="006372CD" w:rsidP="006372CD">
            <w:pPr>
              <w:jc w:val="both"/>
              <w:rPr>
                <w:highlight w:val="yellow"/>
                <w:lang w:val="en-US"/>
              </w:rPr>
            </w:pPr>
            <w:r w:rsidRPr="003E69CB">
              <w:rPr>
                <w:color w:val="000000"/>
                <w:szCs w:val="21"/>
              </w:rPr>
              <w:t>+370 614 32 051</w:t>
            </w:r>
          </w:p>
        </w:tc>
      </w:tr>
      <w:tr w:rsidR="006372CD" w14:paraId="064614B4"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14718F5" w14:textId="3D3298FF" w:rsidR="006372CD" w:rsidRDefault="006372CD" w:rsidP="006372CD">
            <w:pPr>
              <w:widowControl w:val="0"/>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F9566E3" w14:textId="77777777" w:rsidR="006372CD" w:rsidRDefault="006372CD" w:rsidP="006372CD">
            <w:pPr>
              <w:widowControl w:val="0"/>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990448" w14:textId="2B0CA60A" w:rsidR="006372CD" w:rsidRPr="006518D6" w:rsidRDefault="0078708A" w:rsidP="006372CD">
            <w:pPr>
              <w:widowControl w:val="0"/>
              <w:tabs>
                <w:tab w:val="left" w:pos="223"/>
              </w:tabs>
              <w:jc w:val="both"/>
              <w:rPr>
                <w:bCs/>
                <w:iCs/>
                <w:szCs w:val="24"/>
                <w:lang w:eastAsia="lt-LT"/>
              </w:rPr>
            </w:pPr>
            <w:r>
              <w:rPr>
                <w:bCs/>
                <w:iCs/>
                <w:szCs w:val="24"/>
                <w:lang w:eastAsia="lt-LT"/>
              </w:rPr>
              <w:t>P.N.1.4804</w:t>
            </w:r>
          </w:p>
        </w:tc>
      </w:tr>
    </w:tbl>
    <w:p w14:paraId="3CEB941E" w14:textId="77777777" w:rsidR="0022580A" w:rsidRPr="0022580A" w:rsidRDefault="0022580A" w:rsidP="0022580A"/>
    <w:p w14:paraId="28B97704" w14:textId="77777777" w:rsidR="00A83E34" w:rsidRDefault="00A83E34" w:rsidP="00A83E34">
      <w:pPr>
        <w:keepNext/>
        <w:keepLines/>
        <w:tabs>
          <w:tab w:val="left" w:pos="5566"/>
        </w:tabs>
        <w:spacing w:line="256" w:lineRule="auto"/>
        <w:jc w:val="center"/>
        <w:outlineLvl w:val="1"/>
        <w:rPr>
          <w:rFonts w:eastAsia="SimSun"/>
          <w:b/>
          <w:caps/>
          <w:szCs w:val="24"/>
          <w:lang w:eastAsia="lt-LT"/>
        </w:rPr>
      </w:pPr>
      <w:r>
        <w:rPr>
          <w:rFonts w:eastAsia="SimSun"/>
          <w:b/>
          <w:caps/>
          <w:szCs w:val="24"/>
          <w:lang w:eastAsia="lt-LT"/>
        </w:rPr>
        <w:t>Stebėsenos rodiklio</w:t>
      </w:r>
    </w:p>
    <w:p w14:paraId="6E17A3F3" w14:textId="77777777" w:rsidR="00A83E34" w:rsidRPr="002D368C" w:rsidRDefault="00A83E34" w:rsidP="00A83E34">
      <w:pPr>
        <w:keepNext/>
        <w:keepLines/>
        <w:spacing w:line="256" w:lineRule="auto"/>
        <w:jc w:val="center"/>
        <w:outlineLvl w:val="1"/>
        <w:rPr>
          <w:b/>
          <w:bCs/>
          <w:iCs/>
          <w:szCs w:val="24"/>
          <w:lang w:eastAsia="lt-LT"/>
        </w:rPr>
      </w:pPr>
      <w:r w:rsidRPr="00275B19">
        <w:rPr>
          <w:b/>
          <w:iCs/>
          <w:szCs w:val="24"/>
        </w:rPr>
        <w:t xml:space="preserve"> „</w:t>
      </w:r>
      <w:r w:rsidRPr="00D52400">
        <w:rPr>
          <w:b/>
          <w:bCs/>
          <w:iCs/>
          <w:szCs w:val="18"/>
        </w:rPr>
        <w:t>ĮSIGYTA IR ĮDIEGTA NUSIKALSTAMŲ VEIKŲ ELEKTRONINĖJE ERDVĖJE PREVENCIJAI, UŽKARDYMUI IR TYRIMUI REIKALINGA INFRASTRUKTŪRA</w:t>
      </w:r>
      <w:r w:rsidRPr="002D368C">
        <w:rPr>
          <w:b/>
          <w:szCs w:val="24"/>
          <w:lang w:eastAsia="lt-LT"/>
        </w:rPr>
        <w:t>“</w:t>
      </w:r>
    </w:p>
    <w:p w14:paraId="1BF996C4" w14:textId="77777777" w:rsidR="00A83E34" w:rsidRDefault="00A83E34" w:rsidP="00A83E34">
      <w:pPr>
        <w:keepNext/>
        <w:keepLines/>
        <w:spacing w:line="256" w:lineRule="auto"/>
        <w:jc w:val="center"/>
        <w:outlineLvl w:val="1"/>
        <w:rPr>
          <w:rFonts w:eastAsia="SimSun"/>
          <w:b/>
          <w:caps/>
          <w:szCs w:val="24"/>
          <w:lang w:eastAsia="lt-LT"/>
        </w:rPr>
      </w:pPr>
      <w:r w:rsidRPr="00613C7A">
        <w:rPr>
          <w:bCs/>
          <w:iCs/>
          <w:color w:val="000000" w:themeColor="text1"/>
          <w:szCs w:val="24"/>
          <w:lang w:eastAsia="lt-LT"/>
        </w:rPr>
        <w:t xml:space="preserve"> </w:t>
      </w:r>
      <w:r>
        <w:rPr>
          <w:rFonts w:eastAsia="SimSun"/>
          <w:b/>
          <w:caps/>
          <w:szCs w:val="24"/>
          <w:lang w:eastAsia="lt-LT"/>
        </w:rPr>
        <w:t>aprašymo kortelė</w:t>
      </w:r>
    </w:p>
    <w:p w14:paraId="5119AFD9" w14:textId="77777777" w:rsidR="00A83E34" w:rsidRDefault="00A83E34" w:rsidP="00A83E34">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375"/>
        <w:gridCol w:w="5005"/>
      </w:tblGrid>
      <w:tr w:rsidR="00A83E34" w14:paraId="21876842" w14:textId="77777777" w:rsidTr="007948A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7BFF15" w14:textId="77777777" w:rsidR="00A83E34" w:rsidRDefault="00A83E34" w:rsidP="007948AA">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CF5AE01" w14:textId="77777777" w:rsidR="00A83E34" w:rsidRDefault="00A83E34" w:rsidP="007948AA">
            <w:pPr>
              <w:widowControl w:val="0"/>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821535A" w14:textId="77777777" w:rsidR="00A83E34" w:rsidRDefault="00A83E34" w:rsidP="007948AA">
            <w:pPr>
              <w:widowControl w:val="0"/>
              <w:jc w:val="center"/>
              <w:rPr>
                <w:b/>
                <w:bCs/>
                <w:strike/>
                <w:szCs w:val="24"/>
                <w:lang w:eastAsia="lt-LT"/>
              </w:rPr>
            </w:pPr>
            <w:r>
              <w:rPr>
                <w:b/>
                <w:bCs/>
                <w:szCs w:val="24"/>
                <w:lang w:eastAsia="lt-LT"/>
              </w:rPr>
              <w:t>Kodai, pavadinimai ir aprašymas</w:t>
            </w:r>
          </w:p>
        </w:tc>
      </w:tr>
      <w:tr w:rsidR="00A83E34" w14:paraId="76A4FDBF" w14:textId="77777777" w:rsidTr="007948AA">
        <w:trPr>
          <w:trHeight w:val="34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B7672B" w14:textId="77777777" w:rsidR="00A83E34" w:rsidRDefault="00A83E34" w:rsidP="007948AA">
            <w:pPr>
              <w:widowControl w:val="0"/>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0FDC97E" w14:textId="77777777" w:rsidR="00A83E34" w:rsidRDefault="00A83E34" w:rsidP="007948AA">
            <w:pPr>
              <w:widowControl w:val="0"/>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327BDB1" w14:textId="77777777" w:rsidR="00A83E34" w:rsidRPr="002B7A97" w:rsidRDefault="00A83E34" w:rsidP="007948AA">
            <w:pPr>
              <w:jc w:val="both"/>
              <w:rPr>
                <w:bCs/>
                <w:iCs/>
                <w:szCs w:val="24"/>
                <w:lang w:eastAsia="lt-LT"/>
              </w:rPr>
            </w:pPr>
            <w:r w:rsidRPr="00D52400">
              <w:rPr>
                <w:bCs/>
                <w:iCs/>
                <w:szCs w:val="18"/>
              </w:rPr>
              <w:t>Įsigyta ir įdiegta nusikalstamų veikų elektroninėje erdvėje prevencijai, užkardymui ir tyrimui reikalinga infrastruktūra</w:t>
            </w:r>
          </w:p>
        </w:tc>
      </w:tr>
      <w:tr w:rsidR="00A83E34" w14:paraId="674B34C8" w14:textId="77777777" w:rsidTr="007948A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A78F69" w14:textId="77777777" w:rsidR="00A83E34" w:rsidRDefault="00A83E34" w:rsidP="007948AA">
            <w:pPr>
              <w:widowControl w:val="0"/>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1356EE8" w14:textId="77777777" w:rsidR="00A83E34" w:rsidRDefault="00A83E34" w:rsidP="007948AA">
            <w:pPr>
              <w:widowControl w:val="0"/>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ECAA39" w14:textId="1E9BABA1" w:rsidR="00A83E34" w:rsidRPr="002B7A97" w:rsidRDefault="00030FC6" w:rsidP="007948AA">
            <w:pPr>
              <w:jc w:val="both"/>
              <w:rPr>
                <w:bCs/>
                <w:iCs/>
                <w:szCs w:val="24"/>
                <w:lang w:eastAsia="lt-LT"/>
              </w:rPr>
            </w:pPr>
            <w:r>
              <w:rPr>
                <w:bCs/>
                <w:iCs/>
                <w:szCs w:val="24"/>
                <w:lang w:eastAsia="lt-LT"/>
              </w:rPr>
              <w:t>Vienetai</w:t>
            </w:r>
            <w:r w:rsidR="003442C6">
              <w:rPr>
                <w:bCs/>
                <w:iCs/>
                <w:szCs w:val="24"/>
                <w:lang w:eastAsia="lt-LT"/>
              </w:rPr>
              <w:t xml:space="preserve"> </w:t>
            </w:r>
          </w:p>
        </w:tc>
      </w:tr>
      <w:tr w:rsidR="00A83E34" w14:paraId="5410F31A" w14:textId="77777777" w:rsidTr="007948A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34C1F5" w14:textId="77777777" w:rsidR="00A83E34" w:rsidRDefault="00A83E34" w:rsidP="007948AA">
            <w:pPr>
              <w:widowControl w:val="0"/>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01C406" w14:textId="77777777" w:rsidR="00A83E34" w:rsidRDefault="00A83E34" w:rsidP="007948AA">
            <w:pPr>
              <w:widowControl w:val="0"/>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C9E2DC" w14:textId="77777777" w:rsidR="00A83E34" w:rsidRPr="002B7A97" w:rsidRDefault="00A83E34" w:rsidP="007948AA">
            <w:pPr>
              <w:jc w:val="both"/>
              <w:rPr>
                <w:bCs/>
                <w:iCs/>
                <w:szCs w:val="24"/>
                <w:lang w:eastAsia="lt-LT"/>
              </w:rPr>
            </w:pPr>
            <w:r w:rsidRPr="002B7A97">
              <w:rPr>
                <w:bCs/>
                <w:iCs/>
                <w:szCs w:val="24"/>
                <w:lang w:eastAsia="lt-LT"/>
              </w:rPr>
              <w:t>Didėjimas</w:t>
            </w:r>
          </w:p>
        </w:tc>
      </w:tr>
      <w:tr w:rsidR="00A83E34" w14:paraId="3C72B00F" w14:textId="77777777" w:rsidTr="007948A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4B1CD7" w14:textId="77777777" w:rsidR="00A83E34" w:rsidRDefault="00A83E34" w:rsidP="007948AA">
            <w:pPr>
              <w:widowControl w:val="0"/>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9E2944" w14:textId="77777777" w:rsidR="00A83E34" w:rsidRDefault="00A83E34" w:rsidP="007948AA">
            <w:pPr>
              <w:widowControl w:val="0"/>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A1E247" w14:textId="77777777" w:rsidR="00A83E34" w:rsidRPr="002B7A97" w:rsidRDefault="00A83E34" w:rsidP="007948AA">
            <w:pPr>
              <w:jc w:val="both"/>
              <w:rPr>
                <w:bCs/>
                <w:iCs/>
                <w:szCs w:val="24"/>
                <w:lang w:eastAsia="lt-LT"/>
              </w:rPr>
            </w:pPr>
            <w:r w:rsidRPr="002B7A97">
              <w:rPr>
                <w:bCs/>
                <w:iCs/>
                <w:szCs w:val="24"/>
                <w:lang w:eastAsia="lt-LT"/>
              </w:rPr>
              <w:t>Skaitinė</w:t>
            </w:r>
          </w:p>
        </w:tc>
      </w:tr>
      <w:tr w:rsidR="00A83E34" w14:paraId="7E42DA73" w14:textId="77777777" w:rsidTr="007948A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90971" w14:textId="77777777" w:rsidR="00A83E34" w:rsidRDefault="00A83E34" w:rsidP="007948AA">
            <w:pPr>
              <w:widowControl w:val="0"/>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4BED4C" w14:textId="77777777" w:rsidR="00A83E34" w:rsidRDefault="00A83E34" w:rsidP="007948AA">
            <w:pPr>
              <w:widowControl w:val="0"/>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EDB4DC2" w14:textId="77777777" w:rsidR="00A83E34" w:rsidRPr="002B7A97" w:rsidRDefault="00A83E34" w:rsidP="007948AA">
            <w:pPr>
              <w:jc w:val="both"/>
              <w:rPr>
                <w:bCs/>
                <w:iCs/>
                <w:szCs w:val="24"/>
                <w:lang w:eastAsia="lt-LT"/>
              </w:rPr>
            </w:pPr>
            <w:r>
              <w:rPr>
                <w:bCs/>
                <w:iCs/>
                <w:szCs w:val="24"/>
                <w:lang w:eastAsia="lt-LT"/>
              </w:rPr>
              <w:t xml:space="preserve">Produkto </w:t>
            </w:r>
          </w:p>
        </w:tc>
      </w:tr>
      <w:tr w:rsidR="00A83E34" w14:paraId="37018A37" w14:textId="77777777" w:rsidTr="007948A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C358D9" w14:textId="77777777" w:rsidR="00A83E34" w:rsidRPr="0059643D" w:rsidRDefault="00A83E34" w:rsidP="007948AA">
            <w:pPr>
              <w:widowControl w:val="0"/>
              <w:rPr>
                <w:szCs w:val="24"/>
                <w:lang w:eastAsia="lt-LT"/>
              </w:rPr>
            </w:pPr>
            <w:r w:rsidRPr="0059643D">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346C67" w14:textId="77777777" w:rsidR="00A83E34" w:rsidRPr="0059643D" w:rsidRDefault="00A83E34" w:rsidP="007948AA">
            <w:pPr>
              <w:widowControl w:val="0"/>
              <w:jc w:val="both"/>
              <w:rPr>
                <w:szCs w:val="24"/>
                <w:lang w:eastAsia="lt-LT"/>
              </w:rPr>
            </w:pPr>
            <w:r w:rsidRPr="0059643D">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02F70A8" w14:textId="77777777" w:rsidR="00A83E34" w:rsidRPr="0069581D" w:rsidRDefault="00A83E34" w:rsidP="007948AA">
            <w:pPr>
              <w:jc w:val="both"/>
              <w:rPr>
                <w:bCs/>
                <w:iCs/>
                <w:szCs w:val="24"/>
                <w:highlight w:val="yellow"/>
                <w:lang w:eastAsia="lt-LT"/>
              </w:rPr>
            </w:pPr>
            <w:r w:rsidRPr="00A23471">
              <w:rPr>
                <w:szCs w:val="24"/>
              </w:rPr>
              <w:t>P-06-007-10-05-07-15</w:t>
            </w:r>
          </w:p>
        </w:tc>
      </w:tr>
      <w:tr w:rsidR="00A83E34" w14:paraId="330856D8" w14:textId="77777777" w:rsidTr="007948AA">
        <w:trPr>
          <w:trHeight w:val="57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2027C3" w14:textId="77777777" w:rsidR="00A83E34" w:rsidRDefault="00A83E34" w:rsidP="007948AA">
            <w:pPr>
              <w:widowControl w:val="0"/>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A24C83" w14:textId="77777777" w:rsidR="00A83E34" w:rsidRDefault="00A83E34" w:rsidP="007948AA">
            <w:pPr>
              <w:widowControl w:val="0"/>
              <w:jc w:val="both"/>
              <w:rPr>
                <w:szCs w:val="24"/>
                <w:lang w:eastAsia="lt-LT"/>
              </w:rPr>
            </w:pPr>
            <w:r>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5E3447" w14:textId="77777777" w:rsidR="00A83E34" w:rsidRPr="002B7A97" w:rsidRDefault="00A83E34" w:rsidP="007948AA">
            <w:pPr>
              <w:widowControl w:val="0"/>
              <w:jc w:val="both"/>
              <w:rPr>
                <w:iCs/>
                <w:szCs w:val="24"/>
                <w:lang w:eastAsia="lt-LT"/>
              </w:rPr>
            </w:pPr>
            <w:r>
              <w:rPr>
                <w:sz w:val="20"/>
                <w:shd w:val="clear" w:color="auto" w:fill="FFFFFF"/>
                <w:lang w:eastAsia="lt-LT"/>
              </w:rPr>
              <w:t>-</w:t>
            </w:r>
          </w:p>
        </w:tc>
      </w:tr>
      <w:tr w:rsidR="00A83E34" w14:paraId="243B0CD3" w14:textId="77777777" w:rsidTr="007948A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1F86825" w14:textId="77777777" w:rsidR="00A83E34" w:rsidRDefault="00A83E34" w:rsidP="007948AA">
            <w:pPr>
              <w:widowControl w:val="0"/>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1C03ED1" w14:textId="77777777" w:rsidR="00A83E34" w:rsidRDefault="00A83E34" w:rsidP="007948AA">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7369692" w14:textId="77777777" w:rsidR="00A83E34" w:rsidRPr="002B7A97" w:rsidRDefault="00A83E34" w:rsidP="007948AA">
            <w:pPr>
              <w:jc w:val="both"/>
              <w:rPr>
                <w:bCs/>
                <w:iCs/>
                <w:szCs w:val="24"/>
              </w:rPr>
            </w:pPr>
            <w:r>
              <w:rPr>
                <w:bCs/>
                <w:iCs/>
                <w:szCs w:val="24"/>
              </w:rPr>
              <w:t>Šiuo metu turima įranga yra pasenusi, nepajėgi užtikrinti efektyvios n</w:t>
            </w:r>
            <w:r w:rsidRPr="00D52400">
              <w:rPr>
                <w:bCs/>
                <w:iCs/>
                <w:szCs w:val="18"/>
              </w:rPr>
              <w:t xml:space="preserve">usikalstamų veikų </w:t>
            </w:r>
            <w:r>
              <w:rPr>
                <w:bCs/>
                <w:iCs/>
                <w:szCs w:val="18"/>
              </w:rPr>
              <w:t>prevencijos, užkardymo ir tyrimo, todėl būtina atnaujinti turimą infrastruktūrą, įsigyjant didesnio pajėgumo techninę ir programinę įrangą.</w:t>
            </w:r>
          </w:p>
        </w:tc>
      </w:tr>
      <w:tr w:rsidR="00A83E34" w14:paraId="73C1986B" w14:textId="77777777" w:rsidTr="0063370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867AD75" w14:textId="77777777" w:rsidR="00A83E34" w:rsidRDefault="00A83E34" w:rsidP="007948AA">
            <w:pPr>
              <w:widowControl w:val="0"/>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761AD4" w14:textId="77777777" w:rsidR="00A83E34" w:rsidRDefault="00A83E34" w:rsidP="007948AA">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EFE8C5" w14:textId="7639ECFA" w:rsidR="00A83E34" w:rsidRPr="002B7A97" w:rsidRDefault="00E03CFB" w:rsidP="007948AA">
            <w:pPr>
              <w:tabs>
                <w:tab w:val="left" w:pos="568"/>
              </w:tabs>
              <w:ind w:left="31"/>
              <w:jc w:val="both"/>
              <w:rPr>
                <w:rFonts w:eastAsia="Calibri"/>
                <w:bCs/>
                <w:iCs/>
                <w:szCs w:val="24"/>
                <w:lang w:eastAsia="lt-LT"/>
              </w:rPr>
            </w:pPr>
            <w:r>
              <w:t>Automatiškai apskaičiuojamas</w:t>
            </w:r>
          </w:p>
        </w:tc>
      </w:tr>
      <w:tr w:rsidR="00A83E34" w14:paraId="1BAD64BD" w14:textId="77777777" w:rsidTr="00F833F7">
        <w:trPr>
          <w:trHeight w:val="103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5012C51" w14:textId="77777777" w:rsidR="00A83E34" w:rsidRDefault="00A83E34" w:rsidP="007948AA">
            <w:pPr>
              <w:widowControl w:val="0"/>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90E0B8B" w14:textId="77777777" w:rsidR="00A83E34" w:rsidRDefault="00A83E34" w:rsidP="007948AA">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DDD7D2" w14:textId="4CFD8C04" w:rsidR="00A83E34" w:rsidRPr="00EE3DC1" w:rsidRDefault="00A83E34" w:rsidP="006C073F">
            <w:pPr>
              <w:jc w:val="both"/>
              <w:rPr>
                <w:rFonts w:eastAsia="Calibri"/>
                <w:bCs/>
                <w:iCs/>
                <w:szCs w:val="24"/>
                <w:lang w:eastAsia="lt-LT"/>
              </w:rPr>
            </w:pPr>
            <w:r w:rsidRPr="00EE3DC1">
              <w:rPr>
                <w:rFonts w:eastAsia="Calibri"/>
                <w:bCs/>
                <w:iCs/>
                <w:szCs w:val="24"/>
                <w:lang w:eastAsia="lt-LT"/>
              </w:rPr>
              <w:t>Rodiklio reikšmė apskaičiuojama pagal investiciniame projekte nurodytos t</w:t>
            </w:r>
            <w:r w:rsidR="00EE3DC1">
              <w:rPr>
                <w:rFonts w:eastAsia="Calibri"/>
                <w:bCs/>
                <w:iCs/>
                <w:szCs w:val="24"/>
                <w:lang w:eastAsia="lt-LT"/>
              </w:rPr>
              <w:t>echninės ir programinės įrangos</w:t>
            </w:r>
            <w:r w:rsidRPr="00EE3DC1">
              <w:rPr>
                <w:rFonts w:eastAsia="Calibri"/>
                <w:bCs/>
                <w:iCs/>
                <w:szCs w:val="24"/>
                <w:lang w:eastAsia="lt-LT"/>
              </w:rPr>
              <w:t xml:space="preserve"> įsigijimą ir įdiegimą. </w:t>
            </w:r>
          </w:p>
        </w:tc>
      </w:tr>
      <w:tr w:rsidR="00A83E34" w14:paraId="6614744F" w14:textId="77777777" w:rsidTr="007948A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5FE6B25" w14:textId="77777777" w:rsidR="00A83E34" w:rsidRDefault="00A83E34" w:rsidP="007948AA">
            <w:pPr>
              <w:widowControl w:val="0"/>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614507" w14:textId="77777777" w:rsidR="00A83E34" w:rsidRDefault="00A83E34" w:rsidP="007948AA">
            <w:pPr>
              <w:widowControl w:val="0"/>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A20E88" w14:textId="1E4B590A" w:rsidR="00A83E34" w:rsidRPr="00EE3DC1" w:rsidRDefault="00D335DD" w:rsidP="00D335DD">
            <w:pPr>
              <w:jc w:val="both"/>
              <w:rPr>
                <w:bCs/>
                <w:iCs/>
                <w:szCs w:val="24"/>
              </w:rPr>
            </w:pPr>
            <w:r>
              <w:rPr>
                <w:bCs/>
                <w:iCs/>
                <w:szCs w:val="24"/>
              </w:rPr>
              <w:t>Į</w:t>
            </w:r>
            <w:r w:rsidR="00A83E34" w:rsidRPr="00EE3DC1">
              <w:rPr>
                <w:bCs/>
                <w:iCs/>
                <w:szCs w:val="24"/>
              </w:rPr>
              <w:t>sigytos techninės ir programinės įrangos sąrašas</w:t>
            </w:r>
            <w:r w:rsidR="00E761F2">
              <w:rPr>
                <w:bCs/>
                <w:iCs/>
                <w:szCs w:val="24"/>
              </w:rPr>
              <w:t xml:space="preserve">, tai patvirtinantys dokumentai, Projekto valdymo  komiteto protokolas arba kitas dokumentas, patvirtinantis įrangos įdiegimą, INVESTIS duomenys  </w:t>
            </w:r>
            <w:r w:rsidR="00A83E34" w:rsidRPr="00EE3DC1">
              <w:rPr>
                <w:bCs/>
                <w:iCs/>
                <w:szCs w:val="24"/>
              </w:rPr>
              <w:t xml:space="preserve"> </w:t>
            </w:r>
          </w:p>
        </w:tc>
      </w:tr>
      <w:tr w:rsidR="00A83E34" w14:paraId="7104B4D2" w14:textId="77777777" w:rsidTr="007948A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9BEF309" w14:textId="77777777" w:rsidR="00A83E34" w:rsidRDefault="00A83E34" w:rsidP="007948AA">
            <w:pPr>
              <w:widowControl w:val="0"/>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7E6F2B" w14:textId="77777777" w:rsidR="00A83E34" w:rsidRDefault="00A83E34" w:rsidP="007948AA">
            <w:pPr>
              <w:widowControl w:val="0"/>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7BA8BA" w14:textId="77777777" w:rsidR="00A83E34" w:rsidRPr="002B7A97" w:rsidRDefault="00A83E34" w:rsidP="007948AA">
            <w:pPr>
              <w:jc w:val="both"/>
              <w:rPr>
                <w:bCs/>
                <w:iCs/>
                <w:szCs w:val="24"/>
                <w:lang w:eastAsia="lt-LT"/>
              </w:rPr>
            </w:pPr>
            <w:r>
              <w:rPr>
                <w:szCs w:val="24"/>
              </w:rPr>
              <w:t>Vienkartinio pobūdžio rodiklis, periodiškai neskaičiuojamas.</w:t>
            </w:r>
          </w:p>
        </w:tc>
      </w:tr>
      <w:tr w:rsidR="00A83E34" w14:paraId="0BA6F237" w14:textId="77777777" w:rsidTr="007948AA">
        <w:trPr>
          <w:trHeight w:val="5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C99C08B" w14:textId="77777777" w:rsidR="00A83E34" w:rsidRDefault="00A83E34" w:rsidP="007948AA">
            <w:pPr>
              <w:widowControl w:val="0"/>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7C6FD6" w14:textId="77777777" w:rsidR="00A83E34" w:rsidRDefault="00A83E34" w:rsidP="007948AA">
            <w:pPr>
              <w:widowControl w:val="0"/>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DB2853" w14:textId="35F15A88" w:rsidR="00A83E34" w:rsidRPr="002B7A97" w:rsidRDefault="00A83E34" w:rsidP="00EE3DC1">
            <w:pPr>
              <w:jc w:val="both"/>
              <w:rPr>
                <w:bCs/>
                <w:iCs/>
                <w:szCs w:val="24"/>
                <w:lang w:eastAsia="lt-LT"/>
              </w:rPr>
            </w:pPr>
            <w:r w:rsidRPr="00EE3DC1">
              <w:rPr>
                <w:bCs/>
                <w:iCs/>
                <w:szCs w:val="24"/>
                <w:lang w:eastAsia="lt-LT"/>
              </w:rPr>
              <w:t xml:space="preserve">Stebėsenos rodiklis laikomas pasiektu, kai  </w:t>
            </w:r>
            <w:r w:rsidR="006C073F" w:rsidRPr="00EE3DC1">
              <w:rPr>
                <w:bCs/>
                <w:iCs/>
                <w:szCs w:val="24"/>
                <w:lang w:eastAsia="lt-LT"/>
              </w:rPr>
              <w:t xml:space="preserve">projekto veiklų įgyvendinimo pabaigoje įdiegta visa </w:t>
            </w:r>
            <w:r w:rsidRPr="00EE3DC1">
              <w:rPr>
                <w:bCs/>
                <w:iCs/>
                <w:szCs w:val="24"/>
                <w:lang w:eastAsia="lt-LT"/>
              </w:rPr>
              <w:t>numatyta įranga</w:t>
            </w:r>
            <w:r>
              <w:rPr>
                <w:bCs/>
                <w:iCs/>
                <w:szCs w:val="24"/>
                <w:lang w:eastAsia="lt-LT"/>
              </w:rPr>
              <w:t xml:space="preserve"> </w:t>
            </w:r>
          </w:p>
        </w:tc>
      </w:tr>
      <w:tr w:rsidR="00A83E34" w14:paraId="763901EF" w14:textId="77777777" w:rsidTr="007948AA">
        <w:trPr>
          <w:trHeight w:val="25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EA6D76A" w14:textId="77777777" w:rsidR="00A83E34" w:rsidRDefault="00A83E34" w:rsidP="007948AA">
            <w:pPr>
              <w:widowControl w:val="0"/>
              <w:rPr>
                <w:szCs w:val="24"/>
                <w:lang w:eastAsia="lt-LT"/>
              </w:rPr>
            </w:pPr>
            <w:r>
              <w:rPr>
                <w:szCs w:val="24"/>
                <w:lang w:eastAsia="lt-LT"/>
              </w:rPr>
              <w:lastRenderedPageBreak/>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A2B02A" w14:textId="77777777" w:rsidR="00A83E34" w:rsidRDefault="00A83E34" w:rsidP="007948AA">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94CE6A4" w14:textId="3E69875F" w:rsidR="00A83E34" w:rsidRPr="00215CA7" w:rsidRDefault="00A83E34" w:rsidP="007F769A">
            <w:pPr>
              <w:jc w:val="both"/>
              <w:rPr>
                <w:bCs/>
                <w:iCs/>
                <w:szCs w:val="24"/>
              </w:rPr>
            </w:pPr>
            <w:r w:rsidRPr="00215CA7">
              <w:rPr>
                <w:rFonts w:eastAsia="Calibri"/>
                <w:bCs/>
                <w:iCs/>
                <w:szCs w:val="24"/>
                <w:lang w:eastAsia="lt-LT"/>
              </w:rPr>
              <w:t>Policijos departamentas pr</w:t>
            </w:r>
            <w:r w:rsidR="007F769A">
              <w:rPr>
                <w:rFonts w:eastAsia="Calibri"/>
                <w:bCs/>
                <w:iCs/>
                <w:szCs w:val="24"/>
                <w:lang w:eastAsia="lt-LT"/>
              </w:rPr>
              <w:t>ie Vidaus reikalų ministerijos</w:t>
            </w:r>
          </w:p>
        </w:tc>
      </w:tr>
      <w:tr w:rsidR="00A83E34" w14:paraId="4DF35FDC" w14:textId="77777777" w:rsidTr="00EE3DC1">
        <w:trPr>
          <w:trHeight w:val="570"/>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40C29C2" w14:textId="77777777" w:rsidR="00A83E34" w:rsidRDefault="00A83E34" w:rsidP="007948AA">
            <w:pPr>
              <w:widowControl w:val="0"/>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AABBBC" w14:textId="77777777" w:rsidR="00A83E34" w:rsidRDefault="00A83E34" w:rsidP="007948AA">
            <w:pPr>
              <w:widowControl w:val="0"/>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DF10757" w14:textId="77777777" w:rsidR="00A83E34" w:rsidRPr="00215CA7" w:rsidRDefault="00A83E34" w:rsidP="007948AA">
            <w:pPr>
              <w:jc w:val="both"/>
            </w:pPr>
            <w:r w:rsidRPr="00215CA7">
              <w:t>Lietuvos kriminalinės policijos biuras,</w:t>
            </w:r>
          </w:p>
          <w:p w14:paraId="52B391F6" w14:textId="77777777" w:rsidR="00A83E34" w:rsidRPr="00215CA7" w:rsidRDefault="00A83E34" w:rsidP="007948AA">
            <w:pPr>
              <w:jc w:val="both"/>
            </w:pPr>
            <w:r w:rsidRPr="00215CA7">
              <w:t xml:space="preserve">Tel. 867305014, 862095206 </w:t>
            </w:r>
          </w:p>
        </w:tc>
      </w:tr>
      <w:tr w:rsidR="00A83E34" w14:paraId="4A09A591" w14:textId="77777777" w:rsidTr="007948A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CB15E6E" w14:textId="77777777" w:rsidR="00A83E34" w:rsidRDefault="00A83E34" w:rsidP="007948AA">
            <w:pPr>
              <w:widowControl w:val="0"/>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B805DD5" w14:textId="77777777" w:rsidR="00A83E34" w:rsidRDefault="00A83E34" w:rsidP="007948AA">
            <w:pPr>
              <w:widowControl w:val="0"/>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69C6CE0" w14:textId="0AA6658F" w:rsidR="00A83E34" w:rsidRPr="006518D6" w:rsidRDefault="0078708A" w:rsidP="007948AA">
            <w:pPr>
              <w:widowControl w:val="0"/>
              <w:tabs>
                <w:tab w:val="left" w:pos="223"/>
              </w:tabs>
              <w:jc w:val="both"/>
              <w:rPr>
                <w:bCs/>
                <w:iCs/>
                <w:szCs w:val="24"/>
                <w:lang w:eastAsia="lt-LT"/>
              </w:rPr>
            </w:pPr>
            <w:r>
              <w:rPr>
                <w:bCs/>
                <w:iCs/>
                <w:szCs w:val="24"/>
                <w:lang w:eastAsia="lt-LT"/>
              </w:rPr>
              <w:t>P.N.1.4805</w:t>
            </w:r>
          </w:p>
        </w:tc>
      </w:tr>
    </w:tbl>
    <w:p w14:paraId="6F217D7F" w14:textId="77777777" w:rsidR="00A83E34" w:rsidRDefault="00A83E34" w:rsidP="00A83E34"/>
    <w:p w14:paraId="72D85876" w14:textId="77777777" w:rsidR="00A83E34" w:rsidRDefault="00A83E34" w:rsidP="00A83E34">
      <w:pPr>
        <w:keepNext/>
        <w:keepLines/>
        <w:tabs>
          <w:tab w:val="left" w:pos="5566"/>
        </w:tabs>
        <w:spacing w:line="256" w:lineRule="auto"/>
        <w:jc w:val="center"/>
        <w:outlineLvl w:val="1"/>
        <w:rPr>
          <w:rFonts w:eastAsia="SimSun"/>
          <w:b/>
          <w:caps/>
          <w:szCs w:val="24"/>
          <w:lang w:eastAsia="lt-LT"/>
        </w:rPr>
      </w:pPr>
      <w:r>
        <w:rPr>
          <w:rFonts w:eastAsia="SimSun"/>
          <w:b/>
          <w:caps/>
          <w:szCs w:val="24"/>
          <w:lang w:eastAsia="lt-LT"/>
        </w:rPr>
        <w:t>Stebėsenos rodiklio</w:t>
      </w:r>
    </w:p>
    <w:p w14:paraId="70C69349" w14:textId="28BA91EA" w:rsidR="00A83E34" w:rsidRPr="002D368C" w:rsidRDefault="00A83E34" w:rsidP="00A83E34">
      <w:pPr>
        <w:keepNext/>
        <w:keepLines/>
        <w:spacing w:line="256" w:lineRule="auto"/>
        <w:jc w:val="center"/>
        <w:outlineLvl w:val="1"/>
        <w:rPr>
          <w:b/>
          <w:bCs/>
          <w:iCs/>
          <w:szCs w:val="24"/>
          <w:lang w:eastAsia="lt-LT"/>
        </w:rPr>
      </w:pPr>
      <w:r w:rsidRPr="00275B19">
        <w:rPr>
          <w:b/>
          <w:iCs/>
          <w:szCs w:val="24"/>
        </w:rPr>
        <w:t xml:space="preserve"> „</w:t>
      </w:r>
      <w:r w:rsidRPr="00D52400">
        <w:rPr>
          <w:b/>
          <w:bCs/>
          <w:iCs/>
          <w:szCs w:val="18"/>
        </w:rPr>
        <w:t xml:space="preserve">SUKURTA MOKYMOSI </w:t>
      </w:r>
      <w:r w:rsidR="007F769A">
        <w:rPr>
          <w:b/>
          <w:iCs/>
          <w:szCs w:val="18"/>
        </w:rPr>
        <w:t xml:space="preserve">PLATFORMA, </w:t>
      </w:r>
      <w:r w:rsidRPr="00D52400">
        <w:rPr>
          <w:b/>
          <w:iCs/>
          <w:szCs w:val="18"/>
        </w:rPr>
        <w:t>SKIRTA NUSIKALSTAMŲ VEIKŲ PREVENCIJAI DIDINTI</w:t>
      </w:r>
      <w:r w:rsidRPr="00D52400">
        <w:rPr>
          <w:b/>
          <w:szCs w:val="24"/>
          <w:lang w:eastAsia="lt-LT"/>
        </w:rPr>
        <w:t>“</w:t>
      </w:r>
    </w:p>
    <w:p w14:paraId="0D0D516E" w14:textId="77777777" w:rsidR="00A83E34" w:rsidRDefault="00A83E34" w:rsidP="00A83E34">
      <w:pPr>
        <w:keepNext/>
        <w:keepLines/>
        <w:spacing w:line="256" w:lineRule="auto"/>
        <w:jc w:val="center"/>
        <w:outlineLvl w:val="1"/>
        <w:rPr>
          <w:rFonts w:eastAsia="SimSun"/>
          <w:b/>
          <w:caps/>
          <w:szCs w:val="24"/>
          <w:lang w:eastAsia="lt-LT"/>
        </w:rPr>
      </w:pPr>
      <w:r w:rsidRPr="00613C7A">
        <w:rPr>
          <w:bCs/>
          <w:iCs/>
          <w:color w:val="000000" w:themeColor="text1"/>
          <w:szCs w:val="24"/>
          <w:lang w:eastAsia="lt-LT"/>
        </w:rPr>
        <w:t xml:space="preserve"> </w:t>
      </w:r>
      <w:r>
        <w:rPr>
          <w:rFonts w:eastAsia="SimSun"/>
          <w:b/>
          <w:caps/>
          <w:szCs w:val="24"/>
          <w:lang w:eastAsia="lt-LT"/>
        </w:rPr>
        <w:t>aprašymo kortelė</w:t>
      </w:r>
    </w:p>
    <w:p w14:paraId="52F9B0D1" w14:textId="77777777" w:rsidR="00A83E34" w:rsidRDefault="00A83E34" w:rsidP="00A83E34">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375"/>
        <w:gridCol w:w="5005"/>
      </w:tblGrid>
      <w:tr w:rsidR="00A83E34" w14:paraId="1CF2EA81" w14:textId="77777777" w:rsidTr="007948A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01232F" w14:textId="77777777" w:rsidR="00A83E34" w:rsidRDefault="00A83E34" w:rsidP="007948AA">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6AF9312" w14:textId="77777777" w:rsidR="00A83E34" w:rsidRDefault="00A83E34" w:rsidP="007948AA">
            <w:pPr>
              <w:widowControl w:val="0"/>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8AA00F1" w14:textId="77777777" w:rsidR="00A83E34" w:rsidRDefault="00A83E34" w:rsidP="007948AA">
            <w:pPr>
              <w:widowControl w:val="0"/>
              <w:jc w:val="center"/>
              <w:rPr>
                <w:b/>
                <w:bCs/>
                <w:strike/>
                <w:szCs w:val="24"/>
                <w:lang w:eastAsia="lt-LT"/>
              </w:rPr>
            </w:pPr>
            <w:r>
              <w:rPr>
                <w:b/>
                <w:bCs/>
                <w:szCs w:val="24"/>
                <w:lang w:eastAsia="lt-LT"/>
              </w:rPr>
              <w:t>Kodai, pavadinimai ir aprašymas</w:t>
            </w:r>
          </w:p>
        </w:tc>
      </w:tr>
      <w:tr w:rsidR="00A83E34" w14:paraId="0EA8CFE0" w14:textId="77777777" w:rsidTr="007948AA">
        <w:trPr>
          <w:trHeight w:val="34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1B1F3F" w14:textId="77777777" w:rsidR="00A83E34" w:rsidRDefault="00A83E34" w:rsidP="007948AA">
            <w:pPr>
              <w:widowControl w:val="0"/>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18A7932" w14:textId="77777777" w:rsidR="00A83E34" w:rsidRDefault="00A83E34" w:rsidP="007948AA">
            <w:pPr>
              <w:widowControl w:val="0"/>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584DAE" w14:textId="442E8BDA" w:rsidR="00A83E34" w:rsidRPr="00215CA7" w:rsidRDefault="00A83E34" w:rsidP="007948AA">
            <w:pPr>
              <w:rPr>
                <w:bCs/>
                <w:iCs/>
                <w:szCs w:val="24"/>
                <w:lang w:eastAsia="lt-LT"/>
              </w:rPr>
            </w:pPr>
            <w:r w:rsidRPr="00215CA7">
              <w:rPr>
                <w:bCs/>
                <w:iCs/>
                <w:szCs w:val="18"/>
              </w:rPr>
              <w:t xml:space="preserve">Sukurta mokymosi </w:t>
            </w:r>
            <w:r w:rsidR="003442C6">
              <w:rPr>
                <w:iCs/>
                <w:szCs w:val="18"/>
              </w:rPr>
              <w:t xml:space="preserve">platforma, </w:t>
            </w:r>
            <w:r w:rsidRPr="00215CA7">
              <w:rPr>
                <w:iCs/>
                <w:szCs w:val="18"/>
              </w:rPr>
              <w:t>skirta nusikalstamų veikų prevencijai didinti</w:t>
            </w:r>
          </w:p>
        </w:tc>
      </w:tr>
      <w:tr w:rsidR="00A83E34" w14:paraId="62F13508" w14:textId="77777777" w:rsidTr="007948A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3B78AC" w14:textId="77777777" w:rsidR="00A83E34" w:rsidRDefault="00A83E34" w:rsidP="007948AA">
            <w:pPr>
              <w:widowControl w:val="0"/>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915671" w14:textId="77777777" w:rsidR="00A83E34" w:rsidRDefault="00A83E34" w:rsidP="007948AA">
            <w:pPr>
              <w:widowControl w:val="0"/>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AE25E8" w14:textId="27453665" w:rsidR="00A83E34" w:rsidRPr="002B7A97" w:rsidRDefault="00030FC6" w:rsidP="007948AA">
            <w:pPr>
              <w:jc w:val="both"/>
              <w:rPr>
                <w:bCs/>
                <w:iCs/>
                <w:szCs w:val="24"/>
                <w:lang w:eastAsia="lt-LT"/>
              </w:rPr>
            </w:pPr>
            <w:r>
              <w:rPr>
                <w:bCs/>
                <w:iCs/>
                <w:szCs w:val="24"/>
                <w:lang w:eastAsia="lt-LT"/>
              </w:rPr>
              <w:t>Vienetai</w:t>
            </w:r>
          </w:p>
        </w:tc>
      </w:tr>
      <w:tr w:rsidR="00A83E34" w14:paraId="5CCD20EB" w14:textId="77777777" w:rsidTr="007948A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8C6891" w14:textId="77777777" w:rsidR="00A83E34" w:rsidRDefault="00A83E34" w:rsidP="007948AA">
            <w:pPr>
              <w:widowControl w:val="0"/>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7947BC2" w14:textId="77777777" w:rsidR="00A83E34" w:rsidRDefault="00A83E34" w:rsidP="007948AA">
            <w:pPr>
              <w:widowControl w:val="0"/>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5CAFB1" w14:textId="77777777" w:rsidR="00A83E34" w:rsidRPr="002B7A97" w:rsidRDefault="00A83E34" w:rsidP="007948AA">
            <w:pPr>
              <w:jc w:val="both"/>
              <w:rPr>
                <w:bCs/>
                <w:iCs/>
                <w:szCs w:val="24"/>
                <w:lang w:eastAsia="lt-LT"/>
              </w:rPr>
            </w:pPr>
            <w:r w:rsidRPr="002B7A97">
              <w:rPr>
                <w:bCs/>
                <w:iCs/>
                <w:szCs w:val="24"/>
                <w:lang w:eastAsia="lt-LT"/>
              </w:rPr>
              <w:t>Didėjimas</w:t>
            </w:r>
          </w:p>
        </w:tc>
      </w:tr>
      <w:tr w:rsidR="00A83E34" w14:paraId="0874F1F4" w14:textId="77777777" w:rsidTr="007948A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74CEE2" w14:textId="77777777" w:rsidR="00A83E34" w:rsidRDefault="00A83E34" w:rsidP="007948AA">
            <w:pPr>
              <w:widowControl w:val="0"/>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0318313" w14:textId="77777777" w:rsidR="00A83E34" w:rsidRDefault="00A83E34" w:rsidP="007948AA">
            <w:pPr>
              <w:widowControl w:val="0"/>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7E5AFA" w14:textId="77777777" w:rsidR="00A83E34" w:rsidRPr="002B7A97" w:rsidRDefault="00A83E34" w:rsidP="007948AA">
            <w:pPr>
              <w:jc w:val="both"/>
              <w:rPr>
                <w:bCs/>
                <w:iCs/>
                <w:szCs w:val="24"/>
                <w:lang w:eastAsia="lt-LT"/>
              </w:rPr>
            </w:pPr>
            <w:r w:rsidRPr="002B7A97">
              <w:rPr>
                <w:bCs/>
                <w:iCs/>
                <w:szCs w:val="24"/>
                <w:lang w:eastAsia="lt-LT"/>
              </w:rPr>
              <w:t>Skaitinė</w:t>
            </w:r>
          </w:p>
        </w:tc>
      </w:tr>
      <w:tr w:rsidR="00A83E34" w14:paraId="5771DE62" w14:textId="77777777" w:rsidTr="007948A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72DBE9" w14:textId="77777777" w:rsidR="00A83E34" w:rsidRDefault="00A83E34" w:rsidP="007948AA">
            <w:pPr>
              <w:widowControl w:val="0"/>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6B2AF3" w14:textId="77777777" w:rsidR="00A83E34" w:rsidRDefault="00A83E34" w:rsidP="007948AA">
            <w:pPr>
              <w:widowControl w:val="0"/>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85B73B0" w14:textId="77777777" w:rsidR="00A83E34" w:rsidRPr="002B7A97" w:rsidRDefault="00A83E34" w:rsidP="007948AA">
            <w:pPr>
              <w:jc w:val="both"/>
              <w:rPr>
                <w:bCs/>
                <w:iCs/>
                <w:szCs w:val="24"/>
                <w:lang w:eastAsia="lt-LT"/>
              </w:rPr>
            </w:pPr>
            <w:r>
              <w:rPr>
                <w:bCs/>
                <w:iCs/>
                <w:szCs w:val="24"/>
                <w:lang w:eastAsia="lt-LT"/>
              </w:rPr>
              <w:t xml:space="preserve">Produkto </w:t>
            </w:r>
          </w:p>
        </w:tc>
      </w:tr>
      <w:tr w:rsidR="00A83E34" w14:paraId="24B4DBCC" w14:textId="77777777" w:rsidTr="007948A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6D3F53" w14:textId="77777777" w:rsidR="00A83E34" w:rsidRPr="0059643D" w:rsidRDefault="00A83E34" w:rsidP="007948AA">
            <w:pPr>
              <w:widowControl w:val="0"/>
              <w:rPr>
                <w:szCs w:val="24"/>
                <w:lang w:eastAsia="lt-LT"/>
              </w:rPr>
            </w:pPr>
            <w:r w:rsidRPr="0059643D">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23384E" w14:textId="77777777" w:rsidR="00A83E34" w:rsidRPr="0059643D" w:rsidRDefault="00A83E34" w:rsidP="007948AA">
            <w:pPr>
              <w:widowControl w:val="0"/>
              <w:jc w:val="both"/>
              <w:rPr>
                <w:szCs w:val="24"/>
                <w:lang w:eastAsia="lt-LT"/>
              </w:rPr>
            </w:pPr>
            <w:r w:rsidRPr="0059643D">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A33EA6B" w14:textId="77777777" w:rsidR="00A83E34" w:rsidRPr="0069581D" w:rsidRDefault="00A83E34" w:rsidP="007948AA">
            <w:pPr>
              <w:jc w:val="both"/>
              <w:rPr>
                <w:bCs/>
                <w:iCs/>
                <w:szCs w:val="24"/>
                <w:highlight w:val="yellow"/>
                <w:lang w:eastAsia="lt-LT"/>
              </w:rPr>
            </w:pPr>
            <w:r w:rsidRPr="00D52400">
              <w:rPr>
                <w:szCs w:val="22"/>
              </w:rPr>
              <w:t>P-06-007-10-05-07-16</w:t>
            </w:r>
          </w:p>
        </w:tc>
      </w:tr>
      <w:tr w:rsidR="00A83E34" w14:paraId="4D04245F" w14:textId="77777777" w:rsidTr="007948AA">
        <w:trPr>
          <w:trHeight w:val="57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60DB2E" w14:textId="77777777" w:rsidR="00A83E34" w:rsidRDefault="00A83E34" w:rsidP="007948AA">
            <w:pPr>
              <w:widowControl w:val="0"/>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C544C9" w14:textId="77777777" w:rsidR="00A83E34" w:rsidRDefault="00A83E34" w:rsidP="007948AA">
            <w:pPr>
              <w:widowControl w:val="0"/>
              <w:jc w:val="both"/>
              <w:rPr>
                <w:szCs w:val="24"/>
                <w:lang w:eastAsia="lt-LT"/>
              </w:rPr>
            </w:pPr>
            <w:r>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1EC9B06" w14:textId="77777777" w:rsidR="00A83E34" w:rsidRPr="002B7A97" w:rsidRDefault="00A83E34" w:rsidP="007948AA">
            <w:pPr>
              <w:widowControl w:val="0"/>
              <w:jc w:val="both"/>
              <w:rPr>
                <w:iCs/>
                <w:szCs w:val="24"/>
                <w:lang w:eastAsia="lt-LT"/>
              </w:rPr>
            </w:pPr>
            <w:r>
              <w:rPr>
                <w:sz w:val="20"/>
                <w:shd w:val="clear" w:color="auto" w:fill="FFFFFF"/>
                <w:lang w:eastAsia="lt-LT"/>
              </w:rPr>
              <w:t>-</w:t>
            </w:r>
          </w:p>
        </w:tc>
      </w:tr>
      <w:tr w:rsidR="00A83E34" w14:paraId="5EDF58F1" w14:textId="77777777" w:rsidTr="007948A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2F43FA2" w14:textId="77777777" w:rsidR="00A83E34" w:rsidRDefault="00A83E34" w:rsidP="007948AA">
            <w:pPr>
              <w:widowControl w:val="0"/>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F39EBA3" w14:textId="77777777" w:rsidR="00A83E34" w:rsidRDefault="00A83E34" w:rsidP="007948AA">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C11B87C" w14:textId="764DB542" w:rsidR="00A83E34" w:rsidRPr="002B7A97" w:rsidRDefault="00A83E34" w:rsidP="005E082C">
            <w:pPr>
              <w:jc w:val="both"/>
              <w:rPr>
                <w:bCs/>
                <w:iCs/>
                <w:szCs w:val="24"/>
              </w:rPr>
            </w:pPr>
            <w:r>
              <w:rPr>
                <w:spacing w:val="-3"/>
                <w:szCs w:val="24"/>
              </w:rPr>
              <w:t xml:space="preserve">Siekiant sudaryti sąlygas didinti elektroninių </w:t>
            </w:r>
            <w:r>
              <w:rPr>
                <w:rFonts w:eastAsia="Calibri"/>
                <w:bCs/>
                <w:szCs w:val="24"/>
              </w:rPr>
              <w:t xml:space="preserve"> nusikaltimų tyrėjų kompetencijas, bus sukurta </w:t>
            </w:r>
            <w:r w:rsidR="002D1619">
              <w:rPr>
                <w:rFonts w:eastAsia="Calibri"/>
                <w:bCs/>
                <w:szCs w:val="24"/>
              </w:rPr>
              <w:t xml:space="preserve">tam skirta </w:t>
            </w:r>
            <w:r w:rsidR="006C073F">
              <w:rPr>
                <w:rFonts w:eastAsia="Calibri"/>
                <w:bCs/>
                <w:szCs w:val="24"/>
              </w:rPr>
              <w:t xml:space="preserve">nauja </w:t>
            </w:r>
            <w:r>
              <w:rPr>
                <w:rFonts w:eastAsia="Calibri"/>
                <w:bCs/>
                <w:szCs w:val="24"/>
              </w:rPr>
              <w:t>mokymosi platform</w:t>
            </w:r>
            <w:r w:rsidR="0091786C">
              <w:rPr>
                <w:rFonts w:eastAsia="Calibri"/>
                <w:bCs/>
                <w:szCs w:val="24"/>
              </w:rPr>
              <w:t>a</w:t>
            </w:r>
            <w:r>
              <w:rPr>
                <w:rFonts w:eastAsia="Calibri"/>
                <w:bCs/>
                <w:szCs w:val="24"/>
              </w:rPr>
              <w:t xml:space="preserve"> </w:t>
            </w:r>
            <w:r w:rsidR="009E1508">
              <w:rPr>
                <w:rFonts w:eastAsia="Calibri"/>
                <w:bCs/>
                <w:szCs w:val="24"/>
              </w:rPr>
              <w:t xml:space="preserve">arba modernizuojama turima mokymosi sistema </w:t>
            </w:r>
          </w:p>
        </w:tc>
      </w:tr>
      <w:tr w:rsidR="00A83E34" w14:paraId="3D6D42F3" w14:textId="77777777" w:rsidTr="0063370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96404F8" w14:textId="77777777" w:rsidR="00A83E34" w:rsidRDefault="00A83E34" w:rsidP="007948AA">
            <w:pPr>
              <w:widowControl w:val="0"/>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1F7BC1" w14:textId="77777777" w:rsidR="00A83E34" w:rsidRDefault="00A83E34" w:rsidP="007948AA">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DB76E6" w14:textId="364D8085" w:rsidR="00A83E34" w:rsidRPr="002B7A97" w:rsidRDefault="00E03CFB" w:rsidP="007948AA">
            <w:pPr>
              <w:tabs>
                <w:tab w:val="left" w:pos="568"/>
              </w:tabs>
              <w:ind w:left="31"/>
              <w:jc w:val="both"/>
              <w:rPr>
                <w:rFonts w:eastAsia="Calibri"/>
                <w:bCs/>
                <w:iCs/>
                <w:szCs w:val="24"/>
                <w:lang w:eastAsia="lt-LT"/>
              </w:rPr>
            </w:pPr>
            <w:r>
              <w:t>Automatiškai apskaičiuojamas</w:t>
            </w:r>
          </w:p>
        </w:tc>
      </w:tr>
      <w:tr w:rsidR="00A83E34" w14:paraId="0DA5368B" w14:textId="77777777" w:rsidTr="007948A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3AE459C" w14:textId="77777777" w:rsidR="00A83E34" w:rsidRDefault="00A83E34" w:rsidP="007948AA">
            <w:pPr>
              <w:widowControl w:val="0"/>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B149A3" w14:textId="77777777" w:rsidR="00A83E34" w:rsidRDefault="00A83E34" w:rsidP="007948AA">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F62D57E" w14:textId="09420327" w:rsidR="00A83E34" w:rsidRPr="002B7A97" w:rsidRDefault="00A83E34" w:rsidP="006C073F">
            <w:pPr>
              <w:jc w:val="both"/>
              <w:rPr>
                <w:rFonts w:eastAsia="Calibri"/>
                <w:bCs/>
                <w:iCs/>
                <w:szCs w:val="24"/>
                <w:lang w:eastAsia="lt-LT"/>
              </w:rPr>
            </w:pPr>
            <w:r>
              <w:rPr>
                <w:rFonts w:eastAsia="Calibri"/>
                <w:bCs/>
                <w:iCs/>
                <w:szCs w:val="24"/>
                <w:lang w:eastAsia="lt-LT"/>
              </w:rPr>
              <w:t xml:space="preserve">Kai bus sukurta </w:t>
            </w:r>
            <w:r w:rsidR="009E1508">
              <w:rPr>
                <w:rFonts w:eastAsia="Calibri"/>
                <w:bCs/>
                <w:iCs/>
                <w:szCs w:val="24"/>
                <w:lang w:eastAsia="lt-LT"/>
              </w:rPr>
              <w:t xml:space="preserve">arba modernizuota turima </w:t>
            </w:r>
            <w:r>
              <w:rPr>
                <w:rFonts w:eastAsia="Calibri"/>
                <w:bCs/>
                <w:iCs/>
                <w:szCs w:val="24"/>
                <w:lang w:eastAsia="lt-LT"/>
              </w:rPr>
              <w:t xml:space="preserve">mokymosi platforma, </w:t>
            </w:r>
            <w:r w:rsidR="005E082C">
              <w:rPr>
                <w:rFonts w:eastAsia="Calibri"/>
                <w:bCs/>
                <w:iCs/>
                <w:szCs w:val="24"/>
                <w:lang w:eastAsia="lt-LT"/>
              </w:rPr>
              <w:t xml:space="preserve">parengtas </w:t>
            </w:r>
            <w:r w:rsidR="009E1508">
              <w:rPr>
                <w:rFonts w:eastAsia="Calibri"/>
                <w:bCs/>
                <w:iCs/>
                <w:szCs w:val="24"/>
                <w:lang w:eastAsia="lt-LT"/>
              </w:rPr>
              <w:t xml:space="preserve">mokymosi </w:t>
            </w:r>
            <w:r w:rsidR="005E082C">
              <w:rPr>
                <w:rFonts w:eastAsia="Calibri"/>
                <w:bCs/>
                <w:iCs/>
                <w:szCs w:val="24"/>
                <w:lang w:eastAsia="lt-LT"/>
              </w:rPr>
              <w:t xml:space="preserve"> turinys, bus laikoma, kad rodiklis pasiektas. </w:t>
            </w:r>
          </w:p>
        </w:tc>
      </w:tr>
      <w:tr w:rsidR="00A83E34" w14:paraId="45733BC0" w14:textId="77777777" w:rsidTr="007948A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62A180A" w14:textId="77777777" w:rsidR="00A83E34" w:rsidRDefault="00A83E34" w:rsidP="007948AA">
            <w:pPr>
              <w:widowControl w:val="0"/>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E8EB2E" w14:textId="77777777" w:rsidR="00A83E34" w:rsidRDefault="00A83E34" w:rsidP="007948AA">
            <w:pPr>
              <w:widowControl w:val="0"/>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9342B6" w14:textId="4BA3A58E" w:rsidR="00A83E34" w:rsidRPr="006518D6" w:rsidRDefault="00E761F2" w:rsidP="00E761F2">
            <w:pPr>
              <w:jc w:val="both"/>
              <w:rPr>
                <w:bCs/>
                <w:iCs/>
                <w:szCs w:val="24"/>
              </w:rPr>
            </w:pPr>
            <w:r>
              <w:rPr>
                <w:bCs/>
                <w:iCs/>
                <w:szCs w:val="24"/>
              </w:rPr>
              <w:t>Projekto valdymo komiteto protokolas ar kitas dokumentas, patvirtinantis mokymosi platformos parengimą veiklai</w:t>
            </w:r>
            <w:r w:rsidR="00D335DD">
              <w:rPr>
                <w:bCs/>
                <w:iCs/>
                <w:szCs w:val="24"/>
              </w:rPr>
              <w:t>, INVESTIS duomenys</w:t>
            </w:r>
            <w:r>
              <w:rPr>
                <w:bCs/>
                <w:iCs/>
                <w:szCs w:val="24"/>
              </w:rPr>
              <w:t xml:space="preserve">.   </w:t>
            </w:r>
          </w:p>
        </w:tc>
      </w:tr>
      <w:tr w:rsidR="00A83E34" w14:paraId="07D7DE49" w14:textId="77777777" w:rsidTr="007948A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0C8037F" w14:textId="77777777" w:rsidR="00A83E34" w:rsidRDefault="00A83E34" w:rsidP="007948AA">
            <w:pPr>
              <w:widowControl w:val="0"/>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3B1BAB" w14:textId="77777777" w:rsidR="00A83E34" w:rsidRDefault="00A83E34" w:rsidP="007948AA">
            <w:pPr>
              <w:widowControl w:val="0"/>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A144C4" w14:textId="77777777" w:rsidR="00A83E34" w:rsidRPr="002B7A97" w:rsidRDefault="00A83E34" w:rsidP="007948AA">
            <w:pPr>
              <w:jc w:val="both"/>
              <w:rPr>
                <w:bCs/>
                <w:iCs/>
                <w:szCs w:val="24"/>
                <w:lang w:eastAsia="lt-LT"/>
              </w:rPr>
            </w:pPr>
            <w:r>
              <w:rPr>
                <w:szCs w:val="24"/>
              </w:rPr>
              <w:t>Vienkartinio pobūdžio rodiklis, periodiškai neskaičiuojamas.</w:t>
            </w:r>
          </w:p>
        </w:tc>
      </w:tr>
      <w:tr w:rsidR="00A83E34" w14:paraId="7D1685FC" w14:textId="77777777" w:rsidTr="007948AA">
        <w:trPr>
          <w:trHeight w:val="5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F774A24" w14:textId="77777777" w:rsidR="00A83E34" w:rsidRDefault="00A83E34" w:rsidP="007948AA">
            <w:pPr>
              <w:widowControl w:val="0"/>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644D0D" w14:textId="77777777" w:rsidR="00A83E34" w:rsidRDefault="00A83E34" w:rsidP="007948AA">
            <w:pPr>
              <w:widowControl w:val="0"/>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ECBCE0" w14:textId="487981A8" w:rsidR="00A83E34" w:rsidRPr="002B7A97" w:rsidRDefault="00A83E34" w:rsidP="006C073F">
            <w:pPr>
              <w:jc w:val="both"/>
              <w:rPr>
                <w:bCs/>
                <w:iCs/>
                <w:szCs w:val="24"/>
                <w:lang w:eastAsia="lt-LT"/>
              </w:rPr>
            </w:pPr>
            <w:r>
              <w:rPr>
                <w:bCs/>
                <w:iCs/>
                <w:szCs w:val="24"/>
              </w:rPr>
              <w:t>Stebėsenos rodiklis laikomas pasiektu, kai bus mokymosi platforma</w:t>
            </w:r>
            <w:r w:rsidR="009E1508">
              <w:rPr>
                <w:bCs/>
                <w:iCs/>
                <w:szCs w:val="24"/>
              </w:rPr>
              <w:t xml:space="preserve"> bus parengta veikti  </w:t>
            </w:r>
          </w:p>
        </w:tc>
      </w:tr>
      <w:tr w:rsidR="00A83E34" w14:paraId="7974B40F" w14:textId="77777777" w:rsidTr="007948AA">
        <w:trPr>
          <w:trHeight w:val="25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41EFF9E" w14:textId="77777777" w:rsidR="00A83E34" w:rsidRDefault="00A83E34" w:rsidP="007948AA">
            <w:pPr>
              <w:widowControl w:val="0"/>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413FF8" w14:textId="77777777" w:rsidR="00A83E34" w:rsidRDefault="00A83E34" w:rsidP="007948AA">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3FD254" w14:textId="77777777" w:rsidR="00A83E34" w:rsidRPr="00215CA7" w:rsidRDefault="00A83E34" w:rsidP="007948AA">
            <w:pPr>
              <w:jc w:val="both"/>
              <w:rPr>
                <w:bCs/>
                <w:iCs/>
                <w:szCs w:val="24"/>
              </w:rPr>
            </w:pPr>
            <w:r w:rsidRPr="00215CA7">
              <w:rPr>
                <w:rFonts w:eastAsia="Calibri"/>
                <w:bCs/>
                <w:iCs/>
                <w:szCs w:val="24"/>
                <w:lang w:eastAsia="lt-LT"/>
              </w:rPr>
              <w:t xml:space="preserve">Policijos departamentas prie Vidaus reikalų ministerijos   </w:t>
            </w:r>
          </w:p>
        </w:tc>
      </w:tr>
      <w:tr w:rsidR="00A83E34" w14:paraId="112C1285" w14:textId="77777777" w:rsidTr="007948AA">
        <w:trPr>
          <w:trHeight w:val="65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D2C9199" w14:textId="77777777" w:rsidR="00A83E34" w:rsidRDefault="00A83E34" w:rsidP="007948AA">
            <w:pPr>
              <w:widowControl w:val="0"/>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DA4EA9" w14:textId="77777777" w:rsidR="00A83E34" w:rsidRDefault="00A83E34" w:rsidP="007948AA">
            <w:pPr>
              <w:widowControl w:val="0"/>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086616" w14:textId="77777777" w:rsidR="00A83E34" w:rsidRPr="00215CA7" w:rsidRDefault="00A83E34" w:rsidP="007948AA">
            <w:pPr>
              <w:jc w:val="both"/>
            </w:pPr>
            <w:r w:rsidRPr="00215CA7">
              <w:t>Lietuvos kriminalinės policijos biuras,</w:t>
            </w:r>
          </w:p>
          <w:p w14:paraId="704138C7" w14:textId="77777777" w:rsidR="00A83E34" w:rsidRPr="00215CA7" w:rsidRDefault="00A83E34" w:rsidP="007948AA">
            <w:pPr>
              <w:jc w:val="both"/>
              <w:rPr>
                <w:rFonts w:ascii="Helvetica" w:hAnsi="Helvetica"/>
                <w:lang w:val="en-US"/>
              </w:rPr>
            </w:pPr>
            <w:r w:rsidRPr="00215CA7">
              <w:t>Tel. 867305014, 862095206</w:t>
            </w:r>
          </w:p>
        </w:tc>
      </w:tr>
      <w:tr w:rsidR="00A83E34" w14:paraId="1C1B3382" w14:textId="77777777" w:rsidTr="007948A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2CF4544" w14:textId="77777777" w:rsidR="00A83E34" w:rsidRDefault="00A83E34" w:rsidP="007948AA">
            <w:pPr>
              <w:widowControl w:val="0"/>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A13072" w14:textId="77777777" w:rsidR="00A83E34" w:rsidRDefault="00A83E34" w:rsidP="007948AA">
            <w:pPr>
              <w:widowControl w:val="0"/>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6CC7115" w14:textId="1979BBEF" w:rsidR="00A83E34" w:rsidRPr="006518D6" w:rsidRDefault="0078708A" w:rsidP="007948AA">
            <w:pPr>
              <w:widowControl w:val="0"/>
              <w:tabs>
                <w:tab w:val="left" w:pos="223"/>
              </w:tabs>
              <w:jc w:val="both"/>
              <w:rPr>
                <w:bCs/>
                <w:iCs/>
                <w:szCs w:val="24"/>
                <w:lang w:eastAsia="lt-LT"/>
              </w:rPr>
            </w:pPr>
            <w:r>
              <w:rPr>
                <w:bCs/>
                <w:iCs/>
                <w:szCs w:val="24"/>
                <w:lang w:eastAsia="lt-LT"/>
              </w:rPr>
              <w:t>P.N.1.4806</w:t>
            </w:r>
          </w:p>
        </w:tc>
      </w:tr>
    </w:tbl>
    <w:p w14:paraId="5A93C5E3" w14:textId="77777777" w:rsidR="00A83E34" w:rsidRDefault="00A83E34" w:rsidP="00A83E34"/>
    <w:p w14:paraId="67FCC1E7" w14:textId="77777777" w:rsidR="007F6C96" w:rsidRDefault="007F6C96"/>
    <w:p w14:paraId="0F719A0A" w14:textId="77777777" w:rsidR="007F6C96" w:rsidRDefault="007F6C96" w:rsidP="007F6C96">
      <w:pPr>
        <w:keepNext/>
        <w:keepLines/>
        <w:tabs>
          <w:tab w:val="left" w:pos="5566"/>
        </w:tabs>
        <w:spacing w:line="256" w:lineRule="auto"/>
        <w:jc w:val="center"/>
        <w:outlineLvl w:val="1"/>
        <w:rPr>
          <w:rFonts w:eastAsia="SimSun"/>
          <w:b/>
          <w:caps/>
          <w:szCs w:val="24"/>
          <w:lang w:eastAsia="lt-LT"/>
        </w:rPr>
      </w:pPr>
      <w:r>
        <w:rPr>
          <w:rFonts w:eastAsia="SimSun"/>
          <w:b/>
          <w:caps/>
          <w:szCs w:val="24"/>
          <w:lang w:eastAsia="lt-LT"/>
        </w:rPr>
        <w:t>Stebėsenos rodiklio</w:t>
      </w:r>
    </w:p>
    <w:p w14:paraId="142F300D" w14:textId="5D353015" w:rsidR="007F6C96" w:rsidRPr="002D368C" w:rsidRDefault="007F6C96" w:rsidP="007F6C96">
      <w:pPr>
        <w:keepNext/>
        <w:keepLines/>
        <w:spacing w:line="256" w:lineRule="auto"/>
        <w:jc w:val="center"/>
        <w:outlineLvl w:val="1"/>
        <w:rPr>
          <w:b/>
          <w:bCs/>
          <w:iCs/>
          <w:szCs w:val="24"/>
          <w:lang w:eastAsia="lt-LT"/>
        </w:rPr>
      </w:pPr>
      <w:r w:rsidRPr="00275B19">
        <w:rPr>
          <w:b/>
          <w:iCs/>
          <w:szCs w:val="24"/>
        </w:rPr>
        <w:t xml:space="preserve"> „</w:t>
      </w:r>
      <w:r w:rsidR="009356E0" w:rsidRPr="009356E0">
        <w:rPr>
          <w:b/>
          <w:szCs w:val="24"/>
        </w:rPr>
        <w:t xml:space="preserve">ASMENŲ, DALYVAVUSIŲ MOKYMUOSE, SKIRTUOSE </w:t>
      </w:r>
      <w:r w:rsidR="009356E0" w:rsidRPr="009356E0">
        <w:rPr>
          <w:b/>
          <w:bCs/>
          <w:iCs/>
          <w:szCs w:val="24"/>
        </w:rPr>
        <w:t>NUSIKALSTAMŲ VEIKŲ PREVENCIJĄ, UŽKARDYMĄ IR TYRIMĄ VYKDANČIŲ SPECIALISTŲ KOMPETENCIJOMS STIPRINTI</w:t>
      </w:r>
      <w:r w:rsidR="009356E0" w:rsidRPr="009356E0">
        <w:rPr>
          <w:b/>
          <w:szCs w:val="24"/>
        </w:rPr>
        <w:t>, SKAIČIUS</w:t>
      </w:r>
      <w:r w:rsidRPr="002D368C">
        <w:rPr>
          <w:b/>
          <w:szCs w:val="24"/>
          <w:lang w:eastAsia="lt-LT"/>
        </w:rPr>
        <w:t>“</w:t>
      </w:r>
    </w:p>
    <w:p w14:paraId="715321F6" w14:textId="77777777" w:rsidR="007F6C96" w:rsidRDefault="007F6C96" w:rsidP="007F6C96">
      <w:pPr>
        <w:keepNext/>
        <w:keepLines/>
        <w:spacing w:line="256" w:lineRule="auto"/>
        <w:jc w:val="center"/>
        <w:outlineLvl w:val="1"/>
        <w:rPr>
          <w:rFonts w:eastAsia="SimSun"/>
          <w:b/>
          <w:caps/>
          <w:szCs w:val="24"/>
          <w:lang w:eastAsia="lt-LT"/>
        </w:rPr>
      </w:pPr>
      <w:r w:rsidRPr="00613C7A">
        <w:rPr>
          <w:bCs/>
          <w:iCs/>
          <w:color w:val="000000" w:themeColor="text1"/>
          <w:szCs w:val="24"/>
          <w:lang w:eastAsia="lt-LT"/>
        </w:rPr>
        <w:t xml:space="preserve"> </w:t>
      </w:r>
      <w:r>
        <w:rPr>
          <w:rFonts w:eastAsia="SimSun"/>
          <w:b/>
          <w:caps/>
          <w:szCs w:val="24"/>
          <w:lang w:eastAsia="lt-LT"/>
        </w:rPr>
        <w:t>aprašymo kortelė</w:t>
      </w:r>
    </w:p>
    <w:p w14:paraId="1D4ABFE6" w14:textId="77777777" w:rsidR="007F6C96" w:rsidRDefault="007F6C96" w:rsidP="007F6C96">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375"/>
        <w:gridCol w:w="5005"/>
      </w:tblGrid>
      <w:tr w:rsidR="007F6C96" w14:paraId="3F424EBC"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B092D3" w14:textId="77777777" w:rsidR="007F6C96" w:rsidRDefault="007F6C96" w:rsidP="00A56A4C">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BFD924E" w14:textId="77777777" w:rsidR="007F6C96" w:rsidRDefault="007F6C96" w:rsidP="00A56A4C">
            <w:pPr>
              <w:widowControl w:val="0"/>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9E27229" w14:textId="77777777" w:rsidR="007F6C96" w:rsidRDefault="007F6C96" w:rsidP="00A56A4C">
            <w:pPr>
              <w:widowControl w:val="0"/>
              <w:jc w:val="center"/>
              <w:rPr>
                <w:b/>
                <w:bCs/>
                <w:strike/>
                <w:szCs w:val="24"/>
                <w:lang w:eastAsia="lt-LT"/>
              </w:rPr>
            </w:pPr>
            <w:r>
              <w:rPr>
                <w:b/>
                <w:bCs/>
                <w:szCs w:val="24"/>
                <w:lang w:eastAsia="lt-LT"/>
              </w:rPr>
              <w:t>Kodai, pavadinimai ir aprašymas</w:t>
            </w:r>
          </w:p>
        </w:tc>
      </w:tr>
      <w:tr w:rsidR="007F6C96" w14:paraId="173146E3" w14:textId="77777777" w:rsidTr="00A56A4C">
        <w:trPr>
          <w:trHeight w:val="34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D352D8" w14:textId="77777777" w:rsidR="007F6C96" w:rsidRDefault="007F6C96" w:rsidP="00A56A4C">
            <w:pPr>
              <w:widowControl w:val="0"/>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F1E0C6C" w14:textId="77777777" w:rsidR="007F6C96" w:rsidRDefault="007F6C96" w:rsidP="00A56A4C">
            <w:pPr>
              <w:widowControl w:val="0"/>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CF7110" w14:textId="59F96ADB" w:rsidR="007F6C96" w:rsidRPr="002B7A97" w:rsidRDefault="009356E0" w:rsidP="00A56A4C">
            <w:pPr>
              <w:jc w:val="both"/>
              <w:rPr>
                <w:bCs/>
                <w:iCs/>
                <w:szCs w:val="24"/>
                <w:lang w:eastAsia="lt-LT"/>
              </w:rPr>
            </w:pPr>
            <w:r w:rsidRPr="00A23471">
              <w:rPr>
                <w:szCs w:val="24"/>
              </w:rPr>
              <w:t xml:space="preserve">Asmenų, dalyvavusių mokymuose, skirtuose </w:t>
            </w:r>
            <w:r w:rsidRPr="00A23471">
              <w:rPr>
                <w:bCs/>
                <w:iCs/>
                <w:szCs w:val="24"/>
              </w:rPr>
              <w:t>nusikalstamų veikų prevenciją, užkardymą ir tyrimą vykdančių specialistų kompetencijoms stiprinti</w:t>
            </w:r>
            <w:r>
              <w:rPr>
                <w:szCs w:val="24"/>
              </w:rPr>
              <w:t>, skaičius</w:t>
            </w:r>
          </w:p>
        </w:tc>
      </w:tr>
      <w:tr w:rsidR="007F6C96" w14:paraId="776A4C9F"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791E4C" w14:textId="77777777" w:rsidR="007F6C96" w:rsidRDefault="007F6C96" w:rsidP="00A56A4C">
            <w:pPr>
              <w:widowControl w:val="0"/>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8C2D6A" w14:textId="77777777" w:rsidR="007F6C96" w:rsidRDefault="007F6C96" w:rsidP="00A56A4C">
            <w:pPr>
              <w:widowControl w:val="0"/>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B71340" w14:textId="52CB4C97" w:rsidR="007F6C96" w:rsidRPr="002B7A97" w:rsidRDefault="00E03CFB" w:rsidP="00A56A4C">
            <w:pPr>
              <w:jc w:val="both"/>
              <w:rPr>
                <w:bCs/>
                <w:iCs/>
                <w:szCs w:val="24"/>
                <w:lang w:eastAsia="lt-LT"/>
              </w:rPr>
            </w:pPr>
            <w:r>
              <w:rPr>
                <w:bCs/>
                <w:iCs/>
                <w:szCs w:val="24"/>
                <w:lang w:eastAsia="lt-LT"/>
              </w:rPr>
              <w:t xml:space="preserve">Asmenys </w:t>
            </w:r>
            <w:r w:rsidR="007F6C96">
              <w:rPr>
                <w:bCs/>
                <w:iCs/>
                <w:szCs w:val="24"/>
                <w:lang w:eastAsia="lt-LT"/>
              </w:rPr>
              <w:t xml:space="preserve">     </w:t>
            </w:r>
          </w:p>
        </w:tc>
      </w:tr>
      <w:tr w:rsidR="007F6C96" w14:paraId="161D2CEA"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0A6FD0" w14:textId="77777777" w:rsidR="007F6C96" w:rsidRDefault="007F6C96" w:rsidP="00A56A4C">
            <w:pPr>
              <w:widowControl w:val="0"/>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F7068BC" w14:textId="77777777" w:rsidR="007F6C96" w:rsidRDefault="007F6C96" w:rsidP="00A56A4C">
            <w:pPr>
              <w:widowControl w:val="0"/>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6EDCE5" w14:textId="77777777" w:rsidR="007F6C96" w:rsidRPr="002B7A97" w:rsidRDefault="007F6C96" w:rsidP="00A56A4C">
            <w:pPr>
              <w:jc w:val="both"/>
              <w:rPr>
                <w:bCs/>
                <w:iCs/>
                <w:szCs w:val="24"/>
                <w:lang w:eastAsia="lt-LT"/>
              </w:rPr>
            </w:pPr>
            <w:r w:rsidRPr="002B7A97">
              <w:rPr>
                <w:bCs/>
                <w:iCs/>
                <w:szCs w:val="24"/>
                <w:lang w:eastAsia="lt-LT"/>
              </w:rPr>
              <w:t>Didėjimas</w:t>
            </w:r>
          </w:p>
        </w:tc>
      </w:tr>
      <w:tr w:rsidR="007F6C96" w14:paraId="1A200BEC"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50B9E3" w14:textId="77777777" w:rsidR="007F6C96" w:rsidRDefault="007F6C96" w:rsidP="00A56A4C">
            <w:pPr>
              <w:widowControl w:val="0"/>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F83219" w14:textId="77777777" w:rsidR="007F6C96" w:rsidRDefault="007F6C96" w:rsidP="00A56A4C">
            <w:pPr>
              <w:widowControl w:val="0"/>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A6D402" w14:textId="77777777" w:rsidR="007F6C96" w:rsidRPr="002B7A97" w:rsidRDefault="007F6C96" w:rsidP="00A56A4C">
            <w:pPr>
              <w:jc w:val="both"/>
              <w:rPr>
                <w:bCs/>
                <w:iCs/>
                <w:szCs w:val="24"/>
                <w:lang w:eastAsia="lt-LT"/>
              </w:rPr>
            </w:pPr>
            <w:r w:rsidRPr="002B7A97">
              <w:rPr>
                <w:bCs/>
                <w:iCs/>
                <w:szCs w:val="24"/>
                <w:lang w:eastAsia="lt-LT"/>
              </w:rPr>
              <w:t>Skaitinė</w:t>
            </w:r>
          </w:p>
        </w:tc>
      </w:tr>
      <w:tr w:rsidR="007F6C96" w14:paraId="015F502A"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76233E" w14:textId="77777777" w:rsidR="007F6C96" w:rsidRDefault="007F6C96" w:rsidP="00A56A4C">
            <w:pPr>
              <w:widowControl w:val="0"/>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32D872" w14:textId="77777777" w:rsidR="007F6C96" w:rsidRDefault="007F6C96" w:rsidP="00A56A4C">
            <w:pPr>
              <w:widowControl w:val="0"/>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A63581" w14:textId="77777777" w:rsidR="007F6C96" w:rsidRPr="002B7A97" w:rsidRDefault="007F6C96" w:rsidP="00A56A4C">
            <w:pPr>
              <w:jc w:val="both"/>
              <w:rPr>
                <w:bCs/>
                <w:iCs/>
                <w:szCs w:val="24"/>
                <w:lang w:eastAsia="lt-LT"/>
              </w:rPr>
            </w:pPr>
            <w:r>
              <w:rPr>
                <w:bCs/>
                <w:iCs/>
                <w:szCs w:val="24"/>
                <w:lang w:eastAsia="lt-LT"/>
              </w:rPr>
              <w:t xml:space="preserve">Produkto </w:t>
            </w:r>
          </w:p>
        </w:tc>
      </w:tr>
      <w:tr w:rsidR="007F6C96" w14:paraId="2B291194"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930003" w14:textId="77777777" w:rsidR="007F6C96" w:rsidRPr="0059643D" w:rsidRDefault="007F6C96" w:rsidP="00A56A4C">
            <w:pPr>
              <w:widowControl w:val="0"/>
              <w:rPr>
                <w:szCs w:val="24"/>
                <w:lang w:eastAsia="lt-LT"/>
              </w:rPr>
            </w:pPr>
            <w:r w:rsidRPr="0059643D">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743D61" w14:textId="77777777" w:rsidR="007F6C96" w:rsidRPr="0059643D" w:rsidRDefault="007F6C96" w:rsidP="00A56A4C">
            <w:pPr>
              <w:widowControl w:val="0"/>
              <w:jc w:val="both"/>
              <w:rPr>
                <w:szCs w:val="24"/>
                <w:lang w:eastAsia="lt-LT"/>
              </w:rPr>
            </w:pPr>
            <w:r w:rsidRPr="0059643D">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63AE79" w14:textId="278FA7A2" w:rsidR="007F6C96" w:rsidRPr="0069581D" w:rsidRDefault="007F6C96" w:rsidP="00A56A4C">
            <w:pPr>
              <w:jc w:val="both"/>
              <w:rPr>
                <w:bCs/>
                <w:iCs/>
                <w:szCs w:val="24"/>
                <w:highlight w:val="yellow"/>
                <w:lang w:eastAsia="lt-LT"/>
              </w:rPr>
            </w:pPr>
            <w:r w:rsidRPr="006C073F">
              <w:rPr>
                <w:szCs w:val="22"/>
              </w:rPr>
              <w:t>P-06-007-10-05-07-17</w:t>
            </w:r>
          </w:p>
        </w:tc>
      </w:tr>
      <w:tr w:rsidR="007F6C96" w14:paraId="0D554994" w14:textId="77777777" w:rsidTr="00A56A4C">
        <w:trPr>
          <w:trHeight w:val="57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42864" w14:textId="77777777" w:rsidR="007F6C96" w:rsidRDefault="007F6C96" w:rsidP="00A56A4C">
            <w:pPr>
              <w:widowControl w:val="0"/>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DE6510" w14:textId="77777777" w:rsidR="007F6C96" w:rsidRDefault="007F6C96" w:rsidP="00A56A4C">
            <w:pPr>
              <w:widowControl w:val="0"/>
              <w:jc w:val="both"/>
              <w:rPr>
                <w:szCs w:val="24"/>
                <w:lang w:eastAsia="lt-LT"/>
              </w:rPr>
            </w:pPr>
            <w:r>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D7DD64" w14:textId="77777777" w:rsidR="007F6C96" w:rsidRPr="002B7A97" w:rsidRDefault="007F6C96" w:rsidP="00A56A4C">
            <w:pPr>
              <w:widowControl w:val="0"/>
              <w:jc w:val="both"/>
              <w:rPr>
                <w:iCs/>
                <w:szCs w:val="24"/>
                <w:lang w:eastAsia="lt-LT"/>
              </w:rPr>
            </w:pPr>
            <w:r>
              <w:rPr>
                <w:sz w:val="20"/>
                <w:shd w:val="clear" w:color="auto" w:fill="FFFFFF"/>
                <w:lang w:eastAsia="lt-LT"/>
              </w:rPr>
              <w:t>-</w:t>
            </w:r>
          </w:p>
        </w:tc>
      </w:tr>
      <w:tr w:rsidR="007F6C96" w14:paraId="702588DB"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BF47D2C" w14:textId="77777777" w:rsidR="007F6C96" w:rsidRDefault="007F6C96" w:rsidP="00A56A4C">
            <w:pPr>
              <w:widowControl w:val="0"/>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D72C2A0" w14:textId="77777777" w:rsidR="007F6C96" w:rsidRDefault="007F6C96" w:rsidP="00A56A4C">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6A12C1A" w14:textId="04AC970D" w:rsidR="007F6C96" w:rsidRPr="006C073F" w:rsidRDefault="009356E0" w:rsidP="009356E0">
            <w:pPr>
              <w:jc w:val="both"/>
              <w:rPr>
                <w:bCs/>
                <w:iCs/>
                <w:szCs w:val="24"/>
              </w:rPr>
            </w:pPr>
            <w:r w:rsidRPr="006C073F">
              <w:rPr>
                <w:bCs/>
                <w:iCs/>
                <w:szCs w:val="24"/>
              </w:rPr>
              <w:t xml:space="preserve">Šiuo rodikliu siekiama sustiprinti specialistų, vykdančių nusikalstamų veikų elektroninėje erdvėje prevenciją, užkardymą ir tyrimą, kompetencijas </w:t>
            </w:r>
          </w:p>
        </w:tc>
      </w:tr>
      <w:tr w:rsidR="006372CD" w14:paraId="448FAEB9" w14:textId="77777777" w:rsidTr="0000542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B00283A" w14:textId="77777777" w:rsidR="006372CD" w:rsidRDefault="006372CD" w:rsidP="006372CD">
            <w:pPr>
              <w:widowControl w:val="0"/>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141DDA" w14:textId="77777777" w:rsidR="006372CD" w:rsidRDefault="006372CD" w:rsidP="006372CD">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EC9F383" w14:textId="2F065BAB" w:rsidR="006372CD" w:rsidRPr="006C073F" w:rsidRDefault="006372CD" w:rsidP="006372CD">
            <w:pPr>
              <w:tabs>
                <w:tab w:val="left" w:pos="568"/>
              </w:tabs>
              <w:ind w:left="31"/>
              <w:jc w:val="both"/>
              <w:rPr>
                <w:rFonts w:eastAsia="Calibri"/>
                <w:bCs/>
                <w:iCs/>
                <w:szCs w:val="24"/>
                <w:lang w:eastAsia="lt-LT"/>
              </w:rPr>
            </w:pPr>
            <w:r>
              <w:rPr>
                <w:rFonts w:eastAsia="Calibri"/>
                <w:bCs/>
                <w:iCs/>
                <w:szCs w:val="24"/>
                <w:lang w:eastAsia="lt-LT"/>
              </w:rPr>
              <w:t>Automatiškai apskaičiuojamas</w:t>
            </w:r>
          </w:p>
        </w:tc>
      </w:tr>
      <w:tr w:rsidR="006372CD" w14:paraId="4EB00F5C"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72ED748" w14:textId="77777777" w:rsidR="006372CD" w:rsidRDefault="006372CD" w:rsidP="006372CD">
            <w:pPr>
              <w:widowControl w:val="0"/>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05CA76" w14:textId="77777777" w:rsidR="006372CD" w:rsidRDefault="006372CD" w:rsidP="006372CD">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34DA85" w14:textId="4BCCE8AB" w:rsidR="006372CD" w:rsidRPr="006C073F" w:rsidRDefault="006372CD" w:rsidP="006372CD">
            <w:pPr>
              <w:jc w:val="both"/>
              <w:rPr>
                <w:rFonts w:eastAsia="Calibri"/>
                <w:bCs/>
                <w:iCs/>
                <w:szCs w:val="24"/>
                <w:lang w:eastAsia="lt-LT"/>
              </w:rPr>
            </w:pPr>
            <w:r w:rsidRPr="006C073F">
              <w:rPr>
                <w:bCs/>
                <w:iCs/>
                <w:szCs w:val="24"/>
                <w:lang w:eastAsia="lt-LT"/>
              </w:rPr>
              <w:t xml:space="preserve">Įvertinus mokymų, prisidedančių prie </w:t>
            </w:r>
            <w:r w:rsidRPr="006C073F">
              <w:rPr>
                <w:bCs/>
                <w:iCs/>
                <w:szCs w:val="24"/>
              </w:rPr>
              <w:t xml:space="preserve">nusikalstamų  veikų prevencijai, užkardymui ir tyrimui reikalingų </w:t>
            </w:r>
            <w:r w:rsidRPr="006C073F">
              <w:rPr>
                <w:bCs/>
                <w:iCs/>
                <w:szCs w:val="24"/>
                <w:lang w:eastAsia="lt-LT"/>
              </w:rPr>
              <w:t xml:space="preserve">kompetencijų stiprinimo, poreikį ir apmokius ne mažiau kaip 20 darbuotojų, bus laikoma, kad rodiklis įgyvendintas </w:t>
            </w:r>
          </w:p>
        </w:tc>
      </w:tr>
      <w:tr w:rsidR="006372CD" w14:paraId="1873B6C8"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34A1D9A" w14:textId="77777777" w:rsidR="006372CD" w:rsidRDefault="006372CD" w:rsidP="006372CD">
            <w:pPr>
              <w:widowControl w:val="0"/>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5E8D56" w14:textId="77777777" w:rsidR="006372CD" w:rsidRDefault="006372CD" w:rsidP="006372CD">
            <w:pPr>
              <w:widowControl w:val="0"/>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6107C4" w14:textId="0D3102F8" w:rsidR="006372CD" w:rsidRPr="00040452" w:rsidRDefault="00E761F2" w:rsidP="00567B50">
            <w:pPr>
              <w:jc w:val="both"/>
              <w:rPr>
                <w:bCs/>
                <w:iCs/>
                <w:szCs w:val="24"/>
              </w:rPr>
            </w:pPr>
            <w:r>
              <w:rPr>
                <w:bCs/>
                <w:iCs/>
                <w:szCs w:val="24"/>
              </w:rPr>
              <w:t>M</w:t>
            </w:r>
            <w:r w:rsidR="006372CD" w:rsidRPr="00040452">
              <w:rPr>
                <w:bCs/>
                <w:iCs/>
                <w:szCs w:val="24"/>
              </w:rPr>
              <w:t>okymuose dalyvavusių darbuotojų sąraš</w:t>
            </w:r>
            <w:r>
              <w:rPr>
                <w:bCs/>
                <w:iCs/>
                <w:szCs w:val="24"/>
              </w:rPr>
              <w:t>as s</w:t>
            </w:r>
            <w:r w:rsidR="00567B50">
              <w:rPr>
                <w:bCs/>
                <w:iCs/>
                <w:szCs w:val="24"/>
              </w:rPr>
              <w:t xml:space="preserve">u vardai, pavardėmis, sertifikatų ar pažymėjimų kopijos, </w:t>
            </w:r>
            <w:r w:rsidR="00D335DD">
              <w:rPr>
                <w:bCs/>
                <w:iCs/>
                <w:szCs w:val="24"/>
              </w:rPr>
              <w:t>INVESTIS duomenys</w:t>
            </w:r>
            <w:r w:rsidR="006372CD" w:rsidRPr="00040452">
              <w:rPr>
                <w:bCs/>
                <w:iCs/>
                <w:szCs w:val="24"/>
              </w:rPr>
              <w:t xml:space="preserve">.  </w:t>
            </w:r>
          </w:p>
        </w:tc>
      </w:tr>
      <w:tr w:rsidR="006372CD" w14:paraId="2462E05E"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A37E28F" w14:textId="77777777" w:rsidR="006372CD" w:rsidRDefault="006372CD" w:rsidP="006372CD">
            <w:pPr>
              <w:widowControl w:val="0"/>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CFB61DD" w14:textId="77777777" w:rsidR="006372CD" w:rsidRDefault="006372CD" w:rsidP="006372CD">
            <w:pPr>
              <w:widowControl w:val="0"/>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E633EE" w14:textId="70AE3DD3" w:rsidR="006372CD" w:rsidRPr="00040452" w:rsidRDefault="006372CD" w:rsidP="006372CD">
            <w:pPr>
              <w:jc w:val="both"/>
              <w:rPr>
                <w:bCs/>
                <w:iCs/>
                <w:szCs w:val="24"/>
                <w:lang w:eastAsia="lt-LT"/>
              </w:rPr>
            </w:pPr>
            <w:r w:rsidRPr="00040452">
              <w:rPr>
                <w:szCs w:val="24"/>
              </w:rPr>
              <w:t>Vienkartinio pobūdžio rodiklis, periodiškai neskaičiuojamas.</w:t>
            </w:r>
          </w:p>
        </w:tc>
      </w:tr>
      <w:tr w:rsidR="006372CD" w14:paraId="20DA8384" w14:textId="77777777" w:rsidTr="00A56A4C">
        <w:trPr>
          <w:trHeight w:val="5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04644C1" w14:textId="77777777" w:rsidR="006372CD" w:rsidRDefault="006372CD" w:rsidP="006372CD">
            <w:pPr>
              <w:widowControl w:val="0"/>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C841FC" w14:textId="77777777" w:rsidR="006372CD" w:rsidRDefault="006372CD" w:rsidP="006372CD">
            <w:pPr>
              <w:widowControl w:val="0"/>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9817EB" w14:textId="3C27162D" w:rsidR="006372CD" w:rsidRPr="00040452" w:rsidRDefault="006372CD" w:rsidP="006372CD">
            <w:pPr>
              <w:jc w:val="both"/>
              <w:rPr>
                <w:bCs/>
                <w:iCs/>
                <w:szCs w:val="24"/>
                <w:lang w:eastAsia="lt-LT"/>
              </w:rPr>
            </w:pPr>
            <w:r w:rsidRPr="00040452">
              <w:rPr>
                <w:bCs/>
                <w:iCs/>
                <w:szCs w:val="24"/>
                <w:lang w:eastAsia="lt-LT"/>
              </w:rPr>
              <w:t xml:space="preserve">Rodiklis bus laikomas pasiektu, kai ne mažiau kaip 20 darbuotojų bus išklausę/baigę mokymus, prisidedančius prie </w:t>
            </w:r>
            <w:r w:rsidRPr="00040452">
              <w:rPr>
                <w:bCs/>
                <w:iCs/>
                <w:szCs w:val="24"/>
              </w:rPr>
              <w:t xml:space="preserve">nusikalstamų  veikų prevencijai, užkardymui ir tyrimui reikalingų </w:t>
            </w:r>
            <w:r w:rsidRPr="00040452">
              <w:rPr>
                <w:bCs/>
                <w:iCs/>
                <w:szCs w:val="24"/>
                <w:lang w:eastAsia="lt-LT"/>
              </w:rPr>
              <w:t xml:space="preserve">kompetencijų stiprinimo. </w:t>
            </w:r>
            <w:r w:rsidRPr="00040452">
              <w:rPr>
                <w:bCs/>
                <w:iCs/>
                <w:szCs w:val="24"/>
              </w:rPr>
              <w:t xml:space="preserve"> </w:t>
            </w:r>
          </w:p>
        </w:tc>
      </w:tr>
      <w:tr w:rsidR="006372CD" w14:paraId="19F464B1" w14:textId="77777777" w:rsidTr="00A56A4C">
        <w:trPr>
          <w:trHeight w:val="25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9F41D37" w14:textId="0874ED37" w:rsidR="006372CD" w:rsidRDefault="006372CD" w:rsidP="006372CD">
            <w:pPr>
              <w:widowControl w:val="0"/>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11C503" w14:textId="77777777" w:rsidR="006372CD" w:rsidRDefault="006372CD" w:rsidP="006372CD">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5BFCBA6" w14:textId="2769CA3B" w:rsidR="006372CD" w:rsidRPr="00040452" w:rsidRDefault="006372CD" w:rsidP="006372CD">
            <w:pPr>
              <w:jc w:val="both"/>
              <w:rPr>
                <w:bCs/>
                <w:iCs/>
                <w:szCs w:val="24"/>
              </w:rPr>
            </w:pPr>
            <w:r w:rsidRPr="00040452">
              <w:rPr>
                <w:rFonts w:eastAsia="Calibri"/>
                <w:bCs/>
                <w:iCs/>
                <w:szCs w:val="24"/>
                <w:lang w:eastAsia="lt-LT"/>
              </w:rPr>
              <w:t xml:space="preserve">Policijos departamentas prie Vidaus reikalų ministerijos   </w:t>
            </w:r>
          </w:p>
        </w:tc>
      </w:tr>
      <w:tr w:rsidR="006372CD" w14:paraId="4B436D2B" w14:textId="77777777" w:rsidTr="00040452">
        <w:trPr>
          <w:trHeight w:val="60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FC7956B" w14:textId="77777777" w:rsidR="006372CD" w:rsidRDefault="006372CD" w:rsidP="006372CD">
            <w:pPr>
              <w:widowControl w:val="0"/>
              <w:rPr>
                <w:szCs w:val="24"/>
                <w:lang w:eastAsia="lt-LT"/>
              </w:rPr>
            </w:pPr>
            <w:r>
              <w:rPr>
                <w:szCs w:val="24"/>
                <w:lang w:eastAsia="lt-LT"/>
              </w:rPr>
              <w:lastRenderedPageBreak/>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BC0FC6" w14:textId="77777777" w:rsidR="006372CD" w:rsidRDefault="006372CD" w:rsidP="006372CD">
            <w:pPr>
              <w:widowControl w:val="0"/>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D7554B" w14:textId="77777777" w:rsidR="006372CD" w:rsidRPr="00040452" w:rsidRDefault="006372CD" w:rsidP="006372CD">
            <w:pPr>
              <w:jc w:val="both"/>
              <w:rPr>
                <w:szCs w:val="24"/>
              </w:rPr>
            </w:pPr>
            <w:r w:rsidRPr="00040452">
              <w:rPr>
                <w:szCs w:val="24"/>
              </w:rPr>
              <w:t>Lietuvos kriminalinės policijos biuras,</w:t>
            </w:r>
          </w:p>
          <w:p w14:paraId="67B5F9F7" w14:textId="20EFE74E" w:rsidR="006372CD" w:rsidRPr="00040452" w:rsidRDefault="006372CD" w:rsidP="006372CD">
            <w:pPr>
              <w:jc w:val="both"/>
              <w:rPr>
                <w:rFonts w:ascii="Helvetica" w:hAnsi="Helvetica"/>
                <w:szCs w:val="24"/>
                <w:lang w:val="en-US"/>
              </w:rPr>
            </w:pPr>
            <w:r w:rsidRPr="00040452">
              <w:rPr>
                <w:szCs w:val="24"/>
              </w:rPr>
              <w:t>Tel. 867305014, 862095206</w:t>
            </w:r>
          </w:p>
        </w:tc>
      </w:tr>
      <w:tr w:rsidR="006372CD" w14:paraId="24CE1DE4"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4BFEECC" w14:textId="77777777" w:rsidR="006372CD" w:rsidRDefault="006372CD" w:rsidP="006372CD">
            <w:pPr>
              <w:widowControl w:val="0"/>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23902B2" w14:textId="77777777" w:rsidR="006372CD" w:rsidRDefault="006372CD" w:rsidP="006372CD">
            <w:pPr>
              <w:widowControl w:val="0"/>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29206F" w14:textId="18A6C4A6" w:rsidR="006372CD" w:rsidRPr="00040452" w:rsidRDefault="0078708A" w:rsidP="006372CD">
            <w:pPr>
              <w:widowControl w:val="0"/>
              <w:tabs>
                <w:tab w:val="left" w:pos="223"/>
              </w:tabs>
              <w:jc w:val="both"/>
              <w:rPr>
                <w:bCs/>
                <w:iCs/>
                <w:szCs w:val="24"/>
                <w:lang w:eastAsia="lt-LT"/>
              </w:rPr>
            </w:pPr>
            <w:r>
              <w:rPr>
                <w:bCs/>
                <w:iCs/>
                <w:szCs w:val="24"/>
                <w:lang w:eastAsia="lt-LT"/>
              </w:rPr>
              <w:t>P.N.1.4807</w:t>
            </w:r>
          </w:p>
        </w:tc>
      </w:tr>
    </w:tbl>
    <w:p w14:paraId="10EDA9E3" w14:textId="77777777" w:rsidR="007F769A" w:rsidRPr="007F769A" w:rsidRDefault="007F769A" w:rsidP="007F769A"/>
    <w:p w14:paraId="089B1394" w14:textId="77777777" w:rsidR="007F769A" w:rsidRPr="007F769A" w:rsidRDefault="007F769A" w:rsidP="007F769A"/>
    <w:p w14:paraId="15D76B37" w14:textId="77777777" w:rsidR="007F6C96" w:rsidRDefault="007F6C96" w:rsidP="007F6C96">
      <w:pPr>
        <w:keepNext/>
        <w:keepLines/>
        <w:tabs>
          <w:tab w:val="left" w:pos="5566"/>
        </w:tabs>
        <w:spacing w:line="256" w:lineRule="auto"/>
        <w:jc w:val="center"/>
        <w:outlineLvl w:val="1"/>
        <w:rPr>
          <w:rFonts w:eastAsia="SimSun"/>
          <w:b/>
          <w:caps/>
          <w:szCs w:val="24"/>
          <w:lang w:eastAsia="lt-LT"/>
        </w:rPr>
      </w:pPr>
      <w:r>
        <w:rPr>
          <w:rFonts w:eastAsia="SimSun"/>
          <w:b/>
          <w:caps/>
          <w:szCs w:val="24"/>
          <w:lang w:eastAsia="lt-LT"/>
        </w:rPr>
        <w:t>Stebėsenos rodiklio</w:t>
      </w:r>
    </w:p>
    <w:p w14:paraId="0438EA03" w14:textId="7AD78A37" w:rsidR="007F6C96" w:rsidRPr="002D368C" w:rsidRDefault="007F6C96" w:rsidP="007F6C96">
      <w:pPr>
        <w:keepNext/>
        <w:keepLines/>
        <w:spacing w:line="256" w:lineRule="auto"/>
        <w:jc w:val="center"/>
        <w:outlineLvl w:val="1"/>
        <w:rPr>
          <w:b/>
          <w:bCs/>
          <w:iCs/>
          <w:szCs w:val="24"/>
          <w:lang w:eastAsia="lt-LT"/>
        </w:rPr>
      </w:pPr>
      <w:r w:rsidRPr="00275B19">
        <w:rPr>
          <w:b/>
          <w:iCs/>
          <w:szCs w:val="24"/>
        </w:rPr>
        <w:t xml:space="preserve"> „</w:t>
      </w:r>
      <w:r w:rsidR="00FB03AF">
        <w:rPr>
          <w:b/>
          <w:iCs/>
          <w:szCs w:val="24"/>
        </w:rPr>
        <w:t>PRIIMTA KIBERNETINIO SAUGUMO PLĖTROS PROGRAMA</w:t>
      </w:r>
      <w:r w:rsidRPr="002D368C">
        <w:rPr>
          <w:b/>
          <w:szCs w:val="24"/>
          <w:lang w:eastAsia="lt-LT"/>
        </w:rPr>
        <w:t>“</w:t>
      </w:r>
    </w:p>
    <w:p w14:paraId="16761E14" w14:textId="77777777" w:rsidR="007F6C96" w:rsidRDefault="007F6C96" w:rsidP="007F6C96">
      <w:pPr>
        <w:keepNext/>
        <w:keepLines/>
        <w:spacing w:line="256" w:lineRule="auto"/>
        <w:jc w:val="center"/>
        <w:outlineLvl w:val="1"/>
        <w:rPr>
          <w:rFonts w:eastAsia="SimSun"/>
          <w:b/>
          <w:caps/>
          <w:szCs w:val="24"/>
          <w:lang w:eastAsia="lt-LT"/>
        </w:rPr>
      </w:pPr>
      <w:r w:rsidRPr="00613C7A">
        <w:rPr>
          <w:bCs/>
          <w:iCs/>
          <w:color w:val="000000" w:themeColor="text1"/>
          <w:szCs w:val="24"/>
          <w:lang w:eastAsia="lt-LT"/>
        </w:rPr>
        <w:t xml:space="preserve"> </w:t>
      </w:r>
      <w:r>
        <w:rPr>
          <w:rFonts w:eastAsia="SimSun"/>
          <w:b/>
          <w:caps/>
          <w:szCs w:val="24"/>
          <w:lang w:eastAsia="lt-LT"/>
        </w:rPr>
        <w:t>aprašymo kortelė</w:t>
      </w:r>
    </w:p>
    <w:p w14:paraId="4C6CA674" w14:textId="77777777" w:rsidR="007F6C96" w:rsidRDefault="007F6C96" w:rsidP="007F6C96">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375"/>
        <w:gridCol w:w="5005"/>
      </w:tblGrid>
      <w:tr w:rsidR="007F6C96" w14:paraId="3A2B6858"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3A8B06" w14:textId="77777777" w:rsidR="007F6C96" w:rsidRDefault="007F6C96" w:rsidP="00A56A4C">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3F4720D" w14:textId="77777777" w:rsidR="007F6C96" w:rsidRDefault="007F6C96" w:rsidP="00A56A4C">
            <w:pPr>
              <w:widowControl w:val="0"/>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3C7FC6B" w14:textId="77777777" w:rsidR="007F6C96" w:rsidRDefault="007F6C96" w:rsidP="00A56A4C">
            <w:pPr>
              <w:widowControl w:val="0"/>
              <w:jc w:val="center"/>
              <w:rPr>
                <w:b/>
                <w:bCs/>
                <w:strike/>
                <w:szCs w:val="24"/>
                <w:lang w:eastAsia="lt-LT"/>
              </w:rPr>
            </w:pPr>
            <w:r>
              <w:rPr>
                <w:b/>
                <w:bCs/>
                <w:szCs w:val="24"/>
                <w:lang w:eastAsia="lt-LT"/>
              </w:rPr>
              <w:t>Kodai, pavadinimai ir aprašymas</w:t>
            </w:r>
          </w:p>
        </w:tc>
      </w:tr>
      <w:tr w:rsidR="007F6C96" w14:paraId="25AD68EC" w14:textId="77777777" w:rsidTr="00A56A4C">
        <w:trPr>
          <w:trHeight w:val="34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4EB8C8" w14:textId="77777777" w:rsidR="007F6C96" w:rsidRDefault="007F6C96" w:rsidP="00A56A4C">
            <w:pPr>
              <w:widowControl w:val="0"/>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13AF11" w14:textId="77777777" w:rsidR="007F6C96" w:rsidRDefault="007F6C96" w:rsidP="00A56A4C">
            <w:pPr>
              <w:widowControl w:val="0"/>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72FF3EC" w14:textId="453D02B8" w:rsidR="007F6C96" w:rsidRPr="002B7A97" w:rsidRDefault="00FB03AF" w:rsidP="00A56A4C">
            <w:pPr>
              <w:jc w:val="both"/>
              <w:rPr>
                <w:bCs/>
                <w:iCs/>
                <w:szCs w:val="24"/>
                <w:lang w:eastAsia="lt-LT"/>
              </w:rPr>
            </w:pPr>
            <w:r>
              <w:rPr>
                <w:iCs/>
                <w:szCs w:val="24"/>
              </w:rPr>
              <w:t xml:space="preserve">Priimta kibernetinio saugumo plėtros programa </w:t>
            </w:r>
          </w:p>
        </w:tc>
      </w:tr>
      <w:tr w:rsidR="007F6C96" w14:paraId="1932A813"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9EE474" w14:textId="77777777" w:rsidR="007F6C96" w:rsidRDefault="007F6C96" w:rsidP="00A56A4C">
            <w:pPr>
              <w:widowControl w:val="0"/>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AEEAE4" w14:textId="77777777" w:rsidR="007F6C96" w:rsidRDefault="007F6C96" w:rsidP="00A56A4C">
            <w:pPr>
              <w:widowControl w:val="0"/>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7601E0" w14:textId="5C4614F8" w:rsidR="007F6C96" w:rsidRPr="002B7A97" w:rsidRDefault="00D806F6" w:rsidP="00A56A4C">
            <w:pPr>
              <w:jc w:val="both"/>
              <w:rPr>
                <w:bCs/>
                <w:iCs/>
                <w:szCs w:val="24"/>
                <w:lang w:eastAsia="lt-LT"/>
              </w:rPr>
            </w:pPr>
            <w:r>
              <w:rPr>
                <w:bCs/>
                <w:iCs/>
                <w:szCs w:val="24"/>
                <w:lang w:eastAsia="lt-LT"/>
              </w:rPr>
              <w:t>Vienetai</w:t>
            </w:r>
          </w:p>
        </w:tc>
      </w:tr>
      <w:tr w:rsidR="007F6C96" w14:paraId="502EFB4D"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68F22" w14:textId="77777777" w:rsidR="007F6C96" w:rsidRDefault="007F6C96" w:rsidP="00A56A4C">
            <w:pPr>
              <w:widowControl w:val="0"/>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8DE7F7" w14:textId="77777777" w:rsidR="007F6C96" w:rsidRDefault="007F6C96" w:rsidP="00A56A4C">
            <w:pPr>
              <w:widowControl w:val="0"/>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308B5B1" w14:textId="77777777" w:rsidR="007F6C96" w:rsidRPr="002B7A97" w:rsidRDefault="007F6C96" w:rsidP="00A56A4C">
            <w:pPr>
              <w:jc w:val="both"/>
              <w:rPr>
                <w:bCs/>
                <w:iCs/>
                <w:szCs w:val="24"/>
                <w:lang w:eastAsia="lt-LT"/>
              </w:rPr>
            </w:pPr>
            <w:r w:rsidRPr="002B7A97">
              <w:rPr>
                <w:bCs/>
                <w:iCs/>
                <w:szCs w:val="24"/>
                <w:lang w:eastAsia="lt-LT"/>
              </w:rPr>
              <w:t>Didėjimas</w:t>
            </w:r>
          </w:p>
        </w:tc>
      </w:tr>
      <w:tr w:rsidR="007F6C96" w14:paraId="105AFFD3"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B950F" w14:textId="77777777" w:rsidR="007F6C96" w:rsidRDefault="007F6C96" w:rsidP="00A56A4C">
            <w:pPr>
              <w:widowControl w:val="0"/>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42435A" w14:textId="77777777" w:rsidR="007F6C96" w:rsidRDefault="007F6C96" w:rsidP="00A56A4C">
            <w:pPr>
              <w:widowControl w:val="0"/>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1ECAE8" w14:textId="77777777" w:rsidR="007F6C96" w:rsidRPr="002B7A97" w:rsidRDefault="007F6C96" w:rsidP="00A56A4C">
            <w:pPr>
              <w:jc w:val="both"/>
              <w:rPr>
                <w:bCs/>
                <w:iCs/>
                <w:szCs w:val="24"/>
                <w:lang w:eastAsia="lt-LT"/>
              </w:rPr>
            </w:pPr>
            <w:r w:rsidRPr="002B7A97">
              <w:rPr>
                <w:bCs/>
                <w:iCs/>
                <w:szCs w:val="24"/>
                <w:lang w:eastAsia="lt-LT"/>
              </w:rPr>
              <w:t>Skaitinė</w:t>
            </w:r>
          </w:p>
        </w:tc>
      </w:tr>
      <w:tr w:rsidR="007F6C96" w14:paraId="78888387"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14F774" w14:textId="77777777" w:rsidR="007F6C96" w:rsidRDefault="007F6C96" w:rsidP="00A56A4C">
            <w:pPr>
              <w:widowControl w:val="0"/>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565E0A6" w14:textId="77777777" w:rsidR="007F6C96" w:rsidRDefault="007F6C96" w:rsidP="00A56A4C">
            <w:pPr>
              <w:widowControl w:val="0"/>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683365" w14:textId="77777777" w:rsidR="007F6C96" w:rsidRPr="00FB03AF" w:rsidRDefault="007F6C96" w:rsidP="00A56A4C">
            <w:pPr>
              <w:jc w:val="both"/>
              <w:rPr>
                <w:bCs/>
                <w:iCs/>
                <w:szCs w:val="24"/>
                <w:lang w:eastAsia="lt-LT"/>
              </w:rPr>
            </w:pPr>
            <w:r w:rsidRPr="00FB03AF">
              <w:rPr>
                <w:bCs/>
                <w:iCs/>
                <w:szCs w:val="24"/>
                <w:lang w:eastAsia="lt-LT"/>
              </w:rPr>
              <w:t xml:space="preserve">Produkto </w:t>
            </w:r>
          </w:p>
        </w:tc>
      </w:tr>
      <w:tr w:rsidR="007F6C96" w14:paraId="46403C83"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ACA14" w14:textId="77777777" w:rsidR="007F6C96" w:rsidRPr="0059643D" w:rsidRDefault="007F6C96" w:rsidP="00A56A4C">
            <w:pPr>
              <w:widowControl w:val="0"/>
              <w:rPr>
                <w:szCs w:val="24"/>
                <w:lang w:eastAsia="lt-LT"/>
              </w:rPr>
            </w:pPr>
            <w:r w:rsidRPr="0059643D">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973ACF" w14:textId="77777777" w:rsidR="007F6C96" w:rsidRPr="0059643D" w:rsidRDefault="007F6C96" w:rsidP="00A56A4C">
            <w:pPr>
              <w:widowControl w:val="0"/>
              <w:jc w:val="both"/>
              <w:rPr>
                <w:szCs w:val="24"/>
                <w:lang w:eastAsia="lt-LT"/>
              </w:rPr>
            </w:pPr>
            <w:r w:rsidRPr="0059643D">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B7CD00" w14:textId="408E18F9" w:rsidR="007F6C96" w:rsidRPr="00FB03AF" w:rsidRDefault="006A718A" w:rsidP="00FB03AF">
            <w:pPr>
              <w:ind w:left="-57" w:right="-57"/>
              <w:rPr>
                <w:szCs w:val="24"/>
              </w:rPr>
            </w:pPr>
            <w:r>
              <w:rPr>
                <w:szCs w:val="24"/>
              </w:rPr>
              <w:t xml:space="preserve"> </w:t>
            </w:r>
            <w:r w:rsidR="00FB03AF" w:rsidRPr="00FB03AF">
              <w:rPr>
                <w:szCs w:val="24"/>
              </w:rPr>
              <w:t xml:space="preserve">P-06-007-10-05-07-18  </w:t>
            </w:r>
          </w:p>
        </w:tc>
      </w:tr>
      <w:tr w:rsidR="007F6C96" w14:paraId="1351BD44" w14:textId="77777777" w:rsidTr="009D3E49">
        <w:trPr>
          <w:trHeight w:val="57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5E3A51" w14:textId="77777777" w:rsidR="007F6C96" w:rsidRDefault="007F6C96" w:rsidP="00A56A4C">
            <w:pPr>
              <w:widowControl w:val="0"/>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F00F44" w14:textId="77777777" w:rsidR="007F6C96" w:rsidRDefault="007F6C96" w:rsidP="00A56A4C">
            <w:pPr>
              <w:widowControl w:val="0"/>
              <w:jc w:val="both"/>
              <w:rPr>
                <w:szCs w:val="24"/>
                <w:lang w:eastAsia="lt-LT"/>
              </w:rPr>
            </w:pPr>
            <w:r>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A86755F" w14:textId="055EA12D" w:rsidR="007F6C96" w:rsidRPr="00040452" w:rsidRDefault="000B43B7" w:rsidP="00EE16AD">
            <w:pPr>
              <w:widowControl w:val="0"/>
              <w:jc w:val="both"/>
              <w:rPr>
                <w:iCs/>
                <w:szCs w:val="24"/>
                <w:lang w:eastAsia="lt-LT"/>
              </w:rPr>
            </w:pPr>
            <w:r w:rsidRPr="000B43B7">
              <w:rPr>
                <w:iCs/>
                <w:szCs w:val="24"/>
                <w:lang w:eastAsia="lt-LT"/>
              </w:rPr>
              <w:t>LT-C[C3]-I[C-1-1a-.C-1-1a-]-M[60a]</w:t>
            </w:r>
          </w:p>
        </w:tc>
      </w:tr>
      <w:tr w:rsidR="007F6C96" w14:paraId="5F4C1616"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1D6A801" w14:textId="77777777" w:rsidR="007F6C96" w:rsidRDefault="007F6C96" w:rsidP="00A56A4C">
            <w:pPr>
              <w:widowControl w:val="0"/>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2F80115" w14:textId="77777777" w:rsidR="007F6C96" w:rsidRDefault="007F6C96" w:rsidP="00A56A4C">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F4E70D9" w14:textId="7A2C9AE8" w:rsidR="007F6C96" w:rsidRPr="00040452" w:rsidRDefault="00436176" w:rsidP="00A56A4C">
            <w:pPr>
              <w:jc w:val="both"/>
              <w:rPr>
                <w:bCs/>
                <w:iCs/>
                <w:szCs w:val="24"/>
              </w:rPr>
            </w:pPr>
            <w:r w:rsidRPr="00040452">
              <w:rPr>
                <w:bCs/>
                <w:iCs/>
                <w:szCs w:val="24"/>
              </w:rPr>
              <w:t>-</w:t>
            </w:r>
          </w:p>
        </w:tc>
      </w:tr>
      <w:tr w:rsidR="006372CD" w14:paraId="6306C6A6"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4F8415B" w14:textId="77777777" w:rsidR="006372CD" w:rsidRDefault="006372CD" w:rsidP="006372CD">
            <w:pPr>
              <w:widowControl w:val="0"/>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F00119" w14:textId="77777777" w:rsidR="006372CD" w:rsidRDefault="006372CD" w:rsidP="006372CD">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66E909" w14:textId="6A565C39" w:rsidR="006372CD" w:rsidRPr="002B7A97" w:rsidRDefault="006372CD" w:rsidP="006372CD">
            <w:pPr>
              <w:tabs>
                <w:tab w:val="left" w:pos="568"/>
              </w:tabs>
              <w:ind w:left="31"/>
              <w:jc w:val="both"/>
              <w:rPr>
                <w:rFonts w:eastAsia="Calibri"/>
                <w:bCs/>
                <w:iCs/>
                <w:szCs w:val="24"/>
                <w:lang w:eastAsia="lt-LT"/>
              </w:rPr>
            </w:pPr>
            <w:r>
              <w:rPr>
                <w:rFonts w:eastAsia="Calibri"/>
                <w:bCs/>
                <w:iCs/>
                <w:szCs w:val="24"/>
                <w:lang w:eastAsia="lt-LT"/>
              </w:rPr>
              <w:t>Automatiškai apskaičiuojamas</w:t>
            </w:r>
          </w:p>
        </w:tc>
      </w:tr>
      <w:tr w:rsidR="006372CD" w14:paraId="62F9FC94"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5FFB9FB" w14:textId="77777777" w:rsidR="006372CD" w:rsidRDefault="006372CD" w:rsidP="006372CD">
            <w:pPr>
              <w:widowControl w:val="0"/>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8E8656" w14:textId="77777777" w:rsidR="006372CD" w:rsidRDefault="006372CD" w:rsidP="006372CD">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C454E8" w14:textId="2C87C880" w:rsidR="006372CD" w:rsidRPr="002B7A97" w:rsidRDefault="006372CD" w:rsidP="006372CD">
            <w:pPr>
              <w:jc w:val="both"/>
              <w:rPr>
                <w:rFonts w:eastAsia="Calibri"/>
                <w:bCs/>
                <w:iCs/>
                <w:szCs w:val="24"/>
                <w:lang w:eastAsia="lt-LT"/>
              </w:rPr>
            </w:pPr>
            <w:r>
              <w:rPr>
                <w:rFonts w:eastAsia="Calibri"/>
                <w:bCs/>
                <w:iCs/>
                <w:szCs w:val="24"/>
                <w:lang w:eastAsia="lt-LT"/>
              </w:rPr>
              <w:t xml:space="preserve">Lietuvos Respublikos Vyriausybei patvirtinus kibernetinio saugumo plėtros programą bus laikoma, kad rodiklis įgyvendintas </w:t>
            </w:r>
          </w:p>
        </w:tc>
      </w:tr>
      <w:tr w:rsidR="006372CD" w14:paraId="54DF2737"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B5BB1BA" w14:textId="77777777" w:rsidR="006372CD" w:rsidRDefault="006372CD" w:rsidP="006372CD">
            <w:pPr>
              <w:widowControl w:val="0"/>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BDFEFD" w14:textId="77777777" w:rsidR="006372CD" w:rsidRDefault="006372CD" w:rsidP="006372CD">
            <w:pPr>
              <w:widowControl w:val="0"/>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EC289E" w14:textId="2CC501D5" w:rsidR="006372CD" w:rsidRPr="00633703" w:rsidRDefault="006372CD" w:rsidP="00E761F2">
            <w:pPr>
              <w:jc w:val="both"/>
              <w:rPr>
                <w:bCs/>
                <w:iCs/>
                <w:szCs w:val="24"/>
              </w:rPr>
            </w:pPr>
            <w:r w:rsidRPr="00633703">
              <w:rPr>
                <w:bCs/>
                <w:iCs/>
                <w:szCs w:val="24"/>
              </w:rPr>
              <w:t>Lietuvos Respublikos Vyriausybės nutarimo</w:t>
            </w:r>
            <w:r w:rsidR="00E761F2">
              <w:rPr>
                <w:bCs/>
                <w:iCs/>
                <w:szCs w:val="24"/>
              </w:rPr>
              <w:t xml:space="preserve"> kopija, </w:t>
            </w:r>
            <w:r w:rsidRPr="00633703">
              <w:rPr>
                <w:bCs/>
                <w:iCs/>
                <w:szCs w:val="24"/>
              </w:rPr>
              <w:t xml:space="preserve"> </w:t>
            </w:r>
            <w:r w:rsidR="00E761F2">
              <w:rPr>
                <w:bCs/>
                <w:iCs/>
                <w:szCs w:val="24"/>
              </w:rPr>
              <w:t xml:space="preserve">nuoroda į teisės aktų registrą, INVESTIS duomenys </w:t>
            </w:r>
          </w:p>
        </w:tc>
      </w:tr>
      <w:tr w:rsidR="006372CD" w14:paraId="30BE8094"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FF03F73" w14:textId="77777777" w:rsidR="006372CD" w:rsidRDefault="006372CD" w:rsidP="006372CD">
            <w:pPr>
              <w:widowControl w:val="0"/>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BEE9C9" w14:textId="77777777" w:rsidR="006372CD" w:rsidRDefault="006372CD" w:rsidP="006372CD">
            <w:pPr>
              <w:widowControl w:val="0"/>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1B70AD" w14:textId="397B5760" w:rsidR="006372CD" w:rsidRPr="00633703" w:rsidRDefault="006372CD" w:rsidP="006372CD">
            <w:pPr>
              <w:jc w:val="both"/>
              <w:rPr>
                <w:bCs/>
                <w:iCs/>
                <w:szCs w:val="24"/>
                <w:lang w:eastAsia="lt-LT"/>
              </w:rPr>
            </w:pPr>
            <w:r w:rsidRPr="00633703">
              <w:rPr>
                <w:szCs w:val="24"/>
              </w:rPr>
              <w:t>Vienkartinio pobūdžio rodiklis, periodiškai neskaičiuojamas.</w:t>
            </w:r>
          </w:p>
        </w:tc>
      </w:tr>
      <w:tr w:rsidR="006372CD" w14:paraId="26831118" w14:textId="77777777" w:rsidTr="00A56A4C">
        <w:trPr>
          <w:trHeight w:val="5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7577E8B" w14:textId="77777777" w:rsidR="006372CD" w:rsidRDefault="006372CD" w:rsidP="006372CD">
            <w:pPr>
              <w:widowControl w:val="0"/>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9E46A2" w14:textId="77777777" w:rsidR="006372CD" w:rsidRDefault="006372CD" w:rsidP="006372CD">
            <w:pPr>
              <w:widowControl w:val="0"/>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0867CD" w14:textId="5526F5BE" w:rsidR="006372CD" w:rsidRPr="00633703" w:rsidRDefault="006372CD" w:rsidP="006372CD">
            <w:pPr>
              <w:jc w:val="both"/>
              <w:rPr>
                <w:bCs/>
                <w:iCs/>
                <w:szCs w:val="24"/>
                <w:lang w:eastAsia="lt-LT"/>
              </w:rPr>
            </w:pPr>
            <w:r w:rsidRPr="00633703">
              <w:rPr>
                <w:bCs/>
                <w:iCs/>
                <w:szCs w:val="24"/>
              </w:rPr>
              <w:t xml:space="preserve">Lietuvos Respublikos Vyriausybės nutarimas, tvirtinantis kibernetinio saugumo plėtros programą </w:t>
            </w:r>
          </w:p>
        </w:tc>
      </w:tr>
      <w:tr w:rsidR="006372CD" w14:paraId="6D0E666C" w14:textId="77777777" w:rsidTr="00A56A4C">
        <w:trPr>
          <w:trHeight w:val="25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D339599" w14:textId="77777777" w:rsidR="006372CD" w:rsidRDefault="006372CD" w:rsidP="006372CD">
            <w:pPr>
              <w:widowControl w:val="0"/>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FEB3D3" w14:textId="77777777" w:rsidR="006372CD" w:rsidRDefault="006372CD" w:rsidP="006372CD">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4563B1" w14:textId="77777777" w:rsidR="006372CD" w:rsidRPr="00633703" w:rsidRDefault="006372CD" w:rsidP="006372CD">
            <w:pPr>
              <w:jc w:val="both"/>
              <w:rPr>
                <w:bCs/>
                <w:iCs/>
                <w:szCs w:val="24"/>
              </w:rPr>
            </w:pPr>
            <w:r w:rsidRPr="00633703">
              <w:rPr>
                <w:rFonts w:eastAsia="Calibri"/>
                <w:bCs/>
                <w:iCs/>
                <w:szCs w:val="24"/>
                <w:lang w:eastAsia="lt-LT"/>
              </w:rPr>
              <w:t xml:space="preserve">Krašto apsaugos ministerija  </w:t>
            </w:r>
          </w:p>
        </w:tc>
      </w:tr>
      <w:tr w:rsidR="006372CD" w14:paraId="69516225" w14:textId="77777777" w:rsidTr="00A56A4C">
        <w:trPr>
          <w:trHeight w:val="65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C7C375E" w14:textId="77777777" w:rsidR="006372CD" w:rsidRDefault="006372CD" w:rsidP="006372CD">
            <w:pPr>
              <w:widowControl w:val="0"/>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64EDFD" w14:textId="77777777" w:rsidR="006372CD" w:rsidRDefault="006372CD" w:rsidP="006372CD">
            <w:pPr>
              <w:widowControl w:val="0"/>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0AB869" w14:textId="77777777" w:rsidR="006372CD" w:rsidRPr="00633703" w:rsidRDefault="006372CD" w:rsidP="006372CD">
            <w:pPr>
              <w:jc w:val="both"/>
              <w:rPr>
                <w:rFonts w:ascii="Helvetica" w:hAnsi="Helvetica"/>
                <w:szCs w:val="24"/>
                <w:lang w:val="en-US"/>
              </w:rPr>
            </w:pPr>
            <w:r w:rsidRPr="00633703">
              <w:rPr>
                <w:rFonts w:eastAsia="Calibri"/>
                <w:bCs/>
                <w:iCs/>
                <w:szCs w:val="24"/>
                <w:lang w:eastAsia="lt-LT"/>
              </w:rPr>
              <w:t xml:space="preserve">Kibernetinio saugumo ir informacinių technologijų politikos grupė, </w:t>
            </w:r>
            <w:r w:rsidRPr="00633703">
              <w:rPr>
                <w:szCs w:val="24"/>
              </w:rPr>
              <w:t>+370 5 210 3865</w:t>
            </w:r>
          </w:p>
        </w:tc>
      </w:tr>
      <w:tr w:rsidR="006372CD" w14:paraId="254D7101"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22F02A6" w14:textId="77777777" w:rsidR="006372CD" w:rsidRDefault="006372CD" w:rsidP="006372CD">
            <w:pPr>
              <w:widowControl w:val="0"/>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859903" w14:textId="77777777" w:rsidR="006372CD" w:rsidRDefault="006372CD" w:rsidP="006372CD">
            <w:pPr>
              <w:widowControl w:val="0"/>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4BC18F" w14:textId="58632CF9" w:rsidR="006372CD" w:rsidRPr="00633703" w:rsidRDefault="006372CD" w:rsidP="006372CD">
            <w:pPr>
              <w:widowControl w:val="0"/>
              <w:tabs>
                <w:tab w:val="left" w:pos="223"/>
              </w:tabs>
              <w:jc w:val="both"/>
              <w:rPr>
                <w:bCs/>
                <w:iCs/>
                <w:szCs w:val="24"/>
                <w:lang w:eastAsia="lt-LT"/>
              </w:rPr>
            </w:pPr>
            <w:r w:rsidRPr="000B43B7">
              <w:rPr>
                <w:bCs/>
                <w:iCs/>
                <w:szCs w:val="24"/>
                <w:lang w:eastAsia="lt-LT"/>
              </w:rPr>
              <w:t>P.S.1.1195</w:t>
            </w:r>
          </w:p>
        </w:tc>
      </w:tr>
    </w:tbl>
    <w:p w14:paraId="26F4F620" w14:textId="77777777" w:rsidR="007F6C96" w:rsidRDefault="007F6C96" w:rsidP="007F6C96"/>
    <w:p w14:paraId="1CE400CD" w14:textId="77777777" w:rsidR="00E761F2" w:rsidRDefault="00E761F2" w:rsidP="007F6C96"/>
    <w:p w14:paraId="6C2785BA" w14:textId="77777777" w:rsidR="0022580A" w:rsidRDefault="0022580A" w:rsidP="007F6C96"/>
    <w:p w14:paraId="434216EC" w14:textId="77777777" w:rsidR="0022580A" w:rsidRDefault="0022580A" w:rsidP="007F6C96"/>
    <w:p w14:paraId="5BE500B5" w14:textId="77777777" w:rsidR="00B36DA4" w:rsidRDefault="00B36DA4" w:rsidP="00B36DA4">
      <w:pPr>
        <w:keepNext/>
        <w:keepLines/>
        <w:tabs>
          <w:tab w:val="left" w:pos="5566"/>
        </w:tabs>
        <w:spacing w:line="256" w:lineRule="auto"/>
        <w:jc w:val="center"/>
        <w:outlineLvl w:val="1"/>
        <w:rPr>
          <w:rFonts w:eastAsia="SimSun"/>
          <w:b/>
          <w:caps/>
          <w:szCs w:val="24"/>
          <w:lang w:eastAsia="lt-LT"/>
        </w:rPr>
      </w:pPr>
      <w:r>
        <w:rPr>
          <w:rFonts w:eastAsia="SimSun"/>
          <w:b/>
          <w:caps/>
          <w:szCs w:val="24"/>
          <w:lang w:eastAsia="lt-LT"/>
        </w:rPr>
        <w:lastRenderedPageBreak/>
        <w:t>Stebėsenos rodiklio</w:t>
      </w:r>
    </w:p>
    <w:p w14:paraId="2CC43D48" w14:textId="7410EF36" w:rsidR="00B36DA4" w:rsidRPr="00CB424D" w:rsidRDefault="00B36DA4" w:rsidP="00B36DA4">
      <w:pPr>
        <w:jc w:val="center"/>
        <w:rPr>
          <w:b/>
          <w:bCs/>
          <w:iCs/>
          <w:szCs w:val="24"/>
          <w:lang w:eastAsia="lt-LT"/>
        </w:rPr>
      </w:pPr>
      <w:r w:rsidRPr="00275B19">
        <w:rPr>
          <w:b/>
          <w:iCs/>
          <w:szCs w:val="24"/>
        </w:rPr>
        <w:t xml:space="preserve"> „</w:t>
      </w:r>
      <w:r w:rsidR="006A718A">
        <w:rPr>
          <w:b/>
          <w:iCs/>
          <w:szCs w:val="24"/>
        </w:rPr>
        <w:t>ĮTEISINTAS ATNAUJINTAS KIBERNETINIO SAUGUMO MODELIS</w:t>
      </w:r>
      <w:r w:rsidR="00CB424D">
        <w:rPr>
          <w:b/>
          <w:iCs/>
          <w:szCs w:val="24"/>
        </w:rPr>
        <w:t>“</w:t>
      </w:r>
    </w:p>
    <w:p w14:paraId="20B97EE4" w14:textId="77777777" w:rsidR="00B36DA4" w:rsidRDefault="00B36DA4" w:rsidP="00B36DA4">
      <w:pPr>
        <w:keepNext/>
        <w:keepLines/>
        <w:spacing w:line="256" w:lineRule="auto"/>
        <w:jc w:val="center"/>
        <w:outlineLvl w:val="1"/>
        <w:rPr>
          <w:rFonts w:eastAsia="SimSun"/>
          <w:b/>
          <w:caps/>
          <w:szCs w:val="24"/>
          <w:lang w:eastAsia="lt-LT"/>
        </w:rPr>
      </w:pPr>
      <w:r w:rsidRPr="00613C7A">
        <w:rPr>
          <w:bCs/>
          <w:iCs/>
          <w:color w:val="000000" w:themeColor="text1"/>
          <w:szCs w:val="24"/>
          <w:lang w:eastAsia="lt-LT"/>
        </w:rPr>
        <w:t xml:space="preserve"> </w:t>
      </w:r>
      <w:r>
        <w:rPr>
          <w:rFonts w:eastAsia="SimSun"/>
          <w:b/>
          <w:caps/>
          <w:szCs w:val="24"/>
          <w:lang w:eastAsia="lt-LT"/>
        </w:rPr>
        <w:t>aprašymo kortelė</w:t>
      </w:r>
    </w:p>
    <w:p w14:paraId="0745B8B0" w14:textId="77777777" w:rsidR="00B36DA4" w:rsidRDefault="00B36DA4" w:rsidP="00B36DA4">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375"/>
        <w:gridCol w:w="5005"/>
      </w:tblGrid>
      <w:tr w:rsidR="00B36DA4" w14:paraId="20EFA8BF"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CAF2D5" w14:textId="77777777" w:rsidR="00B36DA4" w:rsidRDefault="00B36DA4" w:rsidP="00A56A4C">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CD2A660" w14:textId="77777777" w:rsidR="00B36DA4" w:rsidRDefault="00B36DA4" w:rsidP="00A56A4C">
            <w:pPr>
              <w:widowControl w:val="0"/>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8459846" w14:textId="77777777" w:rsidR="00B36DA4" w:rsidRDefault="00B36DA4" w:rsidP="00A56A4C">
            <w:pPr>
              <w:widowControl w:val="0"/>
              <w:jc w:val="center"/>
              <w:rPr>
                <w:b/>
                <w:bCs/>
                <w:strike/>
                <w:szCs w:val="24"/>
                <w:lang w:eastAsia="lt-LT"/>
              </w:rPr>
            </w:pPr>
            <w:r>
              <w:rPr>
                <w:b/>
                <w:bCs/>
                <w:szCs w:val="24"/>
                <w:lang w:eastAsia="lt-LT"/>
              </w:rPr>
              <w:t>Kodai, pavadinimai ir aprašymas</w:t>
            </w:r>
          </w:p>
        </w:tc>
      </w:tr>
      <w:tr w:rsidR="00B36DA4" w14:paraId="3A9762B1" w14:textId="77777777" w:rsidTr="00A56A4C">
        <w:trPr>
          <w:trHeight w:val="34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296FD8" w14:textId="77777777" w:rsidR="00B36DA4" w:rsidRDefault="00B36DA4" w:rsidP="00A56A4C">
            <w:pPr>
              <w:widowControl w:val="0"/>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B47DBF" w14:textId="77777777" w:rsidR="00B36DA4" w:rsidRDefault="00B36DA4" w:rsidP="00A56A4C">
            <w:pPr>
              <w:widowControl w:val="0"/>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48DEC7" w14:textId="4F81C5CD" w:rsidR="00B36DA4" w:rsidRPr="002B7A97" w:rsidRDefault="006A718A" w:rsidP="006A718A">
            <w:pPr>
              <w:jc w:val="both"/>
              <w:rPr>
                <w:bCs/>
                <w:iCs/>
                <w:szCs w:val="24"/>
                <w:lang w:eastAsia="lt-LT"/>
              </w:rPr>
            </w:pPr>
            <w:r>
              <w:rPr>
                <w:iCs/>
                <w:szCs w:val="24"/>
              </w:rPr>
              <w:t xml:space="preserve">Įteisintas atnaujintas kibernetinio saugumo modelis </w:t>
            </w:r>
          </w:p>
        </w:tc>
      </w:tr>
      <w:tr w:rsidR="00B36DA4" w14:paraId="1603F702"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B1F771" w14:textId="77777777" w:rsidR="00B36DA4" w:rsidRDefault="00B36DA4" w:rsidP="00A56A4C">
            <w:pPr>
              <w:widowControl w:val="0"/>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6E8D68" w14:textId="77777777" w:rsidR="00B36DA4" w:rsidRDefault="00B36DA4" w:rsidP="00A56A4C">
            <w:pPr>
              <w:widowControl w:val="0"/>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33A313" w14:textId="079F5F50" w:rsidR="00B36DA4" w:rsidRPr="002B7A97" w:rsidRDefault="00D806F6" w:rsidP="0077020D">
            <w:pPr>
              <w:jc w:val="both"/>
              <w:rPr>
                <w:bCs/>
                <w:iCs/>
                <w:szCs w:val="24"/>
                <w:lang w:eastAsia="lt-LT"/>
              </w:rPr>
            </w:pPr>
            <w:r>
              <w:rPr>
                <w:bCs/>
                <w:iCs/>
                <w:szCs w:val="24"/>
                <w:lang w:eastAsia="lt-LT"/>
              </w:rPr>
              <w:t>Vienetai</w:t>
            </w:r>
          </w:p>
        </w:tc>
      </w:tr>
      <w:tr w:rsidR="00B36DA4" w14:paraId="28867D21"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27B8CE" w14:textId="77777777" w:rsidR="00B36DA4" w:rsidRDefault="00B36DA4" w:rsidP="00A56A4C">
            <w:pPr>
              <w:widowControl w:val="0"/>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E98FB3" w14:textId="77777777" w:rsidR="00B36DA4" w:rsidRDefault="00B36DA4" w:rsidP="00A56A4C">
            <w:pPr>
              <w:widowControl w:val="0"/>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A3AB034" w14:textId="77777777" w:rsidR="00B36DA4" w:rsidRPr="002B7A97" w:rsidRDefault="00B36DA4" w:rsidP="00A56A4C">
            <w:pPr>
              <w:jc w:val="both"/>
              <w:rPr>
                <w:bCs/>
                <w:iCs/>
                <w:szCs w:val="24"/>
                <w:lang w:eastAsia="lt-LT"/>
              </w:rPr>
            </w:pPr>
            <w:r w:rsidRPr="002B7A97">
              <w:rPr>
                <w:bCs/>
                <w:iCs/>
                <w:szCs w:val="24"/>
                <w:lang w:eastAsia="lt-LT"/>
              </w:rPr>
              <w:t>Didėjimas</w:t>
            </w:r>
          </w:p>
        </w:tc>
      </w:tr>
      <w:tr w:rsidR="00B36DA4" w14:paraId="3101F735"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7B2458" w14:textId="77777777" w:rsidR="00B36DA4" w:rsidRDefault="00B36DA4" w:rsidP="00A56A4C">
            <w:pPr>
              <w:widowControl w:val="0"/>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2E1723" w14:textId="77777777" w:rsidR="00B36DA4" w:rsidRDefault="00B36DA4" w:rsidP="00A56A4C">
            <w:pPr>
              <w:widowControl w:val="0"/>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3A8B62" w14:textId="77777777" w:rsidR="00B36DA4" w:rsidRPr="002B7A97" w:rsidRDefault="00B36DA4" w:rsidP="00A56A4C">
            <w:pPr>
              <w:jc w:val="both"/>
              <w:rPr>
                <w:bCs/>
                <w:iCs/>
                <w:szCs w:val="24"/>
                <w:lang w:eastAsia="lt-LT"/>
              </w:rPr>
            </w:pPr>
            <w:r w:rsidRPr="002B7A97">
              <w:rPr>
                <w:bCs/>
                <w:iCs/>
                <w:szCs w:val="24"/>
                <w:lang w:eastAsia="lt-LT"/>
              </w:rPr>
              <w:t>Skaitinė</w:t>
            </w:r>
          </w:p>
        </w:tc>
      </w:tr>
      <w:tr w:rsidR="00B36DA4" w14:paraId="5E812B15"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758678" w14:textId="77777777" w:rsidR="00B36DA4" w:rsidRDefault="00B36DA4" w:rsidP="00A56A4C">
            <w:pPr>
              <w:widowControl w:val="0"/>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EB477BF" w14:textId="77777777" w:rsidR="00B36DA4" w:rsidRDefault="00B36DA4" w:rsidP="00A56A4C">
            <w:pPr>
              <w:widowControl w:val="0"/>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629F2C" w14:textId="77777777" w:rsidR="00B36DA4" w:rsidRPr="002B7A97" w:rsidRDefault="00B36DA4" w:rsidP="00A56A4C">
            <w:pPr>
              <w:jc w:val="both"/>
              <w:rPr>
                <w:bCs/>
                <w:iCs/>
                <w:szCs w:val="24"/>
                <w:lang w:eastAsia="lt-LT"/>
              </w:rPr>
            </w:pPr>
            <w:r>
              <w:rPr>
                <w:bCs/>
                <w:iCs/>
                <w:szCs w:val="24"/>
                <w:lang w:eastAsia="lt-LT"/>
              </w:rPr>
              <w:t xml:space="preserve">Produkto </w:t>
            </w:r>
          </w:p>
        </w:tc>
      </w:tr>
      <w:tr w:rsidR="00B36DA4" w14:paraId="3243F624"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5EA524" w14:textId="77777777" w:rsidR="00B36DA4" w:rsidRPr="0059643D" w:rsidRDefault="00B36DA4" w:rsidP="00A56A4C">
            <w:pPr>
              <w:widowControl w:val="0"/>
              <w:rPr>
                <w:szCs w:val="24"/>
                <w:lang w:eastAsia="lt-LT"/>
              </w:rPr>
            </w:pPr>
            <w:r w:rsidRPr="0059643D">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5F207C1" w14:textId="77777777" w:rsidR="00B36DA4" w:rsidRPr="0059643D" w:rsidRDefault="00B36DA4" w:rsidP="00A56A4C">
            <w:pPr>
              <w:widowControl w:val="0"/>
              <w:jc w:val="both"/>
              <w:rPr>
                <w:szCs w:val="24"/>
                <w:lang w:eastAsia="lt-LT"/>
              </w:rPr>
            </w:pPr>
            <w:r w:rsidRPr="0059643D">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120615C" w14:textId="0A900AEA" w:rsidR="00B36DA4" w:rsidRPr="0069581D" w:rsidRDefault="00B36DA4" w:rsidP="00A56A4C">
            <w:pPr>
              <w:jc w:val="both"/>
              <w:rPr>
                <w:bCs/>
                <w:iCs/>
                <w:szCs w:val="24"/>
                <w:highlight w:val="yellow"/>
                <w:lang w:eastAsia="lt-LT"/>
              </w:rPr>
            </w:pPr>
            <w:r>
              <w:rPr>
                <w:sz w:val="22"/>
                <w:szCs w:val="22"/>
              </w:rPr>
              <w:t>P-06-007-10-05-07-19</w:t>
            </w:r>
          </w:p>
        </w:tc>
      </w:tr>
      <w:tr w:rsidR="00B36DA4" w14:paraId="7A51E203" w14:textId="77777777" w:rsidTr="00A56A4C">
        <w:trPr>
          <w:trHeight w:val="57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46963F" w14:textId="77777777" w:rsidR="00B36DA4" w:rsidRDefault="00B36DA4" w:rsidP="00A56A4C">
            <w:pPr>
              <w:widowControl w:val="0"/>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FEE08D" w14:textId="77777777" w:rsidR="00B36DA4" w:rsidRDefault="00B36DA4" w:rsidP="00A56A4C">
            <w:pPr>
              <w:widowControl w:val="0"/>
              <w:jc w:val="both"/>
              <w:rPr>
                <w:szCs w:val="24"/>
                <w:lang w:eastAsia="lt-LT"/>
              </w:rPr>
            </w:pPr>
            <w:r>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F97032" w14:textId="77777777" w:rsidR="00B36DA4" w:rsidRPr="002B7A97" w:rsidRDefault="00B36DA4" w:rsidP="00A56A4C">
            <w:pPr>
              <w:widowControl w:val="0"/>
              <w:jc w:val="both"/>
              <w:rPr>
                <w:iCs/>
                <w:szCs w:val="24"/>
                <w:lang w:eastAsia="lt-LT"/>
              </w:rPr>
            </w:pPr>
            <w:r>
              <w:rPr>
                <w:sz w:val="20"/>
                <w:shd w:val="clear" w:color="auto" w:fill="FFFFFF"/>
                <w:lang w:eastAsia="lt-LT"/>
              </w:rPr>
              <w:t>-</w:t>
            </w:r>
          </w:p>
        </w:tc>
      </w:tr>
      <w:tr w:rsidR="00B36DA4" w14:paraId="64E12052"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258819B" w14:textId="77777777" w:rsidR="00B36DA4" w:rsidRDefault="00B36DA4" w:rsidP="00A56A4C">
            <w:pPr>
              <w:widowControl w:val="0"/>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870DC2C" w14:textId="77777777" w:rsidR="00B36DA4" w:rsidRDefault="00B36DA4" w:rsidP="00A56A4C">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CBB34AF" w14:textId="1167AB9F" w:rsidR="00B36DA4" w:rsidRPr="002B7A97" w:rsidRDefault="006A718A" w:rsidP="00791D1C">
            <w:pPr>
              <w:jc w:val="both"/>
              <w:rPr>
                <w:bCs/>
                <w:iCs/>
                <w:szCs w:val="24"/>
              </w:rPr>
            </w:pPr>
            <w:r>
              <w:t xml:space="preserve">Šiuo metu Kibernetinio saugumo įstatymu nustatyta kibernetinio saugumo politikos formavimo ir įgyvendinimo sistema nėra </w:t>
            </w:r>
            <w:r w:rsidR="00791D1C">
              <w:t xml:space="preserve">pakankama įgyvendinant </w:t>
            </w:r>
            <w:hyperlink r:id="rId11" w:history="1">
              <w:r w:rsidRPr="00791D1C">
                <w:rPr>
                  <w:rStyle w:val="Hyperlink"/>
                </w:rPr>
                <w:t>Europos Parlamento ir Tarybos 2022 m. pabaigoje priimt</w:t>
              </w:r>
              <w:r w:rsidR="00791D1C" w:rsidRPr="00791D1C">
                <w:rPr>
                  <w:rStyle w:val="Hyperlink"/>
                </w:rPr>
                <w:t xml:space="preserve">ą </w:t>
              </w:r>
              <w:r w:rsidRPr="00791D1C">
                <w:rPr>
                  <w:rStyle w:val="Hyperlink"/>
                </w:rPr>
                <w:t>direktyv</w:t>
              </w:r>
              <w:r w:rsidR="00791D1C" w:rsidRPr="00791D1C">
                <w:rPr>
                  <w:rStyle w:val="Hyperlink"/>
                </w:rPr>
                <w:t>ą</w:t>
              </w:r>
              <w:r w:rsidRPr="00791D1C">
                <w:rPr>
                  <w:rStyle w:val="Hyperlink"/>
                </w:rPr>
                <w:t xml:space="preserve"> (ES) 2022/2555</w:t>
              </w:r>
            </w:hyperlink>
            <w:r>
              <w:t xml:space="preserve"> </w:t>
            </w:r>
          </w:p>
        </w:tc>
      </w:tr>
      <w:tr w:rsidR="006372CD" w14:paraId="382199FD" w14:textId="77777777" w:rsidTr="0000542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BA1E8A5" w14:textId="77777777" w:rsidR="006372CD" w:rsidRDefault="006372CD" w:rsidP="006372CD">
            <w:pPr>
              <w:widowControl w:val="0"/>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66C945" w14:textId="77777777" w:rsidR="006372CD" w:rsidRDefault="006372CD" w:rsidP="006372CD">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445945" w14:textId="295E8E6B" w:rsidR="006372CD" w:rsidRPr="002B7A97" w:rsidRDefault="006372CD" w:rsidP="006372CD">
            <w:pPr>
              <w:tabs>
                <w:tab w:val="left" w:pos="568"/>
              </w:tabs>
              <w:ind w:left="31"/>
              <w:jc w:val="both"/>
              <w:rPr>
                <w:rFonts w:eastAsia="Calibri"/>
                <w:bCs/>
                <w:iCs/>
                <w:szCs w:val="24"/>
                <w:lang w:eastAsia="lt-LT"/>
              </w:rPr>
            </w:pPr>
            <w:r>
              <w:rPr>
                <w:rFonts w:eastAsia="Calibri"/>
                <w:bCs/>
                <w:iCs/>
                <w:szCs w:val="24"/>
                <w:lang w:eastAsia="lt-LT"/>
              </w:rPr>
              <w:t>Automatiškai apskaičiuojamas</w:t>
            </w:r>
          </w:p>
        </w:tc>
      </w:tr>
      <w:tr w:rsidR="006372CD" w14:paraId="55467FF0"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C1D445E" w14:textId="77777777" w:rsidR="006372CD" w:rsidRDefault="006372CD" w:rsidP="006372CD">
            <w:pPr>
              <w:widowControl w:val="0"/>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D4B29A" w14:textId="77777777" w:rsidR="006372CD" w:rsidRDefault="006372CD" w:rsidP="006372CD">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FD47983" w14:textId="206B46B7" w:rsidR="006372CD" w:rsidRPr="002B7A97" w:rsidRDefault="006372CD" w:rsidP="006372CD">
            <w:pPr>
              <w:jc w:val="both"/>
              <w:rPr>
                <w:rFonts w:eastAsia="Calibri"/>
                <w:bCs/>
                <w:iCs/>
                <w:szCs w:val="24"/>
                <w:lang w:eastAsia="lt-LT"/>
              </w:rPr>
            </w:pPr>
            <w:r>
              <w:rPr>
                <w:rFonts w:eastAsia="Calibri"/>
                <w:bCs/>
                <w:iCs/>
                <w:szCs w:val="24"/>
                <w:lang w:eastAsia="lt-LT"/>
              </w:rPr>
              <w:t xml:space="preserve">Atnaujinus esamą kibernetinio saugumo modelį,  įteisinus jį Kibernetinio saugumo įstatyme ir  parengus pasirinktas komunikacines priemones apie naujo kibernetinio saugumo modelio pristatymą bei kitas aktualius esminius  pasikeitimus kibernetinio saugumo subjektams, bus laikoma, kad rodiklis pasiektas.  </w:t>
            </w:r>
          </w:p>
        </w:tc>
      </w:tr>
      <w:tr w:rsidR="006372CD" w14:paraId="06E07FF7"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CA702DE" w14:textId="0FF988C2" w:rsidR="006372CD" w:rsidRDefault="006372CD" w:rsidP="006372CD">
            <w:pPr>
              <w:widowControl w:val="0"/>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25A89B" w14:textId="77777777" w:rsidR="006372CD" w:rsidRDefault="006372CD" w:rsidP="006372CD">
            <w:pPr>
              <w:widowControl w:val="0"/>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C237BA" w14:textId="57668FE0" w:rsidR="006372CD" w:rsidRPr="006518D6" w:rsidRDefault="006372CD" w:rsidP="00F833F7">
            <w:pPr>
              <w:jc w:val="both"/>
              <w:rPr>
                <w:bCs/>
                <w:iCs/>
                <w:szCs w:val="24"/>
              </w:rPr>
            </w:pPr>
            <w:r>
              <w:rPr>
                <w:bCs/>
                <w:iCs/>
                <w:szCs w:val="24"/>
              </w:rPr>
              <w:t>Kibernetinio saugumo įstatymo pakeitimo įstatymo data ir numeris</w:t>
            </w:r>
            <w:r w:rsidR="00F833F7">
              <w:rPr>
                <w:bCs/>
                <w:iCs/>
                <w:szCs w:val="24"/>
              </w:rPr>
              <w:t xml:space="preserve">, nuoroda į teisės </w:t>
            </w:r>
            <w:r w:rsidR="00E761F2">
              <w:rPr>
                <w:bCs/>
                <w:iCs/>
                <w:szCs w:val="24"/>
              </w:rPr>
              <w:t xml:space="preserve">aktų registrą, INVESTIS duomenys. </w:t>
            </w:r>
          </w:p>
        </w:tc>
      </w:tr>
      <w:tr w:rsidR="006372CD" w14:paraId="2033D0FF"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D99CC58" w14:textId="77777777" w:rsidR="006372CD" w:rsidRDefault="006372CD" w:rsidP="006372CD">
            <w:pPr>
              <w:widowControl w:val="0"/>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412CDA" w14:textId="77777777" w:rsidR="006372CD" w:rsidRDefault="006372CD" w:rsidP="006372CD">
            <w:pPr>
              <w:widowControl w:val="0"/>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627BCB" w14:textId="2CB94BAC" w:rsidR="006372CD" w:rsidRPr="00633703" w:rsidRDefault="006372CD" w:rsidP="006372CD">
            <w:pPr>
              <w:jc w:val="both"/>
              <w:rPr>
                <w:bCs/>
                <w:iCs/>
                <w:szCs w:val="24"/>
                <w:lang w:eastAsia="lt-LT"/>
              </w:rPr>
            </w:pPr>
            <w:r w:rsidRPr="00633703">
              <w:rPr>
                <w:szCs w:val="24"/>
              </w:rPr>
              <w:t>Vienkartinio pobūdžio rodiklis, periodiškai neskaičiuojamas.</w:t>
            </w:r>
          </w:p>
        </w:tc>
      </w:tr>
      <w:tr w:rsidR="006372CD" w14:paraId="737D7AA0" w14:textId="77777777" w:rsidTr="00A56A4C">
        <w:trPr>
          <w:trHeight w:val="5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EE58D97" w14:textId="77777777" w:rsidR="006372CD" w:rsidRDefault="006372CD" w:rsidP="006372CD">
            <w:pPr>
              <w:widowControl w:val="0"/>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75DA95" w14:textId="77777777" w:rsidR="006372CD" w:rsidRDefault="006372CD" w:rsidP="006372CD">
            <w:pPr>
              <w:widowControl w:val="0"/>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4F625E" w14:textId="23EC2CA6" w:rsidR="006372CD" w:rsidRPr="00633703" w:rsidRDefault="006372CD" w:rsidP="006372CD">
            <w:pPr>
              <w:jc w:val="both"/>
              <w:rPr>
                <w:bCs/>
                <w:iCs/>
                <w:szCs w:val="24"/>
                <w:lang w:eastAsia="lt-LT"/>
              </w:rPr>
            </w:pPr>
            <w:r w:rsidRPr="00633703">
              <w:rPr>
                <w:bCs/>
                <w:iCs/>
                <w:szCs w:val="24"/>
              </w:rPr>
              <w:t xml:space="preserve">Rodiklis bus pasiektas, kai bus priimtas Kibernetinio saugumo įstatymo pakeitimo įstatymas ir įgyvendinta naujo kibernetinio saugumo modelio komunikacija  </w:t>
            </w:r>
          </w:p>
        </w:tc>
      </w:tr>
      <w:tr w:rsidR="006372CD" w14:paraId="01F0B480" w14:textId="77777777" w:rsidTr="007C3A04">
        <w:trPr>
          <w:trHeight w:val="38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FD63B18" w14:textId="77777777" w:rsidR="006372CD" w:rsidRDefault="006372CD" w:rsidP="006372CD">
            <w:pPr>
              <w:widowControl w:val="0"/>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8A5E202" w14:textId="77777777" w:rsidR="006372CD" w:rsidRDefault="006372CD" w:rsidP="006372CD">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DC3BD9" w14:textId="77777777" w:rsidR="006372CD" w:rsidRPr="00633703" w:rsidRDefault="006372CD" w:rsidP="006372CD">
            <w:pPr>
              <w:jc w:val="both"/>
              <w:rPr>
                <w:bCs/>
                <w:iCs/>
                <w:szCs w:val="24"/>
              </w:rPr>
            </w:pPr>
            <w:r w:rsidRPr="00633703">
              <w:rPr>
                <w:rFonts w:eastAsia="Calibri"/>
                <w:bCs/>
                <w:iCs/>
                <w:szCs w:val="24"/>
                <w:lang w:eastAsia="lt-LT"/>
              </w:rPr>
              <w:t xml:space="preserve">Krašto apsaugos ministerija  </w:t>
            </w:r>
          </w:p>
        </w:tc>
      </w:tr>
      <w:tr w:rsidR="006372CD" w14:paraId="1483DC6D" w14:textId="77777777" w:rsidTr="00A56A4C">
        <w:trPr>
          <w:trHeight w:val="65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A493C9D" w14:textId="77777777" w:rsidR="006372CD" w:rsidRDefault="006372CD" w:rsidP="006372CD">
            <w:pPr>
              <w:widowControl w:val="0"/>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A709A9" w14:textId="77777777" w:rsidR="006372CD" w:rsidRDefault="006372CD" w:rsidP="006372CD">
            <w:pPr>
              <w:widowControl w:val="0"/>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2A72D3" w14:textId="77777777" w:rsidR="006372CD" w:rsidRPr="00633703" w:rsidRDefault="006372CD" w:rsidP="006372CD">
            <w:pPr>
              <w:jc w:val="both"/>
              <w:rPr>
                <w:rFonts w:ascii="Helvetica" w:hAnsi="Helvetica"/>
                <w:szCs w:val="24"/>
                <w:lang w:val="en-US"/>
              </w:rPr>
            </w:pPr>
            <w:r w:rsidRPr="00633703">
              <w:rPr>
                <w:rFonts w:eastAsia="Calibri"/>
                <w:bCs/>
                <w:iCs/>
                <w:szCs w:val="24"/>
                <w:lang w:eastAsia="lt-LT"/>
              </w:rPr>
              <w:t xml:space="preserve">Kibernetinio saugumo ir informacinių technologijų politikos grupė, </w:t>
            </w:r>
            <w:r w:rsidRPr="00633703">
              <w:rPr>
                <w:szCs w:val="24"/>
              </w:rPr>
              <w:t>+370 5 210 3865</w:t>
            </w:r>
          </w:p>
        </w:tc>
      </w:tr>
      <w:tr w:rsidR="006372CD" w14:paraId="35FCC4AD"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1ABF7EC" w14:textId="77777777" w:rsidR="006372CD" w:rsidRDefault="006372CD" w:rsidP="006372CD">
            <w:pPr>
              <w:widowControl w:val="0"/>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D52E6A9" w14:textId="77777777" w:rsidR="006372CD" w:rsidRDefault="006372CD" w:rsidP="006372CD">
            <w:pPr>
              <w:widowControl w:val="0"/>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67B7A3" w14:textId="42696844" w:rsidR="006372CD" w:rsidRPr="00633703" w:rsidRDefault="0078708A" w:rsidP="006372CD">
            <w:pPr>
              <w:widowControl w:val="0"/>
              <w:tabs>
                <w:tab w:val="left" w:pos="223"/>
              </w:tabs>
              <w:jc w:val="both"/>
              <w:rPr>
                <w:bCs/>
                <w:iCs/>
                <w:szCs w:val="24"/>
                <w:lang w:eastAsia="lt-LT"/>
              </w:rPr>
            </w:pPr>
            <w:r>
              <w:rPr>
                <w:bCs/>
                <w:iCs/>
                <w:szCs w:val="24"/>
                <w:lang w:eastAsia="lt-LT"/>
              </w:rPr>
              <w:t>P.N.1.4808</w:t>
            </w:r>
          </w:p>
        </w:tc>
      </w:tr>
    </w:tbl>
    <w:p w14:paraId="3D12003B" w14:textId="77777777" w:rsidR="00B36DA4" w:rsidRDefault="00B36DA4" w:rsidP="00B36DA4"/>
    <w:p w14:paraId="2050C70F" w14:textId="77777777" w:rsidR="00CB424D" w:rsidRDefault="00CB424D"/>
    <w:p w14:paraId="5182BB10" w14:textId="77777777" w:rsidR="00CB424D" w:rsidRPr="00A970E0" w:rsidRDefault="00CB424D" w:rsidP="00CB424D">
      <w:pPr>
        <w:keepNext/>
        <w:keepLines/>
        <w:tabs>
          <w:tab w:val="left" w:pos="5566"/>
        </w:tabs>
        <w:spacing w:line="256" w:lineRule="auto"/>
        <w:jc w:val="center"/>
        <w:outlineLvl w:val="1"/>
        <w:rPr>
          <w:rFonts w:eastAsia="SimSun"/>
          <w:b/>
          <w:caps/>
          <w:szCs w:val="24"/>
          <w:lang w:eastAsia="lt-LT"/>
        </w:rPr>
      </w:pPr>
      <w:r w:rsidRPr="00A970E0">
        <w:rPr>
          <w:rFonts w:eastAsia="SimSun"/>
          <w:b/>
          <w:caps/>
          <w:szCs w:val="24"/>
          <w:lang w:eastAsia="lt-LT"/>
        </w:rPr>
        <w:t>Stebėsenos rodiklio</w:t>
      </w:r>
    </w:p>
    <w:p w14:paraId="1F4F4907" w14:textId="10C44A22" w:rsidR="00CB424D" w:rsidRPr="00A970E0" w:rsidRDefault="00CB424D" w:rsidP="00CB424D">
      <w:pPr>
        <w:jc w:val="center"/>
        <w:rPr>
          <w:b/>
          <w:bCs/>
          <w:iCs/>
          <w:szCs w:val="24"/>
          <w:lang w:eastAsia="lt-LT"/>
        </w:rPr>
      </w:pPr>
      <w:r w:rsidRPr="00A970E0">
        <w:rPr>
          <w:b/>
          <w:iCs/>
          <w:szCs w:val="24"/>
        </w:rPr>
        <w:t xml:space="preserve"> „</w:t>
      </w:r>
      <w:r w:rsidRPr="00E761F2">
        <w:rPr>
          <w:b/>
          <w:iCs/>
          <w:szCs w:val="24"/>
        </w:rPr>
        <w:t xml:space="preserve">PRIIMTAS TEISĖS AKTAS DĖL </w:t>
      </w:r>
      <w:r w:rsidR="00E761F2" w:rsidRPr="00E761F2">
        <w:rPr>
          <w:b/>
          <w:iCs/>
          <w:szCs w:val="24"/>
        </w:rPr>
        <w:t xml:space="preserve">NAUJŲ </w:t>
      </w:r>
      <w:r w:rsidRPr="00E761F2">
        <w:rPr>
          <w:b/>
          <w:iCs/>
          <w:szCs w:val="24"/>
        </w:rPr>
        <w:t>ORGANIZACINIŲ IR TECHNINIŲ KIBERNETINIO SAUGUMO REIKALAVIMŲ PATVIRTINIMO“</w:t>
      </w:r>
    </w:p>
    <w:p w14:paraId="3FB160D1" w14:textId="77777777" w:rsidR="00CB424D" w:rsidRPr="00A970E0" w:rsidRDefault="00CB424D" w:rsidP="00CB424D">
      <w:pPr>
        <w:keepNext/>
        <w:keepLines/>
        <w:spacing w:line="256" w:lineRule="auto"/>
        <w:jc w:val="center"/>
        <w:outlineLvl w:val="1"/>
        <w:rPr>
          <w:rFonts w:eastAsia="SimSun"/>
          <w:b/>
          <w:caps/>
          <w:szCs w:val="24"/>
          <w:lang w:eastAsia="lt-LT"/>
        </w:rPr>
      </w:pPr>
      <w:r w:rsidRPr="00A970E0">
        <w:rPr>
          <w:bCs/>
          <w:iCs/>
          <w:color w:val="000000" w:themeColor="text1"/>
          <w:szCs w:val="24"/>
          <w:lang w:eastAsia="lt-LT"/>
        </w:rPr>
        <w:t xml:space="preserve"> </w:t>
      </w:r>
      <w:r w:rsidRPr="00A970E0">
        <w:rPr>
          <w:rFonts w:eastAsia="SimSun"/>
          <w:b/>
          <w:caps/>
          <w:szCs w:val="24"/>
          <w:lang w:eastAsia="lt-LT"/>
        </w:rPr>
        <w:t>aprašymo kortelė</w:t>
      </w:r>
    </w:p>
    <w:p w14:paraId="12DC1283" w14:textId="77777777" w:rsidR="00CB424D" w:rsidRPr="00A970E0" w:rsidRDefault="00CB424D" w:rsidP="00CB424D">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375"/>
        <w:gridCol w:w="5005"/>
      </w:tblGrid>
      <w:tr w:rsidR="00CB424D" w:rsidRPr="00A970E0" w14:paraId="1DC17D13"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BEE43D" w14:textId="77777777" w:rsidR="00CB424D" w:rsidRPr="00A970E0" w:rsidRDefault="00CB424D" w:rsidP="00A56A4C">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946B7EC" w14:textId="77777777" w:rsidR="00CB424D" w:rsidRPr="00A970E0" w:rsidRDefault="00CB424D" w:rsidP="00A56A4C">
            <w:pPr>
              <w:widowControl w:val="0"/>
              <w:jc w:val="center"/>
              <w:rPr>
                <w:b/>
                <w:bCs/>
                <w:szCs w:val="24"/>
                <w:lang w:eastAsia="lt-LT"/>
              </w:rPr>
            </w:pPr>
            <w:r w:rsidRPr="00A970E0">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90AC8AE" w14:textId="77777777" w:rsidR="00CB424D" w:rsidRPr="00A970E0" w:rsidRDefault="00CB424D" w:rsidP="00A56A4C">
            <w:pPr>
              <w:widowControl w:val="0"/>
              <w:jc w:val="center"/>
              <w:rPr>
                <w:b/>
                <w:bCs/>
                <w:strike/>
                <w:szCs w:val="24"/>
                <w:lang w:eastAsia="lt-LT"/>
              </w:rPr>
            </w:pPr>
            <w:r w:rsidRPr="00A970E0">
              <w:rPr>
                <w:b/>
                <w:bCs/>
                <w:szCs w:val="24"/>
                <w:lang w:eastAsia="lt-LT"/>
              </w:rPr>
              <w:t>Kodai, pavadinimai ir aprašymas</w:t>
            </w:r>
          </w:p>
        </w:tc>
      </w:tr>
      <w:tr w:rsidR="00CB424D" w:rsidRPr="00A970E0" w14:paraId="656A033B" w14:textId="77777777" w:rsidTr="00A56A4C">
        <w:trPr>
          <w:trHeight w:val="34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E80EC8" w14:textId="77777777" w:rsidR="00CB424D" w:rsidRPr="00A970E0" w:rsidRDefault="00CB424D" w:rsidP="00A56A4C">
            <w:pPr>
              <w:widowControl w:val="0"/>
              <w:rPr>
                <w:szCs w:val="24"/>
                <w:lang w:eastAsia="lt-LT"/>
              </w:rPr>
            </w:pPr>
            <w:r w:rsidRPr="00A970E0">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B8BD012" w14:textId="77777777" w:rsidR="00CB424D" w:rsidRPr="00A970E0" w:rsidRDefault="00CB424D" w:rsidP="00A56A4C">
            <w:pPr>
              <w:widowControl w:val="0"/>
              <w:jc w:val="both"/>
              <w:rPr>
                <w:szCs w:val="24"/>
                <w:lang w:eastAsia="lt-LT"/>
              </w:rPr>
            </w:pPr>
            <w:r w:rsidRPr="00A970E0">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BA0BF7" w14:textId="6D828CF1" w:rsidR="00CB424D" w:rsidRPr="00A970E0" w:rsidRDefault="00E761F2" w:rsidP="00A56A4C">
            <w:pPr>
              <w:jc w:val="both"/>
              <w:rPr>
                <w:bCs/>
                <w:iCs/>
                <w:szCs w:val="24"/>
                <w:lang w:eastAsia="lt-LT"/>
              </w:rPr>
            </w:pPr>
            <w:r w:rsidRPr="00E761F2">
              <w:rPr>
                <w:szCs w:val="18"/>
              </w:rPr>
              <w:t xml:space="preserve">Priimtas teisės aktas dėl naujų </w:t>
            </w:r>
            <w:r w:rsidRPr="00E761F2">
              <w:rPr>
                <w:iCs/>
                <w:szCs w:val="18"/>
              </w:rPr>
              <w:t>organizacinių ir techninių kibernetinio saugumo reikalavimų patvirtinimo</w:t>
            </w:r>
          </w:p>
        </w:tc>
      </w:tr>
      <w:tr w:rsidR="00CB424D" w:rsidRPr="00A970E0" w14:paraId="6E3E8A7F"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ADC0E" w14:textId="77777777" w:rsidR="00CB424D" w:rsidRPr="00A970E0" w:rsidRDefault="00CB424D" w:rsidP="00A56A4C">
            <w:pPr>
              <w:widowControl w:val="0"/>
              <w:rPr>
                <w:szCs w:val="24"/>
                <w:lang w:eastAsia="lt-LT"/>
              </w:rPr>
            </w:pPr>
            <w:r w:rsidRPr="00A970E0">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EA8D4F5" w14:textId="77777777" w:rsidR="00CB424D" w:rsidRPr="00A970E0" w:rsidRDefault="00CB424D" w:rsidP="00A56A4C">
            <w:pPr>
              <w:widowControl w:val="0"/>
              <w:jc w:val="both"/>
              <w:rPr>
                <w:szCs w:val="24"/>
                <w:lang w:eastAsia="lt-LT"/>
              </w:rPr>
            </w:pPr>
            <w:r w:rsidRPr="00A970E0">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DFEACF8" w14:textId="08184526" w:rsidR="00CB424D" w:rsidRPr="00A970E0" w:rsidRDefault="00D1492E" w:rsidP="00A56A4C">
            <w:pPr>
              <w:jc w:val="both"/>
              <w:rPr>
                <w:bCs/>
                <w:iCs/>
                <w:szCs w:val="24"/>
                <w:lang w:eastAsia="lt-LT"/>
              </w:rPr>
            </w:pPr>
            <w:r>
              <w:rPr>
                <w:bCs/>
                <w:iCs/>
                <w:szCs w:val="24"/>
                <w:lang w:eastAsia="lt-LT"/>
              </w:rPr>
              <w:t>Vienetai</w:t>
            </w:r>
            <w:r w:rsidR="00CB424D" w:rsidRPr="00A970E0">
              <w:rPr>
                <w:bCs/>
                <w:iCs/>
                <w:szCs w:val="24"/>
                <w:lang w:eastAsia="lt-LT"/>
              </w:rPr>
              <w:t xml:space="preserve">     </w:t>
            </w:r>
          </w:p>
        </w:tc>
      </w:tr>
      <w:tr w:rsidR="00CB424D" w:rsidRPr="00A970E0" w14:paraId="3913D29C"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541342" w14:textId="77777777" w:rsidR="00CB424D" w:rsidRPr="00A970E0" w:rsidRDefault="00CB424D" w:rsidP="00A56A4C">
            <w:pPr>
              <w:widowControl w:val="0"/>
              <w:rPr>
                <w:szCs w:val="24"/>
                <w:lang w:eastAsia="lt-LT"/>
              </w:rPr>
            </w:pPr>
            <w:r w:rsidRPr="00A970E0">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73C52F" w14:textId="77777777" w:rsidR="00CB424D" w:rsidRPr="00A970E0" w:rsidRDefault="00CB424D" w:rsidP="00A56A4C">
            <w:pPr>
              <w:widowControl w:val="0"/>
              <w:jc w:val="both"/>
              <w:rPr>
                <w:szCs w:val="24"/>
                <w:lang w:eastAsia="lt-LT"/>
              </w:rPr>
            </w:pPr>
            <w:r w:rsidRPr="00A970E0">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8607FCE" w14:textId="77777777" w:rsidR="00CB424D" w:rsidRPr="00A970E0" w:rsidRDefault="00CB424D" w:rsidP="00A56A4C">
            <w:pPr>
              <w:jc w:val="both"/>
              <w:rPr>
                <w:bCs/>
                <w:iCs/>
                <w:szCs w:val="24"/>
                <w:lang w:eastAsia="lt-LT"/>
              </w:rPr>
            </w:pPr>
            <w:r w:rsidRPr="00A970E0">
              <w:rPr>
                <w:bCs/>
                <w:iCs/>
                <w:szCs w:val="24"/>
                <w:lang w:eastAsia="lt-LT"/>
              </w:rPr>
              <w:t>Didėjimas</w:t>
            </w:r>
          </w:p>
        </w:tc>
      </w:tr>
      <w:tr w:rsidR="00CB424D" w:rsidRPr="00A970E0" w14:paraId="1907765E"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37D2B" w14:textId="77777777" w:rsidR="00CB424D" w:rsidRPr="00A970E0" w:rsidRDefault="00CB424D" w:rsidP="00A56A4C">
            <w:pPr>
              <w:widowControl w:val="0"/>
              <w:rPr>
                <w:szCs w:val="24"/>
                <w:lang w:eastAsia="lt-LT"/>
              </w:rPr>
            </w:pPr>
            <w:r w:rsidRPr="00A970E0">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65B3EF" w14:textId="77777777" w:rsidR="00CB424D" w:rsidRPr="00A970E0" w:rsidRDefault="00CB424D" w:rsidP="00A56A4C">
            <w:pPr>
              <w:widowControl w:val="0"/>
              <w:jc w:val="both"/>
              <w:rPr>
                <w:szCs w:val="24"/>
                <w:lang w:eastAsia="lt-LT"/>
              </w:rPr>
            </w:pPr>
            <w:r w:rsidRPr="00A970E0">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3B4C573" w14:textId="77777777" w:rsidR="00CB424D" w:rsidRPr="00A970E0" w:rsidRDefault="00CB424D" w:rsidP="00A56A4C">
            <w:pPr>
              <w:jc w:val="both"/>
              <w:rPr>
                <w:bCs/>
                <w:iCs/>
                <w:szCs w:val="24"/>
                <w:lang w:eastAsia="lt-LT"/>
              </w:rPr>
            </w:pPr>
            <w:r w:rsidRPr="00A970E0">
              <w:rPr>
                <w:bCs/>
                <w:iCs/>
                <w:szCs w:val="24"/>
                <w:lang w:eastAsia="lt-LT"/>
              </w:rPr>
              <w:t>Skaitinė</w:t>
            </w:r>
          </w:p>
        </w:tc>
      </w:tr>
      <w:tr w:rsidR="00CB424D" w:rsidRPr="00A970E0" w14:paraId="69BF1E0E"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54A05B" w14:textId="77777777" w:rsidR="00CB424D" w:rsidRPr="00A970E0" w:rsidRDefault="00CB424D" w:rsidP="00A56A4C">
            <w:pPr>
              <w:widowControl w:val="0"/>
              <w:rPr>
                <w:szCs w:val="24"/>
                <w:lang w:eastAsia="lt-LT"/>
              </w:rPr>
            </w:pPr>
            <w:r w:rsidRPr="00A970E0">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98A358" w14:textId="77777777" w:rsidR="00CB424D" w:rsidRPr="00A970E0" w:rsidRDefault="00CB424D" w:rsidP="00A56A4C">
            <w:pPr>
              <w:widowControl w:val="0"/>
              <w:jc w:val="both"/>
              <w:rPr>
                <w:szCs w:val="24"/>
                <w:lang w:eastAsia="lt-LT"/>
              </w:rPr>
            </w:pPr>
            <w:r w:rsidRPr="00A970E0">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DBF2A1B" w14:textId="77777777" w:rsidR="00CB424D" w:rsidRPr="00A970E0" w:rsidRDefault="00CB424D" w:rsidP="00A56A4C">
            <w:pPr>
              <w:jc w:val="both"/>
              <w:rPr>
                <w:bCs/>
                <w:iCs/>
                <w:szCs w:val="24"/>
                <w:lang w:eastAsia="lt-LT"/>
              </w:rPr>
            </w:pPr>
            <w:r w:rsidRPr="00A970E0">
              <w:rPr>
                <w:bCs/>
                <w:iCs/>
                <w:szCs w:val="24"/>
                <w:lang w:eastAsia="lt-LT"/>
              </w:rPr>
              <w:t xml:space="preserve">Produkto </w:t>
            </w:r>
          </w:p>
        </w:tc>
      </w:tr>
      <w:tr w:rsidR="00CB424D" w:rsidRPr="00A970E0" w14:paraId="65ABC7FD"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F0ED87" w14:textId="77777777" w:rsidR="00CB424D" w:rsidRPr="00A970E0" w:rsidRDefault="00CB424D" w:rsidP="00A56A4C">
            <w:pPr>
              <w:widowControl w:val="0"/>
              <w:rPr>
                <w:szCs w:val="24"/>
                <w:lang w:eastAsia="lt-LT"/>
              </w:rPr>
            </w:pPr>
            <w:r w:rsidRPr="00A970E0">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D54A35" w14:textId="77777777" w:rsidR="00CB424D" w:rsidRPr="00A970E0" w:rsidRDefault="00CB424D" w:rsidP="00A56A4C">
            <w:pPr>
              <w:widowControl w:val="0"/>
              <w:jc w:val="both"/>
              <w:rPr>
                <w:szCs w:val="24"/>
                <w:lang w:eastAsia="lt-LT"/>
              </w:rPr>
            </w:pPr>
            <w:r w:rsidRPr="00A970E0">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8C97E4" w14:textId="11B21862" w:rsidR="00CB424D" w:rsidRPr="00A970E0" w:rsidRDefault="00F46958" w:rsidP="00F46958">
            <w:pPr>
              <w:jc w:val="both"/>
              <w:rPr>
                <w:bCs/>
                <w:iCs/>
                <w:szCs w:val="24"/>
                <w:lang w:eastAsia="lt-LT"/>
              </w:rPr>
            </w:pPr>
            <w:r w:rsidRPr="00A970E0">
              <w:rPr>
                <w:szCs w:val="18"/>
              </w:rPr>
              <w:t>P-06-007-10-05-07-20</w:t>
            </w:r>
          </w:p>
        </w:tc>
      </w:tr>
      <w:tr w:rsidR="00CB424D" w:rsidRPr="00A970E0" w14:paraId="6CF9DDB3" w14:textId="77777777" w:rsidTr="00A56A4C">
        <w:trPr>
          <w:trHeight w:val="57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241DAA" w14:textId="77777777" w:rsidR="00CB424D" w:rsidRPr="00A970E0" w:rsidRDefault="00CB424D" w:rsidP="00A56A4C">
            <w:pPr>
              <w:widowControl w:val="0"/>
              <w:rPr>
                <w:szCs w:val="24"/>
                <w:lang w:eastAsia="lt-LT"/>
              </w:rPr>
            </w:pPr>
            <w:r w:rsidRPr="00A970E0">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92B3B0" w14:textId="77777777" w:rsidR="00CB424D" w:rsidRPr="00A970E0" w:rsidRDefault="00CB424D" w:rsidP="00A56A4C">
            <w:pPr>
              <w:widowControl w:val="0"/>
              <w:jc w:val="both"/>
              <w:rPr>
                <w:szCs w:val="24"/>
                <w:lang w:eastAsia="lt-LT"/>
              </w:rPr>
            </w:pPr>
            <w:r w:rsidRPr="00A970E0">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0431DD" w14:textId="77777777" w:rsidR="00CB424D" w:rsidRPr="00A970E0" w:rsidRDefault="00CB424D" w:rsidP="00A56A4C">
            <w:pPr>
              <w:widowControl w:val="0"/>
              <w:jc w:val="both"/>
              <w:rPr>
                <w:iCs/>
                <w:szCs w:val="24"/>
                <w:lang w:eastAsia="lt-LT"/>
              </w:rPr>
            </w:pPr>
            <w:r w:rsidRPr="00A970E0">
              <w:rPr>
                <w:sz w:val="20"/>
                <w:shd w:val="clear" w:color="auto" w:fill="FFFFFF"/>
                <w:lang w:eastAsia="lt-LT"/>
              </w:rPr>
              <w:t>-</w:t>
            </w:r>
          </w:p>
        </w:tc>
      </w:tr>
      <w:tr w:rsidR="00CB424D" w:rsidRPr="00A970E0" w14:paraId="252EE2A3"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8BB03E1" w14:textId="77777777" w:rsidR="00CB424D" w:rsidRPr="00A970E0" w:rsidRDefault="00CB424D" w:rsidP="00A56A4C">
            <w:pPr>
              <w:widowControl w:val="0"/>
              <w:rPr>
                <w:szCs w:val="24"/>
                <w:lang w:eastAsia="lt-LT"/>
              </w:rPr>
            </w:pPr>
            <w:r w:rsidRPr="00A970E0">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9909F49" w14:textId="77777777" w:rsidR="00CB424D" w:rsidRPr="00A970E0" w:rsidRDefault="00CB424D" w:rsidP="00A56A4C">
            <w:pPr>
              <w:widowControl w:val="0"/>
              <w:jc w:val="both"/>
              <w:rPr>
                <w:szCs w:val="24"/>
                <w:lang w:eastAsia="lt-LT"/>
              </w:rPr>
            </w:pPr>
            <w:r w:rsidRPr="00A970E0">
              <w:rPr>
                <w:szCs w:val="24"/>
                <w:lang w:eastAsia="lt-LT"/>
              </w:rPr>
              <w:t>Stebėsenos rodiklio paaiškinimas</w:t>
            </w:r>
            <w:r w:rsidRPr="00A970E0">
              <w:rPr>
                <w:bCs/>
                <w:szCs w:val="24"/>
                <w:lang w:eastAsia="lt-LT"/>
              </w:rPr>
              <w:t xml:space="preserve">, </w:t>
            </w:r>
            <w:r w:rsidRPr="00A970E0">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C3B9779" w14:textId="53046DD8" w:rsidR="00CB424D" w:rsidRPr="0077020D" w:rsidRDefault="001837C5" w:rsidP="001837C5">
            <w:pPr>
              <w:jc w:val="both"/>
              <w:rPr>
                <w:bCs/>
                <w:iCs/>
                <w:szCs w:val="24"/>
              </w:rPr>
            </w:pPr>
            <w:r w:rsidRPr="0077020D">
              <w:rPr>
                <w:bCs/>
                <w:iCs/>
                <w:szCs w:val="24"/>
              </w:rPr>
              <w:t xml:space="preserve">Organizaciniai ir techniniai kibernetinio saugumo reikalavimai patvirtinti Lietuvos Respublikos Vyriausybės 2018-08-13 nutarimu Nr. 818 „Dėl Kibernetinio saugumo įstatymo įgyvendinimo“ ir juos privalo įgyvendinti kibernetinio saugumo subjektai. </w:t>
            </w:r>
            <w:r w:rsidRPr="0077020D">
              <w:rPr>
                <w:rFonts w:eastAsia="Calibri"/>
                <w:bCs/>
                <w:szCs w:val="24"/>
              </w:rPr>
              <w:t xml:space="preserve">Kadangi šie reikalavimai yra nelankstūs ir neapima naujų bei vis labiau įsigalinčių technologijų reikalavimų kibernetiniam saugumui, juos reikia atnaujinti. </w:t>
            </w:r>
          </w:p>
        </w:tc>
      </w:tr>
      <w:tr w:rsidR="00CB424D" w:rsidRPr="00A970E0" w14:paraId="4AC2AB8C" w14:textId="77777777" w:rsidTr="00633703">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2B94D5A" w14:textId="77777777" w:rsidR="00CB424D" w:rsidRPr="00A970E0" w:rsidRDefault="00CB424D" w:rsidP="00A56A4C">
            <w:pPr>
              <w:widowControl w:val="0"/>
              <w:rPr>
                <w:bCs/>
                <w:szCs w:val="24"/>
                <w:lang w:eastAsia="lt-LT"/>
              </w:rPr>
            </w:pPr>
            <w:r w:rsidRPr="00A970E0">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D929C5" w14:textId="77777777" w:rsidR="00CB424D" w:rsidRPr="00A970E0" w:rsidRDefault="00CB424D" w:rsidP="00A56A4C">
            <w:pPr>
              <w:jc w:val="both"/>
              <w:rPr>
                <w:rFonts w:eastAsia="Calibri"/>
                <w:bCs/>
                <w:color w:val="000000"/>
                <w:szCs w:val="24"/>
                <w:lang w:eastAsia="lt-LT"/>
              </w:rPr>
            </w:pPr>
            <w:r w:rsidRPr="00A970E0">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244D9F" w14:textId="294B4EA6" w:rsidR="00CB424D" w:rsidRPr="0077020D" w:rsidRDefault="00216F7A" w:rsidP="00A56A4C">
            <w:pPr>
              <w:tabs>
                <w:tab w:val="left" w:pos="568"/>
              </w:tabs>
              <w:ind w:left="31"/>
              <w:jc w:val="both"/>
              <w:rPr>
                <w:rFonts w:eastAsia="Calibri"/>
                <w:bCs/>
                <w:iCs/>
                <w:szCs w:val="24"/>
                <w:lang w:eastAsia="lt-LT"/>
              </w:rPr>
            </w:pPr>
            <w:r>
              <w:t>Automatiškai apskaičiuojamas</w:t>
            </w:r>
          </w:p>
        </w:tc>
      </w:tr>
      <w:tr w:rsidR="00CB424D" w:rsidRPr="00A970E0" w14:paraId="3FFDCEEE"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93BEB15" w14:textId="77777777" w:rsidR="00CB424D" w:rsidRPr="00A970E0" w:rsidRDefault="00CB424D" w:rsidP="00A56A4C">
            <w:pPr>
              <w:widowControl w:val="0"/>
              <w:rPr>
                <w:szCs w:val="24"/>
                <w:lang w:eastAsia="lt-LT"/>
              </w:rPr>
            </w:pPr>
            <w:r w:rsidRPr="00A970E0">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B65A92" w14:textId="77777777" w:rsidR="00CB424D" w:rsidRPr="00A970E0" w:rsidRDefault="00CB424D" w:rsidP="00A56A4C">
            <w:pPr>
              <w:widowControl w:val="0"/>
              <w:jc w:val="both"/>
              <w:rPr>
                <w:szCs w:val="24"/>
                <w:lang w:eastAsia="lt-LT"/>
              </w:rPr>
            </w:pPr>
            <w:r w:rsidRPr="00A970E0">
              <w:rPr>
                <w:bCs/>
                <w:szCs w:val="24"/>
                <w:lang w:eastAsia="lt-LT"/>
              </w:rPr>
              <w:t xml:space="preserve">Stebėsenos rodiklio </w:t>
            </w:r>
            <w:r w:rsidRPr="00A970E0">
              <w:rPr>
                <w:rFonts w:eastAsia="Calibri"/>
                <w:bCs/>
                <w:color w:val="000000"/>
                <w:szCs w:val="24"/>
                <w:lang w:eastAsia="lt-LT"/>
              </w:rPr>
              <w:t xml:space="preserve">reikšmės </w:t>
            </w:r>
            <w:r w:rsidRPr="00A970E0">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BD79FE" w14:textId="1549DF20" w:rsidR="00CB424D" w:rsidRPr="0077020D" w:rsidRDefault="0077020D" w:rsidP="0077020D">
            <w:pPr>
              <w:jc w:val="both"/>
              <w:rPr>
                <w:rFonts w:eastAsia="Calibri"/>
                <w:bCs/>
                <w:iCs/>
                <w:szCs w:val="24"/>
                <w:lang w:eastAsia="lt-LT"/>
              </w:rPr>
            </w:pPr>
            <w:r>
              <w:rPr>
                <w:rFonts w:eastAsia="Calibri"/>
                <w:bCs/>
                <w:iCs/>
                <w:szCs w:val="24"/>
                <w:lang w:eastAsia="lt-LT"/>
              </w:rPr>
              <w:t>Patvirtinus a</w:t>
            </w:r>
            <w:r w:rsidR="004C749B" w:rsidRPr="0077020D">
              <w:rPr>
                <w:rFonts w:eastAsia="Calibri"/>
                <w:bCs/>
                <w:iCs/>
                <w:szCs w:val="24"/>
                <w:lang w:eastAsia="lt-LT"/>
              </w:rPr>
              <w:t>tnaujinus organizacinius ir techninius ki</w:t>
            </w:r>
            <w:r>
              <w:rPr>
                <w:rFonts w:eastAsia="Calibri"/>
                <w:bCs/>
                <w:iCs/>
                <w:szCs w:val="24"/>
                <w:lang w:eastAsia="lt-LT"/>
              </w:rPr>
              <w:t xml:space="preserve">bernetinio saugumo reikalavimus bei  </w:t>
            </w:r>
            <w:r w:rsidRPr="0077020D">
              <w:rPr>
                <w:rFonts w:eastAsia="Calibri"/>
                <w:bCs/>
                <w:iCs/>
                <w:szCs w:val="24"/>
                <w:lang w:eastAsia="lt-LT"/>
              </w:rPr>
              <w:t>p</w:t>
            </w:r>
            <w:r>
              <w:rPr>
                <w:rFonts w:eastAsia="Calibri"/>
                <w:bCs/>
                <w:iCs/>
                <w:szCs w:val="24"/>
                <w:lang w:eastAsia="lt-LT"/>
              </w:rPr>
              <w:t xml:space="preserve">asirinktomis </w:t>
            </w:r>
            <w:r w:rsidRPr="0077020D">
              <w:rPr>
                <w:rFonts w:eastAsia="Calibri"/>
                <w:bCs/>
                <w:iCs/>
                <w:szCs w:val="24"/>
                <w:lang w:eastAsia="lt-LT"/>
              </w:rPr>
              <w:t>komunikacin</w:t>
            </w:r>
            <w:r>
              <w:rPr>
                <w:rFonts w:eastAsia="Calibri"/>
                <w:bCs/>
                <w:iCs/>
                <w:szCs w:val="24"/>
                <w:lang w:eastAsia="lt-LT"/>
              </w:rPr>
              <w:t xml:space="preserve">ėmis priemonėmis įvykdžius jų pristatymą </w:t>
            </w:r>
            <w:r w:rsidRPr="0077020D">
              <w:rPr>
                <w:rFonts w:eastAsia="Calibri"/>
                <w:bCs/>
                <w:iCs/>
                <w:szCs w:val="24"/>
                <w:lang w:eastAsia="lt-LT"/>
              </w:rPr>
              <w:t xml:space="preserve">kibernetinio saugumo subjektams, bus laikoma, kad rodiklis pasiektas.  </w:t>
            </w:r>
          </w:p>
        </w:tc>
      </w:tr>
      <w:tr w:rsidR="00CB424D" w:rsidRPr="00A970E0" w14:paraId="15C668AC"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6F84925" w14:textId="77777777" w:rsidR="00CB424D" w:rsidRPr="00A970E0" w:rsidRDefault="00CB424D" w:rsidP="00A56A4C">
            <w:pPr>
              <w:widowControl w:val="0"/>
              <w:rPr>
                <w:szCs w:val="24"/>
                <w:lang w:eastAsia="lt-LT"/>
              </w:rPr>
            </w:pPr>
            <w:r w:rsidRPr="00A970E0">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1ACB42" w14:textId="77777777" w:rsidR="00CB424D" w:rsidRPr="00A970E0" w:rsidRDefault="00CB424D" w:rsidP="00A56A4C">
            <w:pPr>
              <w:widowControl w:val="0"/>
              <w:jc w:val="both"/>
              <w:rPr>
                <w:szCs w:val="24"/>
                <w:lang w:eastAsia="lt-LT"/>
              </w:rPr>
            </w:pPr>
            <w:r w:rsidRPr="00A970E0">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F4935E" w14:textId="4052A335" w:rsidR="00CB424D" w:rsidRPr="0077020D" w:rsidRDefault="00E761F2" w:rsidP="00E761F2">
            <w:pPr>
              <w:jc w:val="both"/>
              <w:rPr>
                <w:bCs/>
                <w:iCs/>
                <w:szCs w:val="24"/>
              </w:rPr>
            </w:pPr>
            <w:r>
              <w:rPr>
                <w:bCs/>
                <w:iCs/>
                <w:szCs w:val="24"/>
              </w:rPr>
              <w:t>T</w:t>
            </w:r>
            <w:r w:rsidR="004C749B" w:rsidRPr="0077020D">
              <w:rPr>
                <w:bCs/>
                <w:iCs/>
                <w:szCs w:val="24"/>
              </w:rPr>
              <w:t>eisės akto, kuriuo patvirtinti organizaciniai</w:t>
            </w:r>
            <w:r w:rsidR="00F10CBE" w:rsidRPr="0077020D">
              <w:rPr>
                <w:bCs/>
                <w:iCs/>
                <w:szCs w:val="24"/>
              </w:rPr>
              <w:t xml:space="preserve"> ir techniniai kibernetinio </w:t>
            </w:r>
            <w:r w:rsidR="004C749B" w:rsidRPr="0077020D">
              <w:rPr>
                <w:bCs/>
                <w:iCs/>
                <w:szCs w:val="24"/>
              </w:rPr>
              <w:t>saugumo</w:t>
            </w:r>
            <w:r>
              <w:rPr>
                <w:bCs/>
                <w:iCs/>
                <w:szCs w:val="24"/>
              </w:rPr>
              <w:t xml:space="preserve"> reikalavimai, data ir numeris, nuorodą į teisės akto registrą, INVESTIS duomenys.</w:t>
            </w:r>
          </w:p>
        </w:tc>
      </w:tr>
      <w:tr w:rsidR="00CB424D" w:rsidRPr="00A970E0" w14:paraId="66AA8933"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7AA5B0F" w14:textId="77777777" w:rsidR="00CB424D" w:rsidRPr="00A970E0" w:rsidRDefault="00CB424D" w:rsidP="00A56A4C">
            <w:pPr>
              <w:widowControl w:val="0"/>
              <w:rPr>
                <w:szCs w:val="24"/>
                <w:lang w:eastAsia="lt-LT"/>
              </w:rPr>
            </w:pPr>
            <w:r w:rsidRPr="00A970E0">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D7440B7" w14:textId="77777777" w:rsidR="00CB424D" w:rsidRPr="00A970E0" w:rsidRDefault="00CB424D" w:rsidP="00A56A4C">
            <w:pPr>
              <w:widowControl w:val="0"/>
              <w:jc w:val="both"/>
              <w:rPr>
                <w:szCs w:val="24"/>
                <w:lang w:eastAsia="lt-LT"/>
              </w:rPr>
            </w:pPr>
            <w:r w:rsidRPr="00A970E0">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E38678" w14:textId="658E4D54" w:rsidR="00CB424D" w:rsidRPr="0077020D" w:rsidRDefault="004C749B" w:rsidP="00A56A4C">
            <w:pPr>
              <w:jc w:val="both"/>
              <w:rPr>
                <w:bCs/>
                <w:iCs/>
                <w:szCs w:val="22"/>
                <w:lang w:eastAsia="lt-LT"/>
              </w:rPr>
            </w:pPr>
            <w:r w:rsidRPr="0077020D">
              <w:rPr>
                <w:szCs w:val="22"/>
              </w:rPr>
              <w:t>Vienkartinio pobūdžio rodiklis, periodiškai neskaičiuojamas.</w:t>
            </w:r>
          </w:p>
        </w:tc>
      </w:tr>
      <w:tr w:rsidR="00CB424D" w:rsidRPr="00A970E0" w14:paraId="182C0CBC" w14:textId="77777777" w:rsidTr="00A56A4C">
        <w:trPr>
          <w:trHeight w:val="5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75E610A" w14:textId="77777777" w:rsidR="00CB424D" w:rsidRPr="00A970E0" w:rsidRDefault="00CB424D" w:rsidP="00A56A4C">
            <w:pPr>
              <w:widowControl w:val="0"/>
              <w:rPr>
                <w:szCs w:val="24"/>
                <w:lang w:eastAsia="lt-LT"/>
              </w:rPr>
            </w:pPr>
            <w:r w:rsidRPr="00A970E0">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BD8B9C" w14:textId="77777777" w:rsidR="00CB424D" w:rsidRPr="00A970E0" w:rsidRDefault="00CB424D" w:rsidP="00A56A4C">
            <w:pPr>
              <w:widowControl w:val="0"/>
              <w:jc w:val="both"/>
              <w:rPr>
                <w:szCs w:val="24"/>
                <w:lang w:eastAsia="lt-LT"/>
              </w:rPr>
            </w:pPr>
            <w:r w:rsidRPr="00A970E0">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A1A462" w14:textId="5A9FF997" w:rsidR="00CB424D" w:rsidRPr="0077020D" w:rsidRDefault="0077020D" w:rsidP="0077020D">
            <w:pPr>
              <w:jc w:val="both"/>
              <w:rPr>
                <w:bCs/>
                <w:iCs/>
                <w:szCs w:val="24"/>
                <w:lang w:eastAsia="lt-LT"/>
              </w:rPr>
            </w:pPr>
            <w:r w:rsidRPr="0077020D">
              <w:rPr>
                <w:bCs/>
                <w:iCs/>
                <w:szCs w:val="24"/>
                <w:lang w:eastAsia="lt-LT"/>
              </w:rPr>
              <w:t>Rodiklis bus laikomas pasiektu, kai projekto veiklų įgyvendinimo pabaigoje bus p</w:t>
            </w:r>
            <w:r w:rsidR="00F10CBE" w:rsidRPr="0077020D">
              <w:rPr>
                <w:bCs/>
                <w:iCs/>
                <w:szCs w:val="24"/>
                <w:lang w:eastAsia="lt-LT"/>
              </w:rPr>
              <w:t>riimtas teisės aktas, tvirtinantis techninius ir organizacinius ki</w:t>
            </w:r>
            <w:r w:rsidRPr="0077020D">
              <w:rPr>
                <w:bCs/>
                <w:iCs/>
                <w:szCs w:val="24"/>
                <w:lang w:eastAsia="lt-LT"/>
              </w:rPr>
              <w:t xml:space="preserve">bernetinio saugumo reikalavimus ir įgyvendinta jų komunikacija kibernetinio saugumo subjektams. </w:t>
            </w:r>
          </w:p>
        </w:tc>
      </w:tr>
      <w:tr w:rsidR="00CB424D" w:rsidRPr="00A970E0" w14:paraId="54BAF37B" w14:textId="77777777" w:rsidTr="00A56A4C">
        <w:trPr>
          <w:trHeight w:val="25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CF1468F" w14:textId="77777777" w:rsidR="00CB424D" w:rsidRPr="00A970E0" w:rsidRDefault="00CB424D" w:rsidP="00A56A4C">
            <w:pPr>
              <w:widowControl w:val="0"/>
              <w:rPr>
                <w:szCs w:val="24"/>
                <w:lang w:eastAsia="lt-LT"/>
              </w:rPr>
            </w:pPr>
            <w:r w:rsidRPr="00A970E0">
              <w:rPr>
                <w:szCs w:val="24"/>
                <w:lang w:eastAsia="lt-LT"/>
              </w:rPr>
              <w:lastRenderedPageBreak/>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F2CD9FA" w14:textId="77777777" w:rsidR="00CB424D" w:rsidRPr="00A970E0" w:rsidRDefault="00CB424D" w:rsidP="00A56A4C">
            <w:pPr>
              <w:widowControl w:val="0"/>
              <w:jc w:val="both"/>
              <w:rPr>
                <w:szCs w:val="24"/>
                <w:lang w:eastAsia="lt-LT"/>
              </w:rPr>
            </w:pPr>
            <w:r w:rsidRPr="00A970E0">
              <w:rPr>
                <w:szCs w:val="24"/>
                <w:lang w:eastAsia="lt-LT"/>
              </w:rPr>
              <w:t xml:space="preserve">Už stebėsenos rodiklį atsakinga </w:t>
            </w:r>
            <w:r w:rsidRPr="00A970E0">
              <w:rPr>
                <w:bCs/>
                <w:szCs w:val="24"/>
                <w:lang w:eastAsia="lt-LT"/>
              </w:rPr>
              <w:t>įstaiga</w:t>
            </w:r>
            <w:r w:rsidRPr="00A970E0">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6B339BD" w14:textId="77777777" w:rsidR="00CB424D" w:rsidRPr="0077020D" w:rsidRDefault="00CB424D" w:rsidP="00A56A4C">
            <w:pPr>
              <w:jc w:val="both"/>
              <w:rPr>
                <w:bCs/>
                <w:iCs/>
                <w:szCs w:val="24"/>
              </w:rPr>
            </w:pPr>
            <w:r w:rsidRPr="0077020D">
              <w:rPr>
                <w:rFonts w:eastAsia="Calibri"/>
                <w:bCs/>
                <w:iCs/>
                <w:szCs w:val="24"/>
                <w:lang w:eastAsia="lt-LT"/>
              </w:rPr>
              <w:t xml:space="preserve">Krašto apsaugos ministerija  </w:t>
            </w:r>
          </w:p>
        </w:tc>
      </w:tr>
      <w:tr w:rsidR="00CB424D" w:rsidRPr="00A970E0" w14:paraId="27B72109" w14:textId="77777777" w:rsidTr="00A56A4C">
        <w:trPr>
          <w:trHeight w:val="65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31B9E36" w14:textId="77777777" w:rsidR="00CB424D" w:rsidRPr="00A970E0" w:rsidRDefault="00CB424D" w:rsidP="00A56A4C">
            <w:pPr>
              <w:widowControl w:val="0"/>
              <w:rPr>
                <w:szCs w:val="24"/>
                <w:lang w:eastAsia="lt-LT"/>
              </w:rPr>
            </w:pPr>
            <w:r w:rsidRPr="00A970E0">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914000" w14:textId="77777777" w:rsidR="00CB424D" w:rsidRPr="00A970E0" w:rsidRDefault="00CB424D" w:rsidP="00A56A4C">
            <w:pPr>
              <w:widowControl w:val="0"/>
              <w:jc w:val="both"/>
              <w:rPr>
                <w:szCs w:val="24"/>
                <w:lang w:eastAsia="lt-LT"/>
              </w:rPr>
            </w:pPr>
            <w:r w:rsidRPr="00A970E0">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513DA7" w14:textId="77777777" w:rsidR="00CB424D" w:rsidRPr="0077020D" w:rsidRDefault="00CB424D" w:rsidP="00A56A4C">
            <w:pPr>
              <w:jc w:val="both"/>
              <w:rPr>
                <w:rFonts w:ascii="Helvetica" w:hAnsi="Helvetica"/>
                <w:szCs w:val="24"/>
                <w:lang w:val="en-US"/>
              </w:rPr>
            </w:pPr>
            <w:r w:rsidRPr="0077020D">
              <w:rPr>
                <w:rFonts w:eastAsia="Calibri"/>
                <w:bCs/>
                <w:iCs/>
                <w:szCs w:val="24"/>
                <w:lang w:eastAsia="lt-LT"/>
              </w:rPr>
              <w:t xml:space="preserve">Kibernetinio saugumo ir informacinių technologijų politikos grupė, </w:t>
            </w:r>
            <w:r w:rsidRPr="0077020D">
              <w:rPr>
                <w:szCs w:val="24"/>
              </w:rPr>
              <w:t>+370 5 210 3865</w:t>
            </w:r>
          </w:p>
        </w:tc>
      </w:tr>
      <w:tr w:rsidR="00CB424D" w14:paraId="741E89B1"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77B294A" w14:textId="77777777" w:rsidR="00CB424D" w:rsidRPr="00A970E0" w:rsidRDefault="00CB424D" w:rsidP="00A56A4C">
            <w:pPr>
              <w:widowControl w:val="0"/>
              <w:rPr>
                <w:szCs w:val="24"/>
                <w:lang w:eastAsia="lt-LT"/>
              </w:rPr>
            </w:pPr>
            <w:r w:rsidRPr="00A970E0">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EBDF9E" w14:textId="77777777" w:rsidR="00CB424D" w:rsidRPr="00A970E0" w:rsidRDefault="00CB424D" w:rsidP="00A56A4C">
            <w:pPr>
              <w:widowControl w:val="0"/>
              <w:jc w:val="both"/>
              <w:rPr>
                <w:szCs w:val="24"/>
                <w:lang w:eastAsia="lt-LT"/>
              </w:rPr>
            </w:pPr>
            <w:r w:rsidRPr="00A970E0">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EE5AD0" w14:textId="253FD940" w:rsidR="00CB424D" w:rsidRPr="0077020D" w:rsidRDefault="0078708A" w:rsidP="00A56A4C">
            <w:pPr>
              <w:widowControl w:val="0"/>
              <w:tabs>
                <w:tab w:val="left" w:pos="223"/>
              </w:tabs>
              <w:jc w:val="both"/>
              <w:rPr>
                <w:bCs/>
                <w:iCs/>
                <w:szCs w:val="24"/>
                <w:lang w:eastAsia="lt-LT"/>
              </w:rPr>
            </w:pPr>
            <w:r>
              <w:rPr>
                <w:bCs/>
                <w:iCs/>
                <w:szCs w:val="24"/>
                <w:lang w:eastAsia="lt-LT"/>
              </w:rPr>
              <w:t>P.N.1.4809</w:t>
            </w:r>
          </w:p>
        </w:tc>
      </w:tr>
    </w:tbl>
    <w:p w14:paraId="22DE9EE7" w14:textId="77777777" w:rsidR="00CB424D" w:rsidRDefault="00CB424D"/>
    <w:p w14:paraId="4E4F9384" w14:textId="77777777" w:rsidR="00CB424D" w:rsidRDefault="00CB424D"/>
    <w:p w14:paraId="0D90275A" w14:textId="77777777" w:rsidR="00CB424D" w:rsidRDefault="00CB424D" w:rsidP="00CB424D">
      <w:pPr>
        <w:keepNext/>
        <w:keepLines/>
        <w:tabs>
          <w:tab w:val="left" w:pos="5566"/>
        </w:tabs>
        <w:spacing w:line="256" w:lineRule="auto"/>
        <w:jc w:val="center"/>
        <w:outlineLvl w:val="1"/>
        <w:rPr>
          <w:rFonts w:eastAsia="SimSun"/>
          <w:b/>
          <w:caps/>
          <w:szCs w:val="24"/>
          <w:lang w:eastAsia="lt-LT"/>
        </w:rPr>
      </w:pPr>
      <w:r>
        <w:rPr>
          <w:rFonts w:eastAsia="SimSun"/>
          <w:b/>
          <w:caps/>
          <w:szCs w:val="24"/>
          <w:lang w:eastAsia="lt-LT"/>
        </w:rPr>
        <w:t>Stebėsenos rodiklio</w:t>
      </w:r>
    </w:p>
    <w:p w14:paraId="6E424E95" w14:textId="1E02E2CF" w:rsidR="00CB424D" w:rsidRPr="00A70090" w:rsidRDefault="00A205B2" w:rsidP="00CB424D">
      <w:pPr>
        <w:jc w:val="center"/>
        <w:rPr>
          <w:b/>
          <w:bCs/>
          <w:iCs/>
          <w:szCs w:val="24"/>
          <w:lang w:eastAsia="lt-LT"/>
        </w:rPr>
      </w:pPr>
      <w:r w:rsidRPr="00A205B2">
        <w:rPr>
          <w:b/>
          <w:iCs/>
          <w:szCs w:val="24"/>
        </w:rPr>
        <w:t xml:space="preserve"> „</w:t>
      </w:r>
      <w:r w:rsidR="00A70090" w:rsidRPr="00A70090">
        <w:rPr>
          <w:b/>
          <w:szCs w:val="24"/>
        </w:rPr>
        <w:t>SUDARYTOS SĄLYGOS KIBERNETINIO SAUGUMO SUBJEKTAMS NUOSEKLIAI DIDINTI KIBERNETINIO SAUGUMO BRANDĄ, PASITELKIANT VISUOTINAI PRIPAŽINTUS ISO STANDARTUS</w:t>
      </w:r>
      <w:r w:rsidR="00A70090" w:rsidRPr="00A70090">
        <w:rPr>
          <w:b/>
          <w:iCs/>
          <w:szCs w:val="24"/>
        </w:rPr>
        <w:t>“</w:t>
      </w:r>
    </w:p>
    <w:p w14:paraId="00CD8E63" w14:textId="77777777" w:rsidR="00CB424D" w:rsidRDefault="00CB424D" w:rsidP="00CB424D">
      <w:pPr>
        <w:keepNext/>
        <w:keepLines/>
        <w:spacing w:line="256" w:lineRule="auto"/>
        <w:jc w:val="center"/>
        <w:outlineLvl w:val="1"/>
        <w:rPr>
          <w:rFonts w:eastAsia="SimSun"/>
          <w:b/>
          <w:caps/>
          <w:szCs w:val="24"/>
          <w:lang w:eastAsia="lt-LT"/>
        </w:rPr>
      </w:pPr>
      <w:r w:rsidRPr="00613C7A">
        <w:rPr>
          <w:bCs/>
          <w:iCs/>
          <w:color w:val="000000" w:themeColor="text1"/>
          <w:szCs w:val="24"/>
          <w:lang w:eastAsia="lt-LT"/>
        </w:rPr>
        <w:t xml:space="preserve"> </w:t>
      </w:r>
      <w:r>
        <w:rPr>
          <w:rFonts w:eastAsia="SimSun"/>
          <w:b/>
          <w:caps/>
          <w:szCs w:val="24"/>
          <w:lang w:eastAsia="lt-LT"/>
        </w:rPr>
        <w:t>aprašymo kortelė</w:t>
      </w:r>
    </w:p>
    <w:p w14:paraId="68DC20F0" w14:textId="77777777" w:rsidR="00CB424D" w:rsidRDefault="00CB424D" w:rsidP="00CB424D">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375"/>
        <w:gridCol w:w="5005"/>
      </w:tblGrid>
      <w:tr w:rsidR="00CB424D" w14:paraId="77F68DAD"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88123" w14:textId="77777777" w:rsidR="00CB424D" w:rsidRDefault="00CB424D" w:rsidP="00A56A4C">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5AEFADF" w14:textId="77777777" w:rsidR="00CB424D" w:rsidRDefault="00CB424D" w:rsidP="00A56A4C">
            <w:pPr>
              <w:widowControl w:val="0"/>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4DB3113" w14:textId="77777777" w:rsidR="00CB424D" w:rsidRDefault="00CB424D" w:rsidP="00A56A4C">
            <w:pPr>
              <w:widowControl w:val="0"/>
              <w:jc w:val="center"/>
              <w:rPr>
                <w:b/>
                <w:bCs/>
                <w:strike/>
                <w:szCs w:val="24"/>
                <w:lang w:eastAsia="lt-LT"/>
              </w:rPr>
            </w:pPr>
            <w:r>
              <w:rPr>
                <w:b/>
                <w:bCs/>
                <w:szCs w:val="24"/>
                <w:lang w:eastAsia="lt-LT"/>
              </w:rPr>
              <w:t>Kodai, pavadinimai ir aprašymas</w:t>
            </w:r>
          </w:p>
        </w:tc>
      </w:tr>
      <w:tr w:rsidR="00CB424D" w14:paraId="35948573" w14:textId="77777777" w:rsidTr="00A56A4C">
        <w:trPr>
          <w:trHeight w:val="34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A615A4" w14:textId="77777777" w:rsidR="00CB424D" w:rsidRDefault="00CB424D" w:rsidP="00A56A4C">
            <w:pPr>
              <w:widowControl w:val="0"/>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990EB8" w14:textId="77777777" w:rsidR="00CB424D" w:rsidRDefault="00CB424D" w:rsidP="00A56A4C">
            <w:pPr>
              <w:widowControl w:val="0"/>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D67006" w14:textId="49B1E346" w:rsidR="00CB424D" w:rsidRPr="002B7A97" w:rsidRDefault="00A70090" w:rsidP="00A56A4C">
            <w:pPr>
              <w:jc w:val="both"/>
              <w:rPr>
                <w:bCs/>
                <w:iCs/>
                <w:szCs w:val="24"/>
                <w:lang w:eastAsia="lt-LT"/>
              </w:rPr>
            </w:pPr>
            <w:r w:rsidRPr="00A70090">
              <w:rPr>
                <w:szCs w:val="18"/>
              </w:rPr>
              <w:t>Sudarytos sąlygos kibernetinio saugumo subjektams nuosekliai didinti kibernetinio saugumo brandą, pasitelkiant visuotinai pripažintus ISO standartus</w:t>
            </w:r>
          </w:p>
        </w:tc>
      </w:tr>
      <w:tr w:rsidR="00CB424D" w14:paraId="7A66614F"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D05C81" w14:textId="77777777" w:rsidR="00CB424D" w:rsidRDefault="00CB424D" w:rsidP="00A56A4C">
            <w:pPr>
              <w:widowControl w:val="0"/>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797E87" w14:textId="77777777" w:rsidR="00CB424D" w:rsidRDefault="00CB424D" w:rsidP="00A56A4C">
            <w:pPr>
              <w:widowControl w:val="0"/>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F7EDB1" w14:textId="4914FEE9" w:rsidR="00CB424D" w:rsidRPr="002B7A97" w:rsidRDefault="00D1492E" w:rsidP="00A56A4C">
            <w:pPr>
              <w:jc w:val="both"/>
              <w:rPr>
                <w:bCs/>
                <w:iCs/>
                <w:szCs w:val="24"/>
                <w:lang w:eastAsia="lt-LT"/>
              </w:rPr>
            </w:pPr>
            <w:r>
              <w:rPr>
                <w:bCs/>
                <w:iCs/>
                <w:szCs w:val="24"/>
                <w:lang w:eastAsia="lt-LT"/>
              </w:rPr>
              <w:t>Vienetai</w:t>
            </w:r>
            <w:r w:rsidR="00CB424D">
              <w:rPr>
                <w:bCs/>
                <w:iCs/>
                <w:szCs w:val="24"/>
                <w:lang w:eastAsia="lt-LT"/>
              </w:rPr>
              <w:t xml:space="preserve">     </w:t>
            </w:r>
          </w:p>
        </w:tc>
      </w:tr>
      <w:tr w:rsidR="00CB424D" w14:paraId="236F29C0"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014E0" w14:textId="77777777" w:rsidR="00CB424D" w:rsidRDefault="00CB424D" w:rsidP="00A56A4C">
            <w:pPr>
              <w:widowControl w:val="0"/>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1DB4E9" w14:textId="77777777" w:rsidR="00CB424D" w:rsidRDefault="00CB424D" w:rsidP="00A56A4C">
            <w:pPr>
              <w:widowControl w:val="0"/>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B218D3" w14:textId="77777777" w:rsidR="00CB424D" w:rsidRPr="002B7A97" w:rsidRDefault="00CB424D" w:rsidP="00A56A4C">
            <w:pPr>
              <w:jc w:val="both"/>
              <w:rPr>
                <w:bCs/>
                <w:iCs/>
                <w:szCs w:val="24"/>
                <w:lang w:eastAsia="lt-LT"/>
              </w:rPr>
            </w:pPr>
            <w:r w:rsidRPr="002B7A97">
              <w:rPr>
                <w:bCs/>
                <w:iCs/>
                <w:szCs w:val="24"/>
                <w:lang w:eastAsia="lt-LT"/>
              </w:rPr>
              <w:t>Didėjimas</w:t>
            </w:r>
          </w:p>
        </w:tc>
      </w:tr>
      <w:tr w:rsidR="00CB424D" w14:paraId="14D4C03B"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A16F15" w14:textId="77777777" w:rsidR="00CB424D" w:rsidRDefault="00CB424D" w:rsidP="00A56A4C">
            <w:pPr>
              <w:widowControl w:val="0"/>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2F6BA5" w14:textId="77777777" w:rsidR="00CB424D" w:rsidRDefault="00CB424D" w:rsidP="00A56A4C">
            <w:pPr>
              <w:widowControl w:val="0"/>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416BE4" w14:textId="77777777" w:rsidR="00CB424D" w:rsidRPr="002B7A97" w:rsidRDefault="00CB424D" w:rsidP="00A56A4C">
            <w:pPr>
              <w:jc w:val="both"/>
              <w:rPr>
                <w:bCs/>
                <w:iCs/>
                <w:szCs w:val="24"/>
                <w:lang w:eastAsia="lt-LT"/>
              </w:rPr>
            </w:pPr>
            <w:r w:rsidRPr="002B7A97">
              <w:rPr>
                <w:bCs/>
                <w:iCs/>
                <w:szCs w:val="24"/>
                <w:lang w:eastAsia="lt-LT"/>
              </w:rPr>
              <w:t>Skaitinė</w:t>
            </w:r>
          </w:p>
        </w:tc>
      </w:tr>
      <w:tr w:rsidR="00CB424D" w14:paraId="5D6E0CC4"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F45F7" w14:textId="77777777" w:rsidR="00CB424D" w:rsidRDefault="00CB424D" w:rsidP="00A56A4C">
            <w:pPr>
              <w:widowControl w:val="0"/>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08BE6DA" w14:textId="77777777" w:rsidR="00CB424D" w:rsidRDefault="00CB424D" w:rsidP="00A56A4C">
            <w:pPr>
              <w:widowControl w:val="0"/>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2241609" w14:textId="77777777" w:rsidR="00CB424D" w:rsidRPr="002B7A97" w:rsidRDefault="00CB424D" w:rsidP="00A56A4C">
            <w:pPr>
              <w:jc w:val="both"/>
              <w:rPr>
                <w:bCs/>
                <w:iCs/>
                <w:szCs w:val="24"/>
                <w:lang w:eastAsia="lt-LT"/>
              </w:rPr>
            </w:pPr>
            <w:r>
              <w:rPr>
                <w:bCs/>
                <w:iCs/>
                <w:szCs w:val="24"/>
                <w:lang w:eastAsia="lt-LT"/>
              </w:rPr>
              <w:t xml:space="preserve">Produkto </w:t>
            </w:r>
          </w:p>
        </w:tc>
      </w:tr>
      <w:tr w:rsidR="00CB424D" w14:paraId="7FD4A497"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CAF91" w14:textId="77777777" w:rsidR="00CB424D" w:rsidRPr="0059643D" w:rsidRDefault="00CB424D" w:rsidP="00A56A4C">
            <w:pPr>
              <w:widowControl w:val="0"/>
              <w:rPr>
                <w:szCs w:val="24"/>
                <w:lang w:eastAsia="lt-LT"/>
              </w:rPr>
            </w:pPr>
            <w:r w:rsidRPr="0059643D">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0182AE3" w14:textId="77777777" w:rsidR="00CB424D" w:rsidRPr="0059643D" w:rsidRDefault="00CB424D" w:rsidP="00A56A4C">
            <w:pPr>
              <w:widowControl w:val="0"/>
              <w:jc w:val="both"/>
              <w:rPr>
                <w:szCs w:val="24"/>
                <w:lang w:eastAsia="lt-LT"/>
              </w:rPr>
            </w:pPr>
            <w:r w:rsidRPr="0059643D">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A321ECE" w14:textId="0DEB0916" w:rsidR="00CB424D" w:rsidRPr="0069581D" w:rsidRDefault="00566A8E" w:rsidP="00A205B2">
            <w:pPr>
              <w:ind w:left="-57" w:right="-57"/>
              <w:rPr>
                <w:bCs/>
                <w:iCs/>
                <w:szCs w:val="24"/>
                <w:highlight w:val="yellow"/>
                <w:lang w:eastAsia="lt-LT"/>
              </w:rPr>
            </w:pPr>
            <w:r>
              <w:rPr>
                <w:sz w:val="22"/>
                <w:szCs w:val="22"/>
              </w:rPr>
              <w:t xml:space="preserve"> </w:t>
            </w:r>
            <w:r w:rsidR="00CB424D">
              <w:rPr>
                <w:sz w:val="22"/>
                <w:szCs w:val="22"/>
              </w:rPr>
              <w:t>P-06-007-10-05-07-21</w:t>
            </w:r>
            <w:r w:rsidR="00A205B2" w:rsidRPr="00235024">
              <w:rPr>
                <w:sz w:val="18"/>
                <w:szCs w:val="18"/>
              </w:rPr>
              <w:t xml:space="preserve"> </w:t>
            </w:r>
          </w:p>
        </w:tc>
      </w:tr>
      <w:tr w:rsidR="00CB424D" w14:paraId="66CA54FA" w14:textId="77777777" w:rsidTr="00A56A4C">
        <w:trPr>
          <w:trHeight w:val="57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BB3A4E" w14:textId="77777777" w:rsidR="00CB424D" w:rsidRDefault="00CB424D" w:rsidP="00A56A4C">
            <w:pPr>
              <w:widowControl w:val="0"/>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8B88924" w14:textId="77777777" w:rsidR="00CB424D" w:rsidRDefault="00CB424D" w:rsidP="00A56A4C">
            <w:pPr>
              <w:widowControl w:val="0"/>
              <w:jc w:val="both"/>
              <w:rPr>
                <w:szCs w:val="24"/>
                <w:lang w:eastAsia="lt-LT"/>
              </w:rPr>
            </w:pPr>
            <w:r>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721CDE" w14:textId="77777777" w:rsidR="00CB424D" w:rsidRPr="002B7A97" w:rsidRDefault="00CB424D" w:rsidP="00A56A4C">
            <w:pPr>
              <w:widowControl w:val="0"/>
              <w:jc w:val="both"/>
              <w:rPr>
                <w:iCs/>
                <w:szCs w:val="24"/>
                <w:lang w:eastAsia="lt-LT"/>
              </w:rPr>
            </w:pPr>
            <w:r>
              <w:rPr>
                <w:sz w:val="20"/>
                <w:shd w:val="clear" w:color="auto" w:fill="FFFFFF"/>
                <w:lang w:eastAsia="lt-LT"/>
              </w:rPr>
              <w:t>-</w:t>
            </w:r>
          </w:p>
        </w:tc>
      </w:tr>
      <w:tr w:rsidR="00CB424D" w14:paraId="558C1147"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B2ADCF9" w14:textId="77777777" w:rsidR="00CB424D" w:rsidRDefault="00CB424D" w:rsidP="00A56A4C">
            <w:pPr>
              <w:widowControl w:val="0"/>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66C3AB6" w14:textId="77777777" w:rsidR="00CB424D" w:rsidRDefault="00CB424D" w:rsidP="00A56A4C">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71153480" w14:textId="2EA54505" w:rsidR="00566A8E" w:rsidRPr="002B7A97" w:rsidRDefault="00566A8E" w:rsidP="00953C96">
            <w:pPr>
              <w:jc w:val="both"/>
              <w:rPr>
                <w:bCs/>
                <w:iCs/>
                <w:szCs w:val="24"/>
              </w:rPr>
            </w:pPr>
            <w:r>
              <w:rPr>
                <w:bCs/>
                <w:iCs/>
                <w:szCs w:val="24"/>
              </w:rPr>
              <w:t xml:space="preserve">Kibernetinio saugumo subjektų kibernetinės brandos lygiai labai skirtingi, todėl </w:t>
            </w:r>
            <w:r w:rsidR="00953C96">
              <w:rPr>
                <w:bCs/>
                <w:iCs/>
                <w:szCs w:val="24"/>
              </w:rPr>
              <w:t xml:space="preserve">keliant ir vienodinant jų </w:t>
            </w:r>
            <w:r>
              <w:rPr>
                <w:bCs/>
                <w:iCs/>
                <w:szCs w:val="24"/>
              </w:rPr>
              <w:t xml:space="preserve">kibernetinės brandos lygį, geriausia praktika būtų </w:t>
            </w:r>
            <w:r>
              <w:rPr>
                <w:rFonts w:eastAsia="Republika"/>
                <w:szCs w:val="24"/>
              </w:rPr>
              <w:t xml:space="preserve">laikytis </w:t>
            </w:r>
            <w:r w:rsidR="00953C96">
              <w:rPr>
                <w:rFonts w:eastAsia="Republika"/>
                <w:szCs w:val="24"/>
              </w:rPr>
              <w:t>v</w:t>
            </w:r>
            <w:r>
              <w:rPr>
                <w:rFonts w:eastAsia="Republika"/>
                <w:szCs w:val="24"/>
              </w:rPr>
              <w:t xml:space="preserve">isuotinai pripažintų </w:t>
            </w:r>
            <w:r w:rsidR="00953C96">
              <w:rPr>
                <w:rFonts w:eastAsia="Republika"/>
                <w:szCs w:val="24"/>
              </w:rPr>
              <w:t xml:space="preserve">ISO </w:t>
            </w:r>
            <w:r>
              <w:rPr>
                <w:rFonts w:eastAsia="Republika"/>
                <w:szCs w:val="24"/>
              </w:rPr>
              <w:t xml:space="preserve">standartų. </w:t>
            </w:r>
          </w:p>
        </w:tc>
      </w:tr>
      <w:tr w:rsidR="006372CD" w14:paraId="65CBC361" w14:textId="77777777" w:rsidTr="0000542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97FB784" w14:textId="77777777" w:rsidR="006372CD" w:rsidRDefault="006372CD" w:rsidP="006372CD">
            <w:pPr>
              <w:widowControl w:val="0"/>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B04448" w14:textId="77777777" w:rsidR="006372CD" w:rsidRDefault="006372CD" w:rsidP="006372CD">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38456B" w14:textId="1C88E446" w:rsidR="006372CD" w:rsidRPr="002B7A97" w:rsidRDefault="006372CD" w:rsidP="006372CD">
            <w:pPr>
              <w:tabs>
                <w:tab w:val="left" w:pos="568"/>
              </w:tabs>
              <w:ind w:left="31"/>
              <w:jc w:val="both"/>
              <w:rPr>
                <w:rFonts w:eastAsia="Calibri"/>
                <w:bCs/>
                <w:iCs/>
                <w:szCs w:val="24"/>
                <w:lang w:eastAsia="lt-LT"/>
              </w:rPr>
            </w:pPr>
            <w:r>
              <w:rPr>
                <w:rFonts w:eastAsia="Calibri"/>
                <w:bCs/>
                <w:iCs/>
                <w:szCs w:val="24"/>
                <w:lang w:eastAsia="lt-LT"/>
              </w:rPr>
              <w:t>Automatiškai apskaičiuojamas</w:t>
            </w:r>
          </w:p>
        </w:tc>
      </w:tr>
      <w:tr w:rsidR="006372CD" w14:paraId="7965DF47"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5135234" w14:textId="77777777" w:rsidR="006372CD" w:rsidRDefault="006372CD" w:rsidP="006372CD">
            <w:pPr>
              <w:widowControl w:val="0"/>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45794B" w14:textId="77777777" w:rsidR="006372CD" w:rsidRDefault="006372CD" w:rsidP="006372CD">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14B1B5F" w14:textId="3B93BDB7" w:rsidR="006372CD" w:rsidRPr="002B7A97" w:rsidRDefault="006372CD" w:rsidP="006372CD">
            <w:pPr>
              <w:jc w:val="both"/>
              <w:rPr>
                <w:rFonts w:eastAsia="Calibri"/>
                <w:bCs/>
                <w:iCs/>
                <w:szCs w:val="24"/>
                <w:lang w:eastAsia="lt-LT"/>
              </w:rPr>
            </w:pPr>
            <w:r>
              <w:rPr>
                <w:rFonts w:eastAsia="Calibri"/>
                <w:bCs/>
                <w:iCs/>
                <w:szCs w:val="24"/>
                <w:lang w:eastAsia="lt-LT"/>
              </w:rPr>
              <w:t xml:space="preserve">Rodikliu siekiama pasirinktomis priemonėmis supažindinti kuo didesnį kibernetinio saugumo subjektų ratą su visuotinai pripažintais ISO standartais, ypatingai su tais, kurie susiję su informacijos saugumu ir kibernetiniu atsparumu. </w:t>
            </w:r>
          </w:p>
        </w:tc>
      </w:tr>
      <w:tr w:rsidR="006372CD" w14:paraId="596E082D"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433A9D7" w14:textId="77777777" w:rsidR="006372CD" w:rsidRDefault="006372CD" w:rsidP="006372CD">
            <w:pPr>
              <w:widowControl w:val="0"/>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079178" w14:textId="77777777" w:rsidR="006372CD" w:rsidRDefault="006372CD" w:rsidP="006372CD">
            <w:pPr>
              <w:widowControl w:val="0"/>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6485CF" w14:textId="21EFE3D6" w:rsidR="006372CD" w:rsidRPr="006518D6" w:rsidRDefault="006B35ED" w:rsidP="006B35ED">
            <w:pPr>
              <w:jc w:val="both"/>
              <w:rPr>
                <w:bCs/>
                <w:iCs/>
                <w:szCs w:val="24"/>
              </w:rPr>
            </w:pPr>
            <w:r>
              <w:rPr>
                <w:bCs/>
                <w:iCs/>
                <w:szCs w:val="24"/>
              </w:rPr>
              <w:t>D</w:t>
            </w:r>
            <w:r w:rsidR="00D335DD">
              <w:rPr>
                <w:bCs/>
                <w:iCs/>
                <w:szCs w:val="24"/>
              </w:rPr>
              <w:t>okumentas</w:t>
            </w:r>
            <w:r w:rsidR="006372CD">
              <w:rPr>
                <w:bCs/>
                <w:iCs/>
                <w:szCs w:val="24"/>
              </w:rPr>
              <w:t xml:space="preserve"> ar kit</w:t>
            </w:r>
            <w:r>
              <w:rPr>
                <w:bCs/>
                <w:iCs/>
                <w:szCs w:val="24"/>
              </w:rPr>
              <w:t>as</w:t>
            </w:r>
            <w:r w:rsidR="006372CD">
              <w:rPr>
                <w:bCs/>
                <w:iCs/>
                <w:szCs w:val="24"/>
              </w:rPr>
              <w:t xml:space="preserve"> šaltin</w:t>
            </w:r>
            <w:r>
              <w:rPr>
                <w:bCs/>
                <w:iCs/>
                <w:szCs w:val="24"/>
              </w:rPr>
              <w:t>is</w:t>
            </w:r>
            <w:r w:rsidR="006372CD">
              <w:rPr>
                <w:bCs/>
                <w:iCs/>
                <w:szCs w:val="24"/>
              </w:rPr>
              <w:t>, įrodant</w:t>
            </w:r>
            <w:r>
              <w:rPr>
                <w:bCs/>
                <w:iCs/>
                <w:szCs w:val="24"/>
              </w:rPr>
              <w:t>is</w:t>
            </w:r>
            <w:r w:rsidR="006372CD">
              <w:rPr>
                <w:bCs/>
                <w:iCs/>
                <w:szCs w:val="24"/>
              </w:rPr>
              <w:t>, kad kibernetinio saugumo subjektams buvo suteiktos sąlygos susipažinti</w:t>
            </w:r>
            <w:r w:rsidR="00EB040C">
              <w:rPr>
                <w:bCs/>
                <w:iCs/>
                <w:szCs w:val="24"/>
              </w:rPr>
              <w:t xml:space="preserve"> su ISO standartais, INVESTIS duomenys </w:t>
            </w:r>
          </w:p>
        </w:tc>
      </w:tr>
      <w:tr w:rsidR="006372CD" w14:paraId="28A0DC6E"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D3C861B" w14:textId="77777777" w:rsidR="006372CD" w:rsidRDefault="006372CD" w:rsidP="006372CD">
            <w:pPr>
              <w:widowControl w:val="0"/>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F198E4" w14:textId="77777777" w:rsidR="006372CD" w:rsidRDefault="006372CD" w:rsidP="006372CD">
            <w:pPr>
              <w:widowControl w:val="0"/>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834FFF" w14:textId="279A39A6" w:rsidR="006372CD" w:rsidRPr="002B7A97" w:rsidRDefault="006372CD" w:rsidP="006372CD">
            <w:pPr>
              <w:jc w:val="both"/>
              <w:rPr>
                <w:bCs/>
                <w:iCs/>
                <w:szCs w:val="24"/>
                <w:lang w:eastAsia="lt-LT"/>
              </w:rPr>
            </w:pPr>
            <w:r w:rsidRPr="00AA47B4">
              <w:rPr>
                <w:szCs w:val="22"/>
              </w:rPr>
              <w:t>Vienkartinio pobūdžio rodiklis, periodiškai neskaičiuojamas.</w:t>
            </w:r>
          </w:p>
        </w:tc>
      </w:tr>
      <w:tr w:rsidR="006372CD" w14:paraId="35B2212D" w14:textId="77777777" w:rsidTr="00A56A4C">
        <w:trPr>
          <w:trHeight w:val="5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E3525ED" w14:textId="77777777" w:rsidR="006372CD" w:rsidRDefault="006372CD" w:rsidP="006372CD">
            <w:pPr>
              <w:widowControl w:val="0"/>
              <w:rPr>
                <w:szCs w:val="24"/>
                <w:lang w:eastAsia="lt-LT"/>
              </w:rPr>
            </w:pPr>
            <w:r>
              <w:rPr>
                <w:szCs w:val="24"/>
                <w:lang w:eastAsia="lt-LT"/>
              </w:rPr>
              <w:lastRenderedPageBreak/>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FCD742" w14:textId="77777777" w:rsidR="006372CD" w:rsidRDefault="006372CD" w:rsidP="006372CD">
            <w:pPr>
              <w:widowControl w:val="0"/>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DAB081" w14:textId="6620F788" w:rsidR="006372CD" w:rsidRPr="002B7A97" w:rsidRDefault="006372CD" w:rsidP="006372CD">
            <w:pPr>
              <w:jc w:val="both"/>
              <w:rPr>
                <w:bCs/>
                <w:iCs/>
                <w:szCs w:val="24"/>
                <w:lang w:eastAsia="lt-LT"/>
              </w:rPr>
            </w:pPr>
            <w:r>
              <w:rPr>
                <w:bCs/>
                <w:iCs/>
                <w:szCs w:val="24"/>
                <w:lang w:eastAsia="lt-LT"/>
              </w:rPr>
              <w:t xml:space="preserve">Rodiklis bus laikomas pasiektu, kai projekto veiklų įgyvendinimo pabaigoje, kibernetinio saugumo subjektai bus supažindinti su visuotinai pripažintais ISO standartais. </w:t>
            </w:r>
          </w:p>
        </w:tc>
      </w:tr>
      <w:tr w:rsidR="006372CD" w14:paraId="0C558ED5" w14:textId="77777777" w:rsidTr="00A56A4C">
        <w:trPr>
          <w:trHeight w:val="25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DAF8CCC" w14:textId="77777777" w:rsidR="006372CD" w:rsidRDefault="006372CD" w:rsidP="006372CD">
            <w:pPr>
              <w:widowControl w:val="0"/>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B93299" w14:textId="77777777" w:rsidR="006372CD" w:rsidRDefault="006372CD" w:rsidP="006372CD">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5D6CBCF" w14:textId="77777777" w:rsidR="006372CD" w:rsidRPr="00566A8E" w:rsidRDefault="006372CD" w:rsidP="006372CD">
            <w:pPr>
              <w:jc w:val="both"/>
              <w:rPr>
                <w:bCs/>
                <w:iCs/>
                <w:szCs w:val="24"/>
              </w:rPr>
            </w:pPr>
            <w:r w:rsidRPr="00566A8E">
              <w:rPr>
                <w:rFonts w:eastAsia="Calibri"/>
                <w:bCs/>
                <w:iCs/>
                <w:szCs w:val="24"/>
                <w:lang w:eastAsia="lt-LT"/>
              </w:rPr>
              <w:t xml:space="preserve">Krašto apsaugos ministerija  </w:t>
            </w:r>
          </w:p>
        </w:tc>
      </w:tr>
      <w:tr w:rsidR="006372CD" w14:paraId="198592F5" w14:textId="77777777" w:rsidTr="00A56A4C">
        <w:trPr>
          <w:trHeight w:val="65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955318F" w14:textId="77777777" w:rsidR="006372CD" w:rsidRDefault="006372CD" w:rsidP="006372CD">
            <w:pPr>
              <w:widowControl w:val="0"/>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5B0CEB" w14:textId="77777777" w:rsidR="006372CD" w:rsidRDefault="006372CD" w:rsidP="006372CD">
            <w:pPr>
              <w:widowControl w:val="0"/>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0B88A3" w14:textId="77777777" w:rsidR="006372CD" w:rsidRPr="00566A8E" w:rsidRDefault="006372CD" w:rsidP="006372CD">
            <w:pPr>
              <w:jc w:val="both"/>
              <w:rPr>
                <w:rFonts w:ascii="Helvetica" w:hAnsi="Helvetica"/>
                <w:lang w:val="en-US"/>
              </w:rPr>
            </w:pPr>
            <w:r w:rsidRPr="00566A8E">
              <w:rPr>
                <w:rFonts w:eastAsia="Calibri"/>
                <w:bCs/>
                <w:iCs/>
                <w:lang w:eastAsia="lt-LT"/>
              </w:rPr>
              <w:t xml:space="preserve">Kibernetinio saugumo ir informacinių technologijų politikos grupė, </w:t>
            </w:r>
            <w:r w:rsidRPr="00566A8E">
              <w:t>+370 5 210 3865</w:t>
            </w:r>
          </w:p>
        </w:tc>
      </w:tr>
      <w:tr w:rsidR="006372CD" w14:paraId="430B5FC1"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4638E42" w14:textId="77777777" w:rsidR="006372CD" w:rsidRDefault="006372CD" w:rsidP="006372CD">
            <w:pPr>
              <w:widowControl w:val="0"/>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5537DD" w14:textId="77777777" w:rsidR="006372CD" w:rsidRDefault="006372CD" w:rsidP="006372CD">
            <w:pPr>
              <w:widowControl w:val="0"/>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4D1AD6" w14:textId="2616F77B" w:rsidR="006372CD" w:rsidRPr="006518D6" w:rsidRDefault="006372CD" w:rsidP="006372CD">
            <w:pPr>
              <w:widowControl w:val="0"/>
              <w:tabs>
                <w:tab w:val="left" w:pos="223"/>
              </w:tabs>
              <w:jc w:val="both"/>
              <w:rPr>
                <w:bCs/>
                <w:iCs/>
                <w:szCs w:val="24"/>
                <w:lang w:eastAsia="lt-LT"/>
              </w:rPr>
            </w:pPr>
            <w:r w:rsidRPr="00953C96">
              <w:rPr>
                <w:bCs/>
                <w:iCs/>
                <w:szCs w:val="24"/>
                <w:lang w:eastAsia="lt-LT"/>
              </w:rPr>
              <w:t>P.N.1.48</w:t>
            </w:r>
            <w:r>
              <w:rPr>
                <w:bCs/>
                <w:iCs/>
                <w:szCs w:val="24"/>
                <w:lang w:eastAsia="lt-LT"/>
              </w:rPr>
              <w:t>13</w:t>
            </w:r>
          </w:p>
        </w:tc>
      </w:tr>
    </w:tbl>
    <w:p w14:paraId="4D177F07" w14:textId="77777777" w:rsidR="00953C96" w:rsidRPr="00EF653A" w:rsidRDefault="00953C96" w:rsidP="00EF653A"/>
    <w:p w14:paraId="5AB391C5" w14:textId="77777777" w:rsidR="00A970E0" w:rsidRPr="00EF653A" w:rsidRDefault="00A970E0" w:rsidP="00EF653A"/>
    <w:p w14:paraId="3BD88120" w14:textId="77777777" w:rsidR="00A970E0" w:rsidRDefault="00A970E0" w:rsidP="00A970E0">
      <w:pPr>
        <w:keepNext/>
        <w:keepLines/>
        <w:tabs>
          <w:tab w:val="left" w:pos="5566"/>
        </w:tabs>
        <w:spacing w:line="256" w:lineRule="auto"/>
        <w:jc w:val="center"/>
        <w:outlineLvl w:val="1"/>
        <w:rPr>
          <w:rFonts w:eastAsia="SimSun"/>
          <w:b/>
          <w:caps/>
          <w:szCs w:val="24"/>
          <w:lang w:eastAsia="lt-LT"/>
        </w:rPr>
      </w:pPr>
      <w:r>
        <w:rPr>
          <w:rFonts w:eastAsia="SimSun"/>
          <w:b/>
          <w:caps/>
          <w:szCs w:val="24"/>
          <w:lang w:eastAsia="lt-LT"/>
        </w:rPr>
        <w:t>Stebėsenos rodiklio</w:t>
      </w:r>
    </w:p>
    <w:p w14:paraId="7BDE848F" w14:textId="77777777" w:rsidR="00A970E0" w:rsidRPr="002E2B1B" w:rsidRDefault="00A970E0" w:rsidP="00A970E0">
      <w:pPr>
        <w:jc w:val="center"/>
        <w:rPr>
          <w:b/>
          <w:bCs/>
          <w:iCs/>
          <w:szCs w:val="24"/>
          <w:lang w:eastAsia="lt-LT"/>
        </w:rPr>
      </w:pPr>
      <w:r w:rsidRPr="002E2B1B">
        <w:rPr>
          <w:b/>
          <w:iCs/>
          <w:szCs w:val="24"/>
        </w:rPr>
        <w:t xml:space="preserve"> „</w:t>
      </w:r>
      <w:r>
        <w:rPr>
          <w:b/>
          <w:iCs/>
          <w:szCs w:val="24"/>
        </w:rPr>
        <w:t>PARENGTAS IR ĮGYVENDINTAS DARBUOTOJŲ, DALYVAUJANČIŲ KIBERNETINIO SAUGUMO POLITIKOS FORMAVIME, KVALIFIKACIJOS KĖLIMO PLANAS</w:t>
      </w:r>
      <w:r w:rsidRPr="002E2B1B">
        <w:rPr>
          <w:b/>
          <w:iCs/>
          <w:szCs w:val="24"/>
        </w:rPr>
        <w:t>“</w:t>
      </w:r>
    </w:p>
    <w:p w14:paraId="22905D49" w14:textId="77777777" w:rsidR="00A970E0" w:rsidRPr="000D25D6" w:rsidRDefault="00A970E0" w:rsidP="00A970E0">
      <w:pPr>
        <w:keepNext/>
        <w:keepLines/>
        <w:spacing w:line="256" w:lineRule="auto"/>
        <w:jc w:val="center"/>
        <w:outlineLvl w:val="1"/>
        <w:rPr>
          <w:rFonts w:eastAsia="SimSun"/>
          <w:b/>
          <w:caps/>
          <w:szCs w:val="24"/>
          <w:lang w:eastAsia="lt-LT"/>
        </w:rPr>
      </w:pPr>
      <w:r w:rsidRPr="000D25D6">
        <w:rPr>
          <w:b/>
          <w:bCs/>
          <w:iCs/>
          <w:color w:val="000000" w:themeColor="text1"/>
          <w:szCs w:val="24"/>
          <w:lang w:eastAsia="lt-LT"/>
        </w:rPr>
        <w:t xml:space="preserve">APRAŠYMO KORTELĖ </w:t>
      </w:r>
    </w:p>
    <w:p w14:paraId="17576C66" w14:textId="77777777" w:rsidR="00A970E0" w:rsidRDefault="00A970E0" w:rsidP="00A970E0">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375"/>
        <w:gridCol w:w="5005"/>
      </w:tblGrid>
      <w:tr w:rsidR="00A970E0" w14:paraId="2DE828EE"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E64559" w14:textId="77777777" w:rsidR="00A970E0" w:rsidRDefault="00A970E0" w:rsidP="00E53E61">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FFF14F7" w14:textId="77777777" w:rsidR="00A970E0" w:rsidRDefault="00A970E0" w:rsidP="00E53E61">
            <w:pPr>
              <w:widowControl w:val="0"/>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7D412F5" w14:textId="77777777" w:rsidR="00A970E0" w:rsidRDefault="00A970E0" w:rsidP="00E53E61">
            <w:pPr>
              <w:widowControl w:val="0"/>
              <w:jc w:val="center"/>
              <w:rPr>
                <w:b/>
                <w:bCs/>
                <w:strike/>
                <w:szCs w:val="24"/>
                <w:lang w:eastAsia="lt-LT"/>
              </w:rPr>
            </w:pPr>
            <w:r>
              <w:rPr>
                <w:b/>
                <w:bCs/>
                <w:szCs w:val="24"/>
                <w:lang w:eastAsia="lt-LT"/>
              </w:rPr>
              <w:t>Kodai, pavadinimai ir aprašymas</w:t>
            </w:r>
          </w:p>
        </w:tc>
      </w:tr>
      <w:tr w:rsidR="00A970E0" w14:paraId="62BD4A69" w14:textId="77777777" w:rsidTr="00E53E61">
        <w:trPr>
          <w:trHeight w:val="34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7709D4" w14:textId="77777777" w:rsidR="00A970E0" w:rsidRDefault="00A970E0" w:rsidP="00E53E61">
            <w:pPr>
              <w:widowControl w:val="0"/>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C0DBE9" w14:textId="77777777" w:rsidR="00A970E0" w:rsidRDefault="00A970E0" w:rsidP="00E53E61">
            <w:pPr>
              <w:widowControl w:val="0"/>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CC167F1" w14:textId="77777777" w:rsidR="00A970E0" w:rsidRPr="002E2B1B" w:rsidRDefault="00A970E0" w:rsidP="00E53E61">
            <w:pPr>
              <w:jc w:val="both"/>
              <w:rPr>
                <w:bCs/>
                <w:iCs/>
                <w:sz w:val="22"/>
                <w:szCs w:val="24"/>
                <w:lang w:eastAsia="lt-LT"/>
              </w:rPr>
            </w:pPr>
            <w:r w:rsidRPr="00633703">
              <w:rPr>
                <w:iCs/>
                <w:szCs w:val="18"/>
              </w:rPr>
              <w:t>Parengtas ir įgyvendintas darbuotojų, dalyvaujančių kibernetinio saugumo politikos formavime, kvalifikacijos kėlimo planas</w:t>
            </w:r>
          </w:p>
        </w:tc>
      </w:tr>
      <w:tr w:rsidR="00A970E0" w14:paraId="04FAA844"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DC9163" w14:textId="77777777" w:rsidR="00A970E0" w:rsidRDefault="00A970E0" w:rsidP="00E53E61">
            <w:pPr>
              <w:widowControl w:val="0"/>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C24461" w14:textId="77777777" w:rsidR="00A970E0" w:rsidRDefault="00A970E0" w:rsidP="00E53E61">
            <w:pPr>
              <w:widowControl w:val="0"/>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1C606AB" w14:textId="45840ADC" w:rsidR="00A970E0" w:rsidRPr="002B7A97" w:rsidRDefault="00D1492E" w:rsidP="00E53E61">
            <w:pPr>
              <w:jc w:val="both"/>
              <w:rPr>
                <w:bCs/>
                <w:iCs/>
                <w:szCs w:val="24"/>
                <w:lang w:eastAsia="lt-LT"/>
              </w:rPr>
            </w:pPr>
            <w:r>
              <w:rPr>
                <w:bCs/>
                <w:iCs/>
                <w:szCs w:val="24"/>
                <w:lang w:eastAsia="lt-LT"/>
              </w:rPr>
              <w:t>Vienetai</w:t>
            </w:r>
            <w:r w:rsidR="00A970E0">
              <w:rPr>
                <w:bCs/>
                <w:iCs/>
                <w:szCs w:val="24"/>
                <w:lang w:eastAsia="lt-LT"/>
              </w:rPr>
              <w:t xml:space="preserve">     </w:t>
            </w:r>
          </w:p>
        </w:tc>
      </w:tr>
      <w:tr w:rsidR="00A970E0" w14:paraId="2ECEC603"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15D986" w14:textId="77777777" w:rsidR="00A970E0" w:rsidRDefault="00A970E0" w:rsidP="00E53E61">
            <w:pPr>
              <w:widowControl w:val="0"/>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46B296" w14:textId="77777777" w:rsidR="00A970E0" w:rsidRDefault="00A970E0" w:rsidP="00E53E61">
            <w:pPr>
              <w:widowControl w:val="0"/>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3DF437" w14:textId="77777777" w:rsidR="00A970E0" w:rsidRPr="002B7A97" w:rsidRDefault="00A970E0" w:rsidP="00E53E61">
            <w:pPr>
              <w:jc w:val="both"/>
              <w:rPr>
                <w:bCs/>
                <w:iCs/>
                <w:szCs w:val="24"/>
                <w:lang w:eastAsia="lt-LT"/>
              </w:rPr>
            </w:pPr>
            <w:r w:rsidRPr="002B7A97">
              <w:rPr>
                <w:bCs/>
                <w:iCs/>
                <w:szCs w:val="24"/>
                <w:lang w:eastAsia="lt-LT"/>
              </w:rPr>
              <w:t>Didėjimas</w:t>
            </w:r>
          </w:p>
        </w:tc>
      </w:tr>
      <w:tr w:rsidR="00A970E0" w14:paraId="1D5F8D54"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8F275F" w14:textId="77777777" w:rsidR="00A970E0" w:rsidRDefault="00A970E0" w:rsidP="00E53E61">
            <w:pPr>
              <w:widowControl w:val="0"/>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E64FE4" w14:textId="77777777" w:rsidR="00A970E0" w:rsidRDefault="00A970E0" w:rsidP="00E53E61">
            <w:pPr>
              <w:widowControl w:val="0"/>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939248" w14:textId="77777777" w:rsidR="00A970E0" w:rsidRPr="002B7A97" w:rsidRDefault="00A970E0" w:rsidP="00E53E61">
            <w:pPr>
              <w:jc w:val="both"/>
              <w:rPr>
                <w:bCs/>
                <w:iCs/>
                <w:szCs w:val="24"/>
                <w:lang w:eastAsia="lt-LT"/>
              </w:rPr>
            </w:pPr>
            <w:r w:rsidRPr="002B7A97">
              <w:rPr>
                <w:bCs/>
                <w:iCs/>
                <w:szCs w:val="24"/>
                <w:lang w:eastAsia="lt-LT"/>
              </w:rPr>
              <w:t>Skaitinė</w:t>
            </w:r>
          </w:p>
        </w:tc>
      </w:tr>
      <w:tr w:rsidR="00A970E0" w14:paraId="77E707DE"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BD99B1" w14:textId="77777777" w:rsidR="00A970E0" w:rsidRDefault="00A970E0" w:rsidP="00E53E61">
            <w:pPr>
              <w:widowControl w:val="0"/>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5BE14C3" w14:textId="77777777" w:rsidR="00A970E0" w:rsidRDefault="00A970E0" w:rsidP="00E53E61">
            <w:pPr>
              <w:widowControl w:val="0"/>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2F413F" w14:textId="77777777" w:rsidR="00A970E0" w:rsidRPr="002B7A97" w:rsidRDefault="00A970E0" w:rsidP="00E53E61">
            <w:pPr>
              <w:jc w:val="both"/>
              <w:rPr>
                <w:bCs/>
                <w:iCs/>
                <w:szCs w:val="24"/>
                <w:lang w:eastAsia="lt-LT"/>
              </w:rPr>
            </w:pPr>
            <w:r>
              <w:rPr>
                <w:bCs/>
                <w:iCs/>
                <w:szCs w:val="24"/>
                <w:lang w:eastAsia="lt-LT"/>
              </w:rPr>
              <w:t xml:space="preserve">Produkto </w:t>
            </w:r>
          </w:p>
        </w:tc>
      </w:tr>
      <w:tr w:rsidR="00A970E0" w14:paraId="3925869C"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25C4C2" w14:textId="77777777" w:rsidR="00A970E0" w:rsidRPr="0059643D" w:rsidRDefault="00A970E0" w:rsidP="00E53E61">
            <w:pPr>
              <w:widowControl w:val="0"/>
              <w:rPr>
                <w:szCs w:val="24"/>
                <w:lang w:eastAsia="lt-LT"/>
              </w:rPr>
            </w:pPr>
            <w:r w:rsidRPr="0059643D">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FA4315" w14:textId="77777777" w:rsidR="00A970E0" w:rsidRPr="0059643D" w:rsidRDefault="00A970E0" w:rsidP="00E53E61">
            <w:pPr>
              <w:widowControl w:val="0"/>
              <w:jc w:val="both"/>
              <w:rPr>
                <w:szCs w:val="24"/>
                <w:lang w:eastAsia="lt-LT"/>
              </w:rPr>
            </w:pPr>
            <w:r w:rsidRPr="0059643D">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FEC592A" w14:textId="16CE8D70" w:rsidR="00A970E0" w:rsidRPr="0069581D" w:rsidRDefault="00A970E0" w:rsidP="00E53E61">
            <w:pPr>
              <w:jc w:val="both"/>
              <w:rPr>
                <w:bCs/>
                <w:iCs/>
                <w:szCs w:val="24"/>
                <w:highlight w:val="yellow"/>
                <w:lang w:eastAsia="lt-LT"/>
              </w:rPr>
            </w:pPr>
            <w:r w:rsidRPr="00633703">
              <w:rPr>
                <w:szCs w:val="22"/>
              </w:rPr>
              <w:t>P-06-007-10-05-07-22</w:t>
            </w:r>
          </w:p>
        </w:tc>
      </w:tr>
      <w:tr w:rsidR="00A970E0" w14:paraId="56998ABB" w14:textId="77777777" w:rsidTr="00E53E61">
        <w:trPr>
          <w:trHeight w:val="57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A9ED27" w14:textId="77777777" w:rsidR="00A970E0" w:rsidRDefault="00A970E0" w:rsidP="00E53E61">
            <w:pPr>
              <w:widowControl w:val="0"/>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FBF33E" w14:textId="77777777" w:rsidR="00A970E0" w:rsidRDefault="00A970E0" w:rsidP="00E53E61">
            <w:pPr>
              <w:widowControl w:val="0"/>
              <w:jc w:val="both"/>
              <w:rPr>
                <w:szCs w:val="24"/>
                <w:lang w:eastAsia="lt-LT"/>
              </w:rPr>
            </w:pPr>
            <w:r>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0AF77F4" w14:textId="77777777" w:rsidR="00A970E0" w:rsidRPr="002B7A97" w:rsidRDefault="00A970E0" w:rsidP="00E53E61">
            <w:pPr>
              <w:widowControl w:val="0"/>
              <w:jc w:val="both"/>
              <w:rPr>
                <w:iCs/>
                <w:szCs w:val="24"/>
                <w:lang w:eastAsia="lt-LT"/>
              </w:rPr>
            </w:pPr>
            <w:r>
              <w:rPr>
                <w:sz w:val="20"/>
                <w:shd w:val="clear" w:color="auto" w:fill="FFFFFF"/>
                <w:lang w:eastAsia="lt-LT"/>
              </w:rPr>
              <w:t>-</w:t>
            </w:r>
          </w:p>
        </w:tc>
      </w:tr>
      <w:tr w:rsidR="00A970E0" w14:paraId="5BEC8E62"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B6BFF86" w14:textId="77777777" w:rsidR="00A970E0" w:rsidRDefault="00A970E0" w:rsidP="00E53E61">
            <w:pPr>
              <w:widowControl w:val="0"/>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9369E7B" w14:textId="77777777" w:rsidR="00A970E0" w:rsidRDefault="00A970E0" w:rsidP="00E53E61">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F6AB69E" w14:textId="77777777" w:rsidR="00A970E0" w:rsidRPr="002B7A97" w:rsidRDefault="00A970E0" w:rsidP="00E53E61">
            <w:pPr>
              <w:jc w:val="both"/>
              <w:rPr>
                <w:bCs/>
                <w:iCs/>
                <w:szCs w:val="24"/>
              </w:rPr>
            </w:pPr>
            <w:r w:rsidRPr="000C7729">
              <w:rPr>
                <w:bCs/>
                <w:iCs/>
                <w:szCs w:val="24"/>
              </w:rPr>
              <w:t>Vadovaujantis Kibernetinio saugumo įstatymu, krašto apsaugos ministerija yra atsakinga už kibernetinio saugumo politikos formavimą ir įgyvendinimą, atitinkamai Valstybės informacinių išteklių valdymo įstatymu - už politikos valstybės informacinių ištek</w:t>
            </w:r>
            <w:r>
              <w:rPr>
                <w:bCs/>
                <w:iCs/>
                <w:szCs w:val="24"/>
              </w:rPr>
              <w:t xml:space="preserve">lių saugos srityje formavimą. </w:t>
            </w:r>
            <w:r>
              <w:rPr>
                <w:bCs/>
                <w:iCs/>
                <w:szCs w:val="24"/>
              </w:rPr>
              <w:br/>
              <w:t xml:space="preserve">Atsižvelgiant į nuolatinius pokyčius šiose srityse, </w:t>
            </w:r>
            <w:r w:rsidRPr="000C7729">
              <w:rPr>
                <w:bCs/>
                <w:iCs/>
                <w:szCs w:val="24"/>
              </w:rPr>
              <w:t>būti</w:t>
            </w:r>
            <w:r>
              <w:rPr>
                <w:bCs/>
                <w:iCs/>
                <w:szCs w:val="24"/>
              </w:rPr>
              <w:t xml:space="preserve">na nuolat stiprinti darbuotojų </w:t>
            </w:r>
            <w:r w:rsidRPr="000C7729">
              <w:rPr>
                <w:bCs/>
                <w:iCs/>
                <w:szCs w:val="24"/>
              </w:rPr>
              <w:t>kompetencijas ir įgūdžius, ypatingą dėmesį skiriant pasaulyje pradedamų plačiai taikyti naujų technologijų, tokių kaip dirbtinis intelektas, daiktų internetas, 5G ryšys, debesijos kompiuterija ir kt., saugumo klausimams</w:t>
            </w:r>
            <w:r>
              <w:rPr>
                <w:bCs/>
                <w:iCs/>
                <w:szCs w:val="24"/>
              </w:rPr>
              <w:t>.</w:t>
            </w:r>
          </w:p>
        </w:tc>
      </w:tr>
      <w:tr w:rsidR="006372CD" w14:paraId="7B8228F4" w14:textId="77777777" w:rsidTr="0000542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D1F2E47" w14:textId="77777777" w:rsidR="006372CD" w:rsidRDefault="006372CD" w:rsidP="006372CD">
            <w:pPr>
              <w:widowControl w:val="0"/>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3F2A1E" w14:textId="77777777" w:rsidR="006372CD" w:rsidRDefault="006372CD" w:rsidP="006372CD">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3F8FF3" w14:textId="2A2206DB" w:rsidR="006372CD" w:rsidRPr="000553A8" w:rsidRDefault="006372CD" w:rsidP="006372CD">
            <w:pPr>
              <w:tabs>
                <w:tab w:val="left" w:pos="568"/>
              </w:tabs>
              <w:ind w:left="31"/>
              <w:jc w:val="both"/>
              <w:rPr>
                <w:rFonts w:eastAsia="Calibri"/>
                <w:bCs/>
                <w:iCs/>
                <w:szCs w:val="24"/>
                <w:lang w:eastAsia="lt-LT"/>
              </w:rPr>
            </w:pPr>
            <w:r>
              <w:rPr>
                <w:rFonts w:eastAsia="Calibri"/>
                <w:bCs/>
                <w:iCs/>
                <w:szCs w:val="24"/>
                <w:lang w:eastAsia="lt-LT"/>
              </w:rPr>
              <w:t>Automatiškai apskaičiuojamas</w:t>
            </w:r>
          </w:p>
        </w:tc>
      </w:tr>
      <w:tr w:rsidR="006372CD" w14:paraId="2617C958" w14:textId="77777777" w:rsidTr="00E53E61">
        <w:trPr>
          <w:trHeight w:val="82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B6A0403" w14:textId="77777777" w:rsidR="006372CD" w:rsidRDefault="006372CD" w:rsidP="006372CD">
            <w:pPr>
              <w:widowControl w:val="0"/>
              <w:rPr>
                <w:szCs w:val="24"/>
                <w:lang w:eastAsia="lt-LT"/>
              </w:rPr>
            </w:pPr>
            <w:r>
              <w:rPr>
                <w:szCs w:val="24"/>
                <w:lang w:eastAsia="lt-LT"/>
              </w:rPr>
              <w:lastRenderedPageBreak/>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28CC2B" w14:textId="77777777" w:rsidR="006372CD" w:rsidRDefault="006372CD" w:rsidP="006372CD">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2D68BB" w14:textId="77777777" w:rsidR="006372CD" w:rsidRPr="002B7A97" w:rsidRDefault="006372CD" w:rsidP="006372CD">
            <w:pPr>
              <w:jc w:val="both"/>
              <w:rPr>
                <w:rFonts w:eastAsia="Calibri"/>
                <w:bCs/>
                <w:iCs/>
                <w:szCs w:val="24"/>
                <w:lang w:eastAsia="lt-LT"/>
              </w:rPr>
            </w:pPr>
            <w:r>
              <w:rPr>
                <w:rFonts w:eastAsia="Calibri"/>
                <w:bCs/>
                <w:iCs/>
                <w:szCs w:val="24"/>
                <w:lang w:eastAsia="lt-LT"/>
              </w:rPr>
              <w:t xml:space="preserve">Rodiklius siekiama išanalizuoti aktualiausias temas, parengti darbuotojų kvalifikacijos kėlimo planą ir jį įgyvendinti </w:t>
            </w:r>
          </w:p>
        </w:tc>
      </w:tr>
      <w:tr w:rsidR="006372CD" w14:paraId="4360B687"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993EEA9" w14:textId="77777777" w:rsidR="006372CD" w:rsidRDefault="006372CD" w:rsidP="006372CD">
            <w:pPr>
              <w:widowControl w:val="0"/>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37C45A" w14:textId="77777777" w:rsidR="006372CD" w:rsidRDefault="006372CD" w:rsidP="006372CD">
            <w:pPr>
              <w:widowControl w:val="0"/>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748D61" w14:textId="20DCE116" w:rsidR="006372CD" w:rsidRPr="006518D6" w:rsidRDefault="00EB040C" w:rsidP="00EB040C">
            <w:pPr>
              <w:jc w:val="both"/>
              <w:rPr>
                <w:bCs/>
                <w:iCs/>
                <w:szCs w:val="24"/>
              </w:rPr>
            </w:pPr>
            <w:r>
              <w:rPr>
                <w:bCs/>
                <w:iCs/>
                <w:szCs w:val="24"/>
              </w:rPr>
              <w:t>Kvalifikacijos kėlimo planas</w:t>
            </w:r>
            <w:r w:rsidR="006372CD">
              <w:rPr>
                <w:bCs/>
                <w:iCs/>
                <w:szCs w:val="24"/>
              </w:rPr>
              <w:t>, mokymų dalyvių sąrašas ir mokymų baigimą pat</w:t>
            </w:r>
            <w:r>
              <w:rPr>
                <w:bCs/>
                <w:iCs/>
                <w:szCs w:val="24"/>
              </w:rPr>
              <w:t>virtinančių  dokumentų kopijos, INVESTIS duomenys.</w:t>
            </w:r>
          </w:p>
        </w:tc>
      </w:tr>
      <w:tr w:rsidR="006372CD" w14:paraId="114E801A"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0472F48" w14:textId="77777777" w:rsidR="006372CD" w:rsidRDefault="006372CD" w:rsidP="006372CD">
            <w:pPr>
              <w:widowControl w:val="0"/>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5EDDFFA" w14:textId="77777777" w:rsidR="006372CD" w:rsidRDefault="006372CD" w:rsidP="006372CD">
            <w:pPr>
              <w:widowControl w:val="0"/>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B67FB8" w14:textId="77777777" w:rsidR="006372CD" w:rsidRPr="00633703" w:rsidRDefault="006372CD" w:rsidP="006372CD">
            <w:pPr>
              <w:jc w:val="both"/>
              <w:rPr>
                <w:bCs/>
                <w:iCs/>
                <w:szCs w:val="24"/>
                <w:lang w:eastAsia="lt-LT"/>
              </w:rPr>
            </w:pPr>
            <w:r w:rsidRPr="00633703">
              <w:rPr>
                <w:szCs w:val="24"/>
              </w:rPr>
              <w:t>Vienkartinio pobūdžio rodiklis, periodiškai neskaičiuojamas.</w:t>
            </w:r>
          </w:p>
        </w:tc>
      </w:tr>
      <w:tr w:rsidR="006372CD" w14:paraId="2FF808D2" w14:textId="77777777" w:rsidTr="00E53E61">
        <w:trPr>
          <w:trHeight w:val="5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B951926" w14:textId="77777777" w:rsidR="006372CD" w:rsidRDefault="006372CD" w:rsidP="006372CD">
            <w:pPr>
              <w:widowControl w:val="0"/>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F28704" w14:textId="77777777" w:rsidR="006372CD" w:rsidRDefault="006372CD" w:rsidP="006372CD">
            <w:pPr>
              <w:widowControl w:val="0"/>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3297D9" w14:textId="77777777" w:rsidR="006372CD" w:rsidRPr="00633703" w:rsidRDefault="006372CD" w:rsidP="006372CD">
            <w:pPr>
              <w:jc w:val="both"/>
              <w:rPr>
                <w:bCs/>
                <w:iCs/>
                <w:szCs w:val="24"/>
                <w:lang w:eastAsia="lt-LT"/>
              </w:rPr>
            </w:pPr>
            <w:r w:rsidRPr="00633703">
              <w:rPr>
                <w:bCs/>
                <w:iCs/>
                <w:szCs w:val="24"/>
                <w:lang w:eastAsia="lt-LT"/>
              </w:rPr>
              <w:t xml:space="preserve">Rodiklis bus laikomas pasiektu, kai projekto veiklų įgyvendinimo pabaigoje bus įgyvendintas kvalifikacijos kėlimo planas  </w:t>
            </w:r>
          </w:p>
        </w:tc>
      </w:tr>
      <w:tr w:rsidR="006372CD" w14:paraId="27DA7E8B" w14:textId="77777777" w:rsidTr="00E53E61">
        <w:trPr>
          <w:trHeight w:val="25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977217A" w14:textId="77777777" w:rsidR="006372CD" w:rsidRDefault="006372CD" w:rsidP="006372CD">
            <w:pPr>
              <w:widowControl w:val="0"/>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4C2E98" w14:textId="77777777" w:rsidR="006372CD" w:rsidRDefault="006372CD" w:rsidP="006372CD">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7A45EEC" w14:textId="77777777" w:rsidR="006372CD" w:rsidRPr="000553A8" w:rsidRDefault="006372CD" w:rsidP="006372CD">
            <w:pPr>
              <w:jc w:val="both"/>
              <w:rPr>
                <w:bCs/>
                <w:iCs/>
                <w:szCs w:val="24"/>
              </w:rPr>
            </w:pPr>
            <w:r w:rsidRPr="000553A8">
              <w:rPr>
                <w:rFonts w:eastAsia="Calibri"/>
                <w:bCs/>
                <w:iCs/>
                <w:szCs w:val="24"/>
                <w:lang w:eastAsia="lt-LT"/>
              </w:rPr>
              <w:t xml:space="preserve">Krašto apsaugos ministerija  </w:t>
            </w:r>
          </w:p>
        </w:tc>
      </w:tr>
      <w:tr w:rsidR="006372CD" w14:paraId="2D930312" w14:textId="77777777" w:rsidTr="00E53E61">
        <w:trPr>
          <w:trHeight w:val="65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435692D" w14:textId="77777777" w:rsidR="006372CD" w:rsidRDefault="006372CD" w:rsidP="006372CD">
            <w:pPr>
              <w:widowControl w:val="0"/>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108C30" w14:textId="77777777" w:rsidR="006372CD" w:rsidRDefault="006372CD" w:rsidP="006372CD">
            <w:pPr>
              <w:widowControl w:val="0"/>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DEC0B0" w14:textId="77777777" w:rsidR="006372CD" w:rsidRPr="000553A8" w:rsidRDefault="006372CD" w:rsidP="006372CD">
            <w:pPr>
              <w:jc w:val="both"/>
              <w:rPr>
                <w:rFonts w:ascii="Helvetica" w:hAnsi="Helvetica"/>
                <w:lang w:val="en-US"/>
              </w:rPr>
            </w:pPr>
            <w:r w:rsidRPr="000553A8">
              <w:rPr>
                <w:rFonts w:eastAsia="Calibri"/>
                <w:bCs/>
                <w:iCs/>
                <w:lang w:eastAsia="lt-LT"/>
              </w:rPr>
              <w:t xml:space="preserve">Kibernetinio saugumo ir informacinių technologijų politikos grupė, </w:t>
            </w:r>
            <w:r w:rsidRPr="000553A8">
              <w:t>+370 5 210 3865</w:t>
            </w:r>
          </w:p>
        </w:tc>
      </w:tr>
      <w:tr w:rsidR="006372CD" w14:paraId="721C7CC9" w14:textId="77777777" w:rsidTr="00E53E61">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BE988ED" w14:textId="77777777" w:rsidR="006372CD" w:rsidRDefault="006372CD" w:rsidP="006372CD">
            <w:pPr>
              <w:widowControl w:val="0"/>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36DF90" w14:textId="77777777" w:rsidR="006372CD" w:rsidRDefault="006372CD" w:rsidP="006372CD">
            <w:pPr>
              <w:widowControl w:val="0"/>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2B6DB4" w14:textId="69B33948" w:rsidR="006372CD" w:rsidRPr="006518D6" w:rsidRDefault="006372CD" w:rsidP="006372CD">
            <w:pPr>
              <w:widowControl w:val="0"/>
              <w:tabs>
                <w:tab w:val="left" w:pos="223"/>
              </w:tabs>
              <w:jc w:val="both"/>
              <w:rPr>
                <w:bCs/>
                <w:iCs/>
                <w:szCs w:val="24"/>
                <w:lang w:eastAsia="lt-LT"/>
              </w:rPr>
            </w:pPr>
            <w:r>
              <w:rPr>
                <w:bCs/>
                <w:iCs/>
                <w:szCs w:val="24"/>
                <w:lang w:eastAsia="lt-LT"/>
              </w:rPr>
              <w:t>P.N.1.4814</w:t>
            </w:r>
          </w:p>
        </w:tc>
      </w:tr>
    </w:tbl>
    <w:p w14:paraId="2F09A6A7" w14:textId="77777777" w:rsidR="00633703" w:rsidRDefault="00633703"/>
    <w:p w14:paraId="59763A5E" w14:textId="77777777" w:rsidR="0022580A" w:rsidRDefault="0022580A"/>
    <w:p w14:paraId="29DB18BF" w14:textId="77777777" w:rsidR="00A331C3" w:rsidRDefault="00A331C3" w:rsidP="00A331C3">
      <w:pPr>
        <w:keepNext/>
        <w:keepLines/>
        <w:tabs>
          <w:tab w:val="left" w:pos="5566"/>
        </w:tabs>
        <w:spacing w:line="256" w:lineRule="auto"/>
        <w:jc w:val="center"/>
        <w:outlineLvl w:val="1"/>
        <w:rPr>
          <w:rFonts w:eastAsia="SimSun"/>
          <w:b/>
          <w:caps/>
          <w:szCs w:val="24"/>
          <w:lang w:eastAsia="lt-LT"/>
        </w:rPr>
      </w:pPr>
      <w:r>
        <w:rPr>
          <w:rFonts w:eastAsia="SimSun"/>
          <w:b/>
          <w:caps/>
          <w:szCs w:val="24"/>
          <w:lang w:eastAsia="lt-LT"/>
        </w:rPr>
        <w:t>Stebėsenos rodiklio</w:t>
      </w:r>
    </w:p>
    <w:p w14:paraId="55512B01" w14:textId="3C443C48" w:rsidR="00A331C3" w:rsidRPr="009650D8" w:rsidRDefault="009650D8" w:rsidP="00A331C3">
      <w:pPr>
        <w:jc w:val="center"/>
        <w:rPr>
          <w:b/>
          <w:bCs/>
          <w:iCs/>
          <w:szCs w:val="24"/>
          <w:lang w:eastAsia="lt-LT"/>
        </w:rPr>
      </w:pPr>
      <w:r w:rsidRPr="009650D8">
        <w:rPr>
          <w:b/>
          <w:iCs/>
          <w:szCs w:val="24"/>
        </w:rPr>
        <w:t xml:space="preserve"> „</w:t>
      </w:r>
      <w:r w:rsidRPr="009650D8">
        <w:rPr>
          <w:b/>
          <w:szCs w:val="24"/>
        </w:rPr>
        <w:t>PARENGTOS VIEŠOJO IR PRIVATAUS SEKTORI</w:t>
      </w:r>
      <w:r w:rsidR="00505047">
        <w:rPr>
          <w:b/>
          <w:szCs w:val="24"/>
        </w:rPr>
        <w:t>Ų</w:t>
      </w:r>
      <w:r w:rsidRPr="009650D8">
        <w:rPr>
          <w:b/>
          <w:szCs w:val="24"/>
        </w:rPr>
        <w:t xml:space="preserve"> BENDRADARBIAVIMO </w:t>
      </w:r>
      <w:r w:rsidR="00505047">
        <w:rPr>
          <w:b/>
          <w:szCs w:val="24"/>
        </w:rPr>
        <w:t xml:space="preserve">VYSTYMO </w:t>
      </w:r>
      <w:r w:rsidRPr="009650D8">
        <w:rPr>
          <w:b/>
          <w:szCs w:val="24"/>
        </w:rPr>
        <w:t xml:space="preserve">KIBERNETINIO SAUGUMO </w:t>
      </w:r>
      <w:r w:rsidR="00505047">
        <w:rPr>
          <w:b/>
          <w:szCs w:val="24"/>
        </w:rPr>
        <w:t xml:space="preserve">SRITYJE GALIMYBIŲ </w:t>
      </w:r>
      <w:r w:rsidRPr="009650D8">
        <w:rPr>
          <w:b/>
          <w:szCs w:val="24"/>
        </w:rPr>
        <w:t>KRYPTYS</w:t>
      </w:r>
      <w:r w:rsidRPr="009650D8">
        <w:rPr>
          <w:b/>
          <w:iCs/>
          <w:szCs w:val="24"/>
        </w:rPr>
        <w:t>“</w:t>
      </w:r>
    </w:p>
    <w:p w14:paraId="25EBBA7A" w14:textId="77777777" w:rsidR="00A331C3" w:rsidRDefault="00A331C3" w:rsidP="00A331C3">
      <w:pPr>
        <w:keepNext/>
        <w:keepLines/>
        <w:spacing w:line="256" w:lineRule="auto"/>
        <w:jc w:val="center"/>
        <w:outlineLvl w:val="1"/>
        <w:rPr>
          <w:rFonts w:eastAsia="SimSun"/>
          <w:b/>
          <w:caps/>
          <w:szCs w:val="24"/>
          <w:lang w:eastAsia="lt-LT"/>
        </w:rPr>
      </w:pPr>
      <w:r w:rsidRPr="00613C7A">
        <w:rPr>
          <w:bCs/>
          <w:iCs/>
          <w:color w:val="000000" w:themeColor="text1"/>
          <w:szCs w:val="24"/>
          <w:lang w:eastAsia="lt-LT"/>
        </w:rPr>
        <w:t xml:space="preserve"> </w:t>
      </w:r>
      <w:r>
        <w:rPr>
          <w:rFonts w:eastAsia="SimSun"/>
          <w:b/>
          <w:caps/>
          <w:szCs w:val="24"/>
          <w:lang w:eastAsia="lt-LT"/>
        </w:rPr>
        <w:t>aprašymo kortelė</w:t>
      </w:r>
    </w:p>
    <w:p w14:paraId="5F5DB07C" w14:textId="77777777" w:rsidR="00A331C3" w:rsidRDefault="00A331C3" w:rsidP="00A331C3">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375"/>
        <w:gridCol w:w="5005"/>
      </w:tblGrid>
      <w:tr w:rsidR="00A331C3" w14:paraId="5C27AA17"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4880E8" w14:textId="77777777" w:rsidR="00A331C3" w:rsidRDefault="00A331C3" w:rsidP="00A56A4C">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086016D" w14:textId="77777777" w:rsidR="00A331C3" w:rsidRDefault="00A331C3" w:rsidP="00A56A4C">
            <w:pPr>
              <w:widowControl w:val="0"/>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FF16E77" w14:textId="77777777" w:rsidR="00A331C3" w:rsidRDefault="00A331C3" w:rsidP="00A56A4C">
            <w:pPr>
              <w:widowControl w:val="0"/>
              <w:jc w:val="center"/>
              <w:rPr>
                <w:b/>
                <w:bCs/>
                <w:strike/>
                <w:szCs w:val="24"/>
                <w:lang w:eastAsia="lt-LT"/>
              </w:rPr>
            </w:pPr>
            <w:r>
              <w:rPr>
                <w:b/>
                <w:bCs/>
                <w:szCs w:val="24"/>
                <w:lang w:eastAsia="lt-LT"/>
              </w:rPr>
              <w:t>Kodai, pavadinimai ir aprašymas</w:t>
            </w:r>
          </w:p>
        </w:tc>
      </w:tr>
      <w:tr w:rsidR="00A331C3" w14:paraId="58D9FA2F" w14:textId="77777777" w:rsidTr="00A56A4C">
        <w:trPr>
          <w:trHeight w:val="34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B5180B" w14:textId="77777777" w:rsidR="00A331C3" w:rsidRDefault="00A331C3" w:rsidP="00A56A4C">
            <w:pPr>
              <w:widowControl w:val="0"/>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6864DE" w14:textId="77777777" w:rsidR="00A331C3" w:rsidRDefault="00A331C3" w:rsidP="00A56A4C">
            <w:pPr>
              <w:widowControl w:val="0"/>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F270B0" w14:textId="3C3F159D" w:rsidR="00A331C3" w:rsidRPr="002B7A97" w:rsidRDefault="009650D8" w:rsidP="00505047">
            <w:pPr>
              <w:jc w:val="both"/>
              <w:rPr>
                <w:bCs/>
                <w:iCs/>
                <w:szCs w:val="24"/>
                <w:lang w:eastAsia="lt-LT"/>
              </w:rPr>
            </w:pPr>
            <w:r w:rsidRPr="009650D8">
              <w:rPr>
                <w:szCs w:val="18"/>
              </w:rPr>
              <w:t>Parengtos viešojo ir privataus sektori</w:t>
            </w:r>
            <w:r w:rsidR="00505047">
              <w:rPr>
                <w:szCs w:val="18"/>
              </w:rPr>
              <w:t>ų bendradarbiavimo vystymo k</w:t>
            </w:r>
            <w:r w:rsidRPr="009650D8">
              <w:rPr>
                <w:szCs w:val="18"/>
              </w:rPr>
              <w:t xml:space="preserve">ibernetinio saugumo </w:t>
            </w:r>
            <w:r w:rsidR="00505047">
              <w:rPr>
                <w:szCs w:val="18"/>
              </w:rPr>
              <w:t xml:space="preserve">srityje galimybių </w:t>
            </w:r>
            <w:r w:rsidRPr="009650D8">
              <w:rPr>
                <w:szCs w:val="18"/>
              </w:rPr>
              <w:t>kryptys</w:t>
            </w:r>
          </w:p>
        </w:tc>
      </w:tr>
      <w:tr w:rsidR="00A331C3" w14:paraId="4DDC1961"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5FCCCB" w14:textId="77777777" w:rsidR="00A331C3" w:rsidRDefault="00A331C3" w:rsidP="00A56A4C">
            <w:pPr>
              <w:widowControl w:val="0"/>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405AEB" w14:textId="77777777" w:rsidR="00A331C3" w:rsidRDefault="00A331C3" w:rsidP="00A56A4C">
            <w:pPr>
              <w:widowControl w:val="0"/>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ECB4AE" w14:textId="75A16812" w:rsidR="00A331C3" w:rsidRPr="002B7A97" w:rsidRDefault="00D1492E" w:rsidP="00A56A4C">
            <w:pPr>
              <w:jc w:val="both"/>
              <w:rPr>
                <w:bCs/>
                <w:iCs/>
                <w:szCs w:val="24"/>
                <w:lang w:eastAsia="lt-LT"/>
              </w:rPr>
            </w:pPr>
            <w:r>
              <w:rPr>
                <w:bCs/>
                <w:iCs/>
                <w:szCs w:val="24"/>
                <w:lang w:eastAsia="lt-LT"/>
              </w:rPr>
              <w:t>Vienetai</w:t>
            </w:r>
            <w:r w:rsidR="00A331C3">
              <w:rPr>
                <w:bCs/>
                <w:iCs/>
                <w:szCs w:val="24"/>
                <w:lang w:eastAsia="lt-LT"/>
              </w:rPr>
              <w:t xml:space="preserve">     </w:t>
            </w:r>
          </w:p>
        </w:tc>
      </w:tr>
      <w:tr w:rsidR="00A331C3" w14:paraId="378E9E95"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C6717D" w14:textId="77777777" w:rsidR="00A331C3" w:rsidRDefault="00A331C3" w:rsidP="00A56A4C">
            <w:pPr>
              <w:widowControl w:val="0"/>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AFC8B52" w14:textId="77777777" w:rsidR="00A331C3" w:rsidRDefault="00A331C3" w:rsidP="00A56A4C">
            <w:pPr>
              <w:widowControl w:val="0"/>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579AA7F" w14:textId="77777777" w:rsidR="00A331C3" w:rsidRPr="00633703" w:rsidRDefault="00A331C3" w:rsidP="00A56A4C">
            <w:pPr>
              <w:jc w:val="both"/>
              <w:rPr>
                <w:bCs/>
                <w:iCs/>
                <w:szCs w:val="24"/>
                <w:lang w:eastAsia="lt-LT"/>
              </w:rPr>
            </w:pPr>
            <w:r w:rsidRPr="00633703">
              <w:rPr>
                <w:bCs/>
                <w:iCs/>
                <w:szCs w:val="24"/>
                <w:lang w:eastAsia="lt-LT"/>
              </w:rPr>
              <w:t>Didėjimas</w:t>
            </w:r>
          </w:p>
        </w:tc>
      </w:tr>
      <w:tr w:rsidR="00A331C3" w14:paraId="6EC8112D"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688CD" w14:textId="77777777" w:rsidR="00A331C3" w:rsidRDefault="00A331C3" w:rsidP="00A56A4C">
            <w:pPr>
              <w:widowControl w:val="0"/>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99B1608" w14:textId="77777777" w:rsidR="00A331C3" w:rsidRDefault="00A331C3" w:rsidP="00A56A4C">
            <w:pPr>
              <w:widowControl w:val="0"/>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A930F5" w14:textId="77777777" w:rsidR="00A331C3" w:rsidRPr="00633703" w:rsidRDefault="00A331C3" w:rsidP="00A56A4C">
            <w:pPr>
              <w:jc w:val="both"/>
              <w:rPr>
                <w:bCs/>
                <w:iCs/>
                <w:szCs w:val="24"/>
                <w:lang w:eastAsia="lt-LT"/>
              </w:rPr>
            </w:pPr>
            <w:r w:rsidRPr="00633703">
              <w:rPr>
                <w:bCs/>
                <w:iCs/>
                <w:szCs w:val="24"/>
                <w:lang w:eastAsia="lt-LT"/>
              </w:rPr>
              <w:t>Skaitinė</w:t>
            </w:r>
          </w:p>
        </w:tc>
      </w:tr>
      <w:tr w:rsidR="00A331C3" w14:paraId="75EB4D7B"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7D3F3" w14:textId="77777777" w:rsidR="00A331C3" w:rsidRDefault="00A331C3" w:rsidP="00A56A4C">
            <w:pPr>
              <w:widowControl w:val="0"/>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A9ADAA2" w14:textId="77777777" w:rsidR="00A331C3" w:rsidRDefault="00A331C3" w:rsidP="00A56A4C">
            <w:pPr>
              <w:widowControl w:val="0"/>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1C24C05" w14:textId="77777777" w:rsidR="00A331C3" w:rsidRPr="00633703" w:rsidRDefault="00A331C3" w:rsidP="00A56A4C">
            <w:pPr>
              <w:jc w:val="both"/>
              <w:rPr>
                <w:bCs/>
                <w:iCs/>
                <w:szCs w:val="24"/>
                <w:lang w:eastAsia="lt-LT"/>
              </w:rPr>
            </w:pPr>
            <w:r w:rsidRPr="00633703">
              <w:rPr>
                <w:bCs/>
                <w:iCs/>
                <w:szCs w:val="24"/>
                <w:lang w:eastAsia="lt-LT"/>
              </w:rPr>
              <w:t xml:space="preserve">Produkto </w:t>
            </w:r>
          </w:p>
        </w:tc>
      </w:tr>
      <w:tr w:rsidR="00A331C3" w14:paraId="0CBD3C33"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85693" w14:textId="77777777" w:rsidR="00A331C3" w:rsidRPr="0059643D" w:rsidRDefault="00A331C3" w:rsidP="00A56A4C">
            <w:pPr>
              <w:widowControl w:val="0"/>
              <w:rPr>
                <w:szCs w:val="24"/>
                <w:lang w:eastAsia="lt-LT"/>
              </w:rPr>
            </w:pPr>
            <w:r w:rsidRPr="0059643D">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EE3F02" w14:textId="77777777" w:rsidR="00A331C3" w:rsidRPr="0059643D" w:rsidRDefault="00A331C3" w:rsidP="00A56A4C">
            <w:pPr>
              <w:widowControl w:val="0"/>
              <w:jc w:val="both"/>
              <w:rPr>
                <w:szCs w:val="24"/>
                <w:lang w:eastAsia="lt-LT"/>
              </w:rPr>
            </w:pPr>
            <w:r w:rsidRPr="0059643D">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7F4285D" w14:textId="411DDEAB" w:rsidR="00A331C3" w:rsidRPr="00633703" w:rsidRDefault="00A331C3" w:rsidP="00A56A4C">
            <w:pPr>
              <w:jc w:val="both"/>
              <w:rPr>
                <w:bCs/>
                <w:iCs/>
                <w:szCs w:val="24"/>
                <w:highlight w:val="yellow"/>
                <w:lang w:eastAsia="lt-LT"/>
              </w:rPr>
            </w:pPr>
            <w:r w:rsidRPr="00633703">
              <w:rPr>
                <w:szCs w:val="24"/>
              </w:rPr>
              <w:t>P-06-007-10-05-07-23</w:t>
            </w:r>
          </w:p>
        </w:tc>
      </w:tr>
      <w:tr w:rsidR="00A331C3" w14:paraId="4F0AB6F0" w14:textId="77777777" w:rsidTr="00A56A4C">
        <w:trPr>
          <w:trHeight w:val="57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BB1DC9" w14:textId="77777777" w:rsidR="00A331C3" w:rsidRDefault="00A331C3" w:rsidP="00A56A4C">
            <w:pPr>
              <w:widowControl w:val="0"/>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7276C4" w14:textId="77777777" w:rsidR="00A331C3" w:rsidRDefault="00A331C3" w:rsidP="00A56A4C">
            <w:pPr>
              <w:widowControl w:val="0"/>
              <w:jc w:val="both"/>
              <w:rPr>
                <w:szCs w:val="24"/>
                <w:lang w:eastAsia="lt-LT"/>
              </w:rPr>
            </w:pPr>
            <w:r>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4339BD" w14:textId="77777777" w:rsidR="00A331C3" w:rsidRPr="00633703" w:rsidRDefault="00A331C3" w:rsidP="00A56A4C">
            <w:pPr>
              <w:widowControl w:val="0"/>
              <w:jc w:val="both"/>
              <w:rPr>
                <w:iCs/>
                <w:szCs w:val="24"/>
                <w:lang w:eastAsia="lt-LT"/>
              </w:rPr>
            </w:pPr>
            <w:r w:rsidRPr="00633703">
              <w:rPr>
                <w:szCs w:val="24"/>
                <w:shd w:val="clear" w:color="auto" w:fill="FFFFFF"/>
                <w:lang w:eastAsia="lt-LT"/>
              </w:rPr>
              <w:t>-</w:t>
            </w:r>
          </w:p>
        </w:tc>
      </w:tr>
      <w:tr w:rsidR="00A331C3" w14:paraId="44130E9C"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91906A0" w14:textId="77777777" w:rsidR="00A331C3" w:rsidRDefault="00A331C3" w:rsidP="00A56A4C">
            <w:pPr>
              <w:widowControl w:val="0"/>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020287B" w14:textId="77777777" w:rsidR="00A331C3" w:rsidRDefault="00A331C3" w:rsidP="00A56A4C">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CBDAFED" w14:textId="12269324" w:rsidR="00A331C3" w:rsidRPr="002B7A97" w:rsidRDefault="009650D8" w:rsidP="002C2146">
            <w:pPr>
              <w:jc w:val="both"/>
              <w:rPr>
                <w:bCs/>
                <w:iCs/>
                <w:szCs w:val="24"/>
              </w:rPr>
            </w:pPr>
            <w:r>
              <w:rPr>
                <w:bCs/>
                <w:iCs/>
                <w:szCs w:val="24"/>
              </w:rPr>
              <w:t xml:space="preserve">Siekiant didinti visos šalies kibernetinį atsparumą, </w:t>
            </w:r>
            <w:r w:rsidR="002C2146">
              <w:rPr>
                <w:bCs/>
                <w:iCs/>
                <w:szCs w:val="24"/>
              </w:rPr>
              <w:t>būtų efektyviau</w:t>
            </w:r>
            <w:r>
              <w:rPr>
                <w:bCs/>
                <w:iCs/>
                <w:szCs w:val="24"/>
              </w:rPr>
              <w:t>, jei viešasis ir privatus sektoriai daugiau bendradarbiautų šioje srityje</w:t>
            </w:r>
            <w:r w:rsidR="00505047">
              <w:rPr>
                <w:bCs/>
                <w:iCs/>
                <w:szCs w:val="24"/>
              </w:rPr>
              <w:t xml:space="preserve">, o šiuo metu nėra nustatyto nuoseklaus bendradarbiavimo mechanizmo </w:t>
            </w:r>
          </w:p>
        </w:tc>
      </w:tr>
      <w:tr w:rsidR="006372CD" w14:paraId="26112FE5" w14:textId="77777777" w:rsidTr="0000542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A24541C" w14:textId="7D386C7D" w:rsidR="006372CD" w:rsidRDefault="006372CD" w:rsidP="006372CD">
            <w:pPr>
              <w:widowControl w:val="0"/>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BB7D0E" w14:textId="77777777" w:rsidR="006372CD" w:rsidRDefault="006372CD" w:rsidP="006372CD">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B9557C" w14:textId="111E60E2" w:rsidR="006372CD" w:rsidRPr="002B7A97" w:rsidRDefault="006372CD" w:rsidP="006372CD">
            <w:pPr>
              <w:tabs>
                <w:tab w:val="left" w:pos="568"/>
              </w:tabs>
              <w:ind w:left="31"/>
              <w:jc w:val="both"/>
              <w:rPr>
                <w:rFonts w:eastAsia="Calibri"/>
                <w:bCs/>
                <w:iCs/>
                <w:szCs w:val="24"/>
                <w:lang w:eastAsia="lt-LT"/>
              </w:rPr>
            </w:pPr>
            <w:r>
              <w:rPr>
                <w:rFonts w:eastAsia="Calibri"/>
                <w:bCs/>
                <w:iCs/>
                <w:szCs w:val="24"/>
                <w:lang w:eastAsia="lt-LT"/>
              </w:rPr>
              <w:t>Automatiškai apskaičiuojamas</w:t>
            </w:r>
          </w:p>
        </w:tc>
      </w:tr>
      <w:tr w:rsidR="006372CD" w14:paraId="53396134"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C67205B" w14:textId="77777777" w:rsidR="006372CD" w:rsidRDefault="006372CD" w:rsidP="006372CD">
            <w:pPr>
              <w:widowControl w:val="0"/>
              <w:rPr>
                <w:szCs w:val="24"/>
                <w:lang w:eastAsia="lt-LT"/>
              </w:rPr>
            </w:pPr>
            <w:r>
              <w:rPr>
                <w:szCs w:val="24"/>
                <w:lang w:eastAsia="lt-LT"/>
              </w:rPr>
              <w:lastRenderedPageBreak/>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513DCB" w14:textId="77777777" w:rsidR="006372CD" w:rsidRDefault="006372CD" w:rsidP="006372CD">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BC5C9B" w14:textId="54BD980A" w:rsidR="006372CD" w:rsidRPr="002B7A97" w:rsidRDefault="00EB040C" w:rsidP="00EB040C">
            <w:pPr>
              <w:jc w:val="both"/>
              <w:rPr>
                <w:rFonts w:eastAsia="Calibri"/>
                <w:bCs/>
                <w:iCs/>
                <w:szCs w:val="24"/>
                <w:lang w:eastAsia="lt-LT"/>
              </w:rPr>
            </w:pPr>
            <w:r>
              <w:rPr>
                <w:rFonts w:eastAsia="Calibri"/>
                <w:bCs/>
                <w:iCs/>
                <w:szCs w:val="24"/>
                <w:lang w:eastAsia="lt-LT"/>
              </w:rPr>
              <w:t>P</w:t>
            </w:r>
            <w:r w:rsidR="006372CD">
              <w:rPr>
                <w:rFonts w:eastAsia="Calibri"/>
                <w:bCs/>
                <w:iCs/>
                <w:szCs w:val="24"/>
                <w:lang w:eastAsia="lt-LT"/>
              </w:rPr>
              <w:t xml:space="preserve">arengus tolesnio bendradarbiavimo vystymo galimybių kryptis, būtų laikoma, kad rodiklis pasiektas.  </w:t>
            </w:r>
          </w:p>
        </w:tc>
      </w:tr>
      <w:tr w:rsidR="006372CD" w14:paraId="2B19C454"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B52D8E3" w14:textId="77777777" w:rsidR="006372CD" w:rsidRDefault="006372CD" w:rsidP="006372CD">
            <w:pPr>
              <w:widowControl w:val="0"/>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5763DE" w14:textId="77777777" w:rsidR="006372CD" w:rsidRDefault="006372CD" w:rsidP="006372CD">
            <w:pPr>
              <w:widowControl w:val="0"/>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9F0899" w14:textId="118FF423" w:rsidR="006372CD" w:rsidRPr="006518D6" w:rsidRDefault="00D53A4C" w:rsidP="00D53A4C">
            <w:pPr>
              <w:jc w:val="both"/>
              <w:rPr>
                <w:bCs/>
                <w:iCs/>
                <w:szCs w:val="24"/>
              </w:rPr>
            </w:pPr>
            <w:r>
              <w:rPr>
                <w:bCs/>
                <w:iCs/>
                <w:szCs w:val="24"/>
              </w:rPr>
              <w:t>D</w:t>
            </w:r>
            <w:r w:rsidR="006372CD">
              <w:rPr>
                <w:bCs/>
                <w:iCs/>
                <w:szCs w:val="24"/>
              </w:rPr>
              <w:t>okument</w:t>
            </w:r>
            <w:r>
              <w:rPr>
                <w:bCs/>
                <w:iCs/>
                <w:szCs w:val="24"/>
              </w:rPr>
              <w:t>as, patvirtinantis</w:t>
            </w:r>
            <w:r w:rsidR="006372CD">
              <w:rPr>
                <w:bCs/>
                <w:iCs/>
                <w:szCs w:val="24"/>
              </w:rPr>
              <w:t xml:space="preserve"> </w:t>
            </w:r>
            <w:r w:rsidR="006372CD" w:rsidRPr="009650D8">
              <w:rPr>
                <w:szCs w:val="18"/>
              </w:rPr>
              <w:t>viešojo ir privataus sektori</w:t>
            </w:r>
            <w:r w:rsidR="006372CD">
              <w:rPr>
                <w:szCs w:val="18"/>
              </w:rPr>
              <w:t>ų bendradarbiavimo vystymo k</w:t>
            </w:r>
            <w:r w:rsidR="006372CD" w:rsidRPr="009650D8">
              <w:rPr>
                <w:szCs w:val="18"/>
              </w:rPr>
              <w:t xml:space="preserve">ibernetinio saugumo </w:t>
            </w:r>
            <w:r w:rsidR="006372CD">
              <w:rPr>
                <w:szCs w:val="18"/>
              </w:rPr>
              <w:t>srityje galimybių kryp</w:t>
            </w:r>
            <w:r>
              <w:rPr>
                <w:szCs w:val="18"/>
              </w:rPr>
              <w:t xml:space="preserve">čių nustatymą, </w:t>
            </w:r>
            <w:r>
              <w:rPr>
                <w:bCs/>
                <w:iCs/>
                <w:szCs w:val="24"/>
              </w:rPr>
              <w:t xml:space="preserve"> INVESTIS duomenys</w:t>
            </w:r>
          </w:p>
        </w:tc>
      </w:tr>
      <w:tr w:rsidR="006372CD" w14:paraId="2944523A" w14:textId="77777777" w:rsidTr="009D3274">
        <w:trPr>
          <w:trHeight w:val="73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68D8FFA" w14:textId="77777777" w:rsidR="006372CD" w:rsidRDefault="006372CD" w:rsidP="006372CD">
            <w:pPr>
              <w:widowControl w:val="0"/>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D92BE8" w14:textId="77777777" w:rsidR="006372CD" w:rsidRDefault="006372CD" w:rsidP="006372CD">
            <w:pPr>
              <w:widowControl w:val="0"/>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764510" w14:textId="592C024A" w:rsidR="006372CD" w:rsidRPr="002B7A97" w:rsidRDefault="006372CD" w:rsidP="006372CD">
            <w:pPr>
              <w:jc w:val="both"/>
              <w:rPr>
                <w:bCs/>
                <w:iCs/>
                <w:szCs w:val="24"/>
                <w:lang w:eastAsia="lt-LT"/>
              </w:rPr>
            </w:pPr>
            <w:r w:rsidRPr="00633703">
              <w:rPr>
                <w:szCs w:val="22"/>
              </w:rPr>
              <w:t>Vienkartinio pobūdžio rodiklis, periodiškai neskaičiuojamas.</w:t>
            </w:r>
          </w:p>
        </w:tc>
      </w:tr>
      <w:tr w:rsidR="006372CD" w14:paraId="691F02C9" w14:textId="77777777" w:rsidTr="00A56A4C">
        <w:trPr>
          <w:trHeight w:val="5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D1345A0" w14:textId="77777777" w:rsidR="006372CD" w:rsidRDefault="006372CD" w:rsidP="006372CD">
            <w:pPr>
              <w:widowControl w:val="0"/>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62DAB3" w14:textId="77777777" w:rsidR="006372CD" w:rsidRDefault="006372CD" w:rsidP="006372CD">
            <w:pPr>
              <w:widowControl w:val="0"/>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6CDB1F" w14:textId="76F3550A" w:rsidR="006372CD" w:rsidRPr="002B7A97" w:rsidRDefault="006372CD" w:rsidP="006372CD">
            <w:pPr>
              <w:jc w:val="both"/>
              <w:rPr>
                <w:bCs/>
                <w:iCs/>
                <w:szCs w:val="24"/>
                <w:lang w:eastAsia="lt-LT"/>
              </w:rPr>
            </w:pPr>
            <w:r>
              <w:rPr>
                <w:bCs/>
                <w:iCs/>
                <w:szCs w:val="24"/>
              </w:rPr>
              <w:t xml:space="preserve">Rodiklis bus laikomas pasiektu, kai projekto veiklų įgyvendinimo pabaigoje bus patvirtintos </w:t>
            </w:r>
            <w:r w:rsidRPr="009650D8">
              <w:rPr>
                <w:szCs w:val="18"/>
              </w:rPr>
              <w:t>viešojo ir privataus sektori</w:t>
            </w:r>
            <w:r>
              <w:rPr>
                <w:szCs w:val="18"/>
              </w:rPr>
              <w:t>ų bendradarbiavimo vystymo k</w:t>
            </w:r>
            <w:r w:rsidRPr="009650D8">
              <w:rPr>
                <w:szCs w:val="18"/>
              </w:rPr>
              <w:t xml:space="preserve">ibernetinio saugumo </w:t>
            </w:r>
            <w:r>
              <w:rPr>
                <w:szCs w:val="18"/>
              </w:rPr>
              <w:t xml:space="preserve">srityje galimybių </w:t>
            </w:r>
            <w:r w:rsidRPr="009650D8">
              <w:rPr>
                <w:szCs w:val="18"/>
              </w:rPr>
              <w:t>kryptys</w:t>
            </w:r>
          </w:p>
        </w:tc>
      </w:tr>
      <w:tr w:rsidR="006372CD" w14:paraId="48BC3F35" w14:textId="77777777" w:rsidTr="002C2146">
        <w:trPr>
          <w:trHeight w:val="25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5BAC0A5" w14:textId="77777777" w:rsidR="006372CD" w:rsidRDefault="006372CD" w:rsidP="006372CD">
            <w:pPr>
              <w:widowControl w:val="0"/>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87D5BCC" w14:textId="77777777" w:rsidR="006372CD" w:rsidRDefault="006372CD" w:rsidP="006372CD">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C37837E" w14:textId="77777777" w:rsidR="006372CD" w:rsidRPr="002C2146" w:rsidRDefault="006372CD" w:rsidP="006372CD">
            <w:pPr>
              <w:jc w:val="both"/>
              <w:rPr>
                <w:bCs/>
                <w:iCs/>
                <w:szCs w:val="24"/>
              </w:rPr>
            </w:pPr>
            <w:r w:rsidRPr="002C2146">
              <w:rPr>
                <w:rFonts w:eastAsia="Calibri"/>
                <w:bCs/>
                <w:iCs/>
                <w:szCs w:val="24"/>
                <w:lang w:eastAsia="lt-LT"/>
              </w:rPr>
              <w:t xml:space="preserve">Krašto apsaugos ministerija  </w:t>
            </w:r>
          </w:p>
        </w:tc>
      </w:tr>
      <w:tr w:rsidR="006372CD" w14:paraId="6CBCC70B" w14:textId="77777777" w:rsidTr="002C2146">
        <w:trPr>
          <w:trHeight w:val="65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8D1A433" w14:textId="77777777" w:rsidR="006372CD" w:rsidRDefault="006372CD" w:rsidP="006372CD">
            <w:pPr>
              <w:widowControl w:val="0"/>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953177" w14:textId="77777777" w:rsidR="006372CD" w:rsidRDefault="006372CD" w:rsidP="006372CD">
            <w:pPr>
              <w:widowControl w:val="0"/>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F975C4C" w14:textId="77777777" w:rsidR="006372CD" w:rsidRPr="002C2146" w:rsidRDefault="006372CD" w:rsidP="006372CD">
            <w:pPr>
              <w:jc w:val="both"/>
              <w:rPr>
                <w:rFonts w:ascii="Helvetica" w:hAnsi="Helvetica"/>
                <w:lang w:val="en-US"/>
              </w:rPr>
            </w:pPr>
            <w:r w:rsidRPr="002C2146">
              <w:rPr>
                <w:rFonts w:eastAsia="Calibri"/>
                <w:bCs/>
                <w:iCs/>
                <w:lang w:eastAsia="lt-LT"/>
              </w:rPr>
              <w:t xml:space="preserve">Kibernetinio saugumo ir informacinių technologijų politikos grupė, </w:t>
            </w:r>
            <w:r w:rsidRPr="002C2146">
              <w:t>+370 5 210 3865</w:t>
            </w:r>
          </w:p>
        </w:tc>
      </w:tr>
      <w:tr w:rsidR="006372CD" w14:paraId="2D7343A3"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12CDF84" w14:textId="77777777" w:rsidR="006372CD" w:rsidRDefault="006372CD" w:rsidP="006372CD">
            <w:pPr>
              <w:widowControl w:val="0"/>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187A1CB" w14:textId="77777777" w:rsidR="006372CD" w:rsidRDefault="006372CD" w:rsidP="006372CD">
            <w:pPr>
              <w:widowControl w:val="0"/>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56D697" w14:textId="41A10614" w:rsidR="006372CD" w:rsidRPr="006518D6" w:rsidRDefault="006372CD" w:rsidP="006372CD">
            <w:pPr>
              <w:widowControl w:val="0"/>
              <w:tabs>
                <w:tab w:val="left" w:pos="223"/>
              </w:tabs>
              <w:jc w:val="both"/>
              <w:rPr>
                <w:bCs/>
                <w:iCs/>
                <w:szCs w:val="24"/>
                <w:lang w:eastAsia="lt-LT"/>
              </w:rPr>
            </w:pPr>
            <w:r w:rsidRPr="001A33D5">
              <w:rPr>
                <w:bCs/>
                <w:iCs/>
                <w:szCs w:val="24"/>
                <w:lang w:eastAsia="lt-LT"/>
              </w:rPr>
              <w:t>P.N.1.48</w:t>
            </w:r>
            <w:r>
              <w:rPr>
                <w:bCs/>
                <w:iCs/>
                <w:szCs w:val="24"/>
                <w:lang w:eastAsia="lt-LT"/>
              </w:rPr>
              <w:t>15</w:t>
            </w:r>
          </w:p>
        </w:tc>
      </w:tr>
    </w:tbl>
    <w:p w14:paraId="27AA11CD" w14:textId="77777777" w:rsidR="0022580A" w:rsidRDefault="0022580A" w:rsidP="0022580A">
      <w:pPr>
        <w:pStyle w:val="NoSpacing"/>
        <w:rPr>
          <w:rFonts w:eastAsia="SimSun"/>
          <w:lang w:eastAsia="lt-LT"/>
        </w:rPr>
      </w:pPr>
    </w:p>
    <w:p w14:paraId="42799D4B" w14:textId="77777777" w:rsidR="0022580A" w:rsidRDefault="0022580A" w:rsidP="0022580A">
      <w:pPr>
        <w:pStyle w:val="NoSpacing"/>
        <w:rPr>
          <w:rFonts w:eastAsia="SimSun"/>
          <w:lang w:eastAsia="lt-LT"/>
        </w:rPr>
      </w:pPr>
    </w:p>
    <w:p w14:paraId="46FA9952" w14:textId="77777777" w:rsidR="00A331C3" w:rsidRDefault="00A331C3" w:rsidP="00A331C3">
      <w:pPr>
        <w:keepNext/>
        <w:keepLines/>
        <w:tabs>
          <w:tab w:val="left" w:pos="5566"/>
        </w:tabs>
        <w:spacing w:line="256" w:lineRule="auto"/>
        <w:jc w:val="center"/>
        <w:outlineLvl w:val="1"/>
        <w:rPr>
          <w:rFonts w:eastAsia="SimSun"/>
          <w:b/>
          <w:caps/>
          <w:szCs w:val="24"/>
          <w:lang w:eastAsia="lt-LT"/>
        </w:rPr>
      </w:pPr>
      <w:r>
        <w:rPr>
          <w:rFonts w:eastAsia="SimSun"/>
          <w:b/>
          <w:caps/>
          <w:szCs w:val="24"/>
          <w:lang w:eastAsia="lt-LT"/>
        </w:rPr>
        <w:t>Stebėsenos rodiklio</w:t>
      </w:r>
    </w:p>
    <w:p w14:paraId="16D8B8C8" w14:textId="20279634" w:rsidR="00A331C3" w:rsidRPr="002E2B1B" w:rsidRDefault="002E2B1B" w:rsidP="00A331C3">
      <w:pPr>
        <w:jc w:val="center"/>
        <w:rPr>
          <w:b/>
          <w:bCs/>
          <w:iCs/>
          <w:szCs w:val="24"/>
          <w:lang w:eastAsia="lt-LT"/>
        </w:rPr>
      </w:pPr>
      <w:r w:rsidRPr="002E2B1B">
        <w:rPr>
          <w:b/>
          <w:iCs/>
          <w:szCs w:val="24"/>
        </w:rPr>
        <w:t xml:space="preserve"> „KOMUNIKACIJOS KAMPANIJŲ, SKIRTŲ VISUOMENĖS KIBERNETINIO SAUGUMO BRANDAI DIDINTI, SUKŪRIMO IR SKLAIDOS PASLAUGŲ SKAIČIUS“</w:t>
      </w:r>
    </w:p>
    <w:p w14:paraId="133589E8" w14:textId="77777777" w:rsidR="00A331C3" w:rsidRDefault="00A331C3" w:rsidP="00A331C3">
      <w:pPr>
        <w:keepNext/>
        <w:keepLines/>
        <w:spacing w:line="256" w:lineRule="auto"/>
        <w:jc w:val="center"/>
        <w:outlineLvl w:val="1"/>
        <w:rPr>
          <w:rFonts w:eastAsia="SimSun"/>
          <w:b/>
          <w:caps/>
          <w:szCs w:val="24"/>
          <w:lang w:eastAsia="lt-LT"/>
        </w:rPr>
      </w:pPr>
      <w:r w:rsidRPr="00613C7A">
        <w:rPr>
          <w:bCs/>
          <w:iCs/>
          <w:color w:val="000000" w:themeColor="text1"/>
          <w:szCs w:val="24"/>
          <w:lang w:eastAsia="lt-LT"/>
        </w:rPr>
        <w:t xml:space="preserve"> </w:t>
      </w:r>
      <w:r>
        <w:rPr>
          <w:rFonts w:eastAsia="SimSun"/>
          <w:b/>
          <w:caps/>
          <w:szCs w:val="24"/>
          <w:lang w:eastAsia="lt-LT"/>
        </w:rPr>
        <w:t>aprašymo kortelė</w:t>
      </w:r>
    </w:p>
    <w:p w14:paraId="07F83412" w14:textId="77777777" w:rsidR="00A331C3" w:rsidRDefault="00A331C3" w:rsidP="00A331C3">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375"/>
        <w:gridCol w:w="5005"/>
      </w:tblGrid>
      <w:tr w:rsidR="00A331C3" w14:paraId="2ACE6047" w14:textId="77777777" w:rsidTr="0099128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F23F26" w14:textId="77777777" w:rsidR="00A331C3" w:rsidRDefault="00A331C3" w:rsidP="00A56A4C">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36D7FE2" w14:textId="77777777" w:rsidR="00A331C3" w:rsidRDefault="00A331C3" w:rsidP="00A56A4C">
            <w:pPr>
              <w:widowControl w:val="0"/>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ACFA3DF" w14:textId="77777777" w:rsidR="00A331C3" w:rsidRDefault="00A331C3" w:rsidP="00A56A4C">
            <w:pPr>
              <w:widowControl w:val="0"/>
              <w:jc w:val="center"/>
              <w:rPr>
                <w:b/>
                <w:bCs/>
                <w:strike/>
                <w:szCs w:val="24"/>
                <w:lang w:eastAsia="lt-LT"/>
              </w:rPr>
            </w:pPr>
            <w:r>
              <w:rPr>
                <w:b/>
                <w:bCs/>
                <w:szCs w:val="24"/>
                <w:lang w:eastAsia="lt-LT"/>
              </w:rPr>
              <w:t>Kodai, pavadinimai ir aprašymas</w:t>
            </w:r>
          </w:p>
        </w:tc>
      </w:tr>
      <w:tr w:rsidR="00A331C3" w14:paraId="77C689E2" w14:textId="77777777" w:rsidTr="0099128D">
        <w:trPr>
          <w:trHeight w:val="34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05B75" w14:textId="77777777" w:rsidR="00A331C3" w:rsidRDefault="00A331C3" w:rsidP="00A56A4C">
            <w:pPr>
              <w:widowControl w:val="0"/>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D18547" w14:textId="77777777" w:rsidR="00A331C3" w:rsidRDefault="00A331C3" w:rsidP="00A56A4C">
            <w:pPr>
              <w:widowControl w:val="0"/>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F2AC3E" w14:textId="627458B3" w:rsidR="00A331C3" w:rsidRPr="00633703" w:rsidRDefault="002E2B1B" w:rsidP="002E2B1B">
            <w:pPr>
              <w:jc w:val="both"/>
              <w:rPr>
                <w:bCs/>
                <w:iCs/>
                <w:szCs w:val="24"/>
                <w:lang w:eastAsia="lt-LT"/>
              </w:rPr>
            </w:pPr>
            <w:r w:rsidRPr="00633703">
              <w:rPr>
                <w:iCs/>
                <w:szCs w:val="24"/>
              </w:rPr>
              <w:t xml:space="preserve">Komunikacijos kampanijų, skirtų visuomenės kibernetinio saugumo brandai didinti, sukūrimo ir sklaidos paslaugų skaičius </w:t>
            </w:r>
          </w:p>
        </w:tc>
      </w:tr>
      <w:tr w:rsidR="00A331C3" w14:paraId="5E3316B4" w14:textId="77777777" w:rsidTr="0099128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A48842" w14:textId="77777777" w:rsidR="00A331C3" w:rsidRDefault="00A331C3" w:rsidP="00A56A4C">
            <w:pPr>
              <w:widowControl w:val="0"/>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0C07D8" w14:textId="77777777" w:rsidR="00A331C3" w:rsidRDefault="00A331C3" w:rsidP="00A56A4C">
            <w:pPr>
              <w:widowControl w:val="0"/>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595C855" w14:textId="4C2265B0" w:rsidR="00A331C3" w:rsidRPr="00633703" w:rsidRDefault="00D1492E" w:rsidP="00A56A4C">
            <w:pPr>
              <w:jc w:val="both"/>
              <w:rPr>
                <w:bCs/>
                <w:iCs/>
                <w:szCs w:val="24"/>
                <w:lang w:eastAsia="lt-LT"/>
              </w:rPr>
            </w:pPr>
            <w:r>
              <w:rPr>
                <w:bCs/>
                <w:iCs/>
                <w:szCs w:val="24"/>
                <w:lang w:eastAsia="lt-LT"/>
              </w:rPr>
              <w:t>Vienetai</w:t>
            </w:r>
            <w:r w:rsidR="00A331C3" w:rsidRPr="00633703">
              <w:rPr>
                <w:bCs/>
                <w:iCs/>
                <w:szCs w:val="24"/>
                <w:lang w:eastAsia="lt-LT"/>
              </w:rPr>
              <w:t xml:space="preserve">     </w:t>
            </w:r>
          </w:p>
        </w:tc>
      </w:tr>
      <w:tr w:rsidR="00A331C3" w14:paraId="45E54C06" w14:textId="77777777" w:rsidTr="0099128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FAEF93" w14:textId="77777777" w:rsidR="00A331C3" w:rsidRDefault="00A331C3" w:rsidP="00A56A4C">
            <w:pPr>
              <w:widowControl w:val="0"/>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C5C1BA" w14:textId="77777777" w:rsidR="00A331C3" w:rsidRDefault="00A331C3" w:rsidP="00A56A4C">
            <w:pPr>
              <w:widowControl w:val="0"/>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A5E8EB" w14:textId="77777777" w:rsidR="00A331C3" w:rsidRPr="00633703" w:rsidRDefault="00A331C3" w:rsidP="00A56A4C">
            <w:pPr>
              <w:jc w:val="both"/>
              <w:rPr>
                <w:bCs/>
                <w:iCs/>
                <w:szCs w:val="24"/>
                <w:lang w:eastAsia="lt-LT"/>
              </w:rPr>
            </w:pPr>
            <w:r w:rsidRPr="00633703">
              <w:rPr>
                <w:bCs/>
                <w:iCs/>
                <w:szCs w:val="24"/>
                <w:lang w:eastAsia="lt-LT"/>
              </w:rPr>
              <w:t>Didėjimas</w:t>
            </w:r>
          </w:p>
        </w:tc>
      </w:tr>
      <w:tr w:rsidR="00A331C3" w14:paraId="3AA2CCD7" w14:textId="77777777" w:rsidTr="0099128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A2550E" w14:textId="77777777" w:rsidR="00A331C3" w:rsidRDefault="00A331C3" w:rsidP="00A56A4C">
            <w:pPr>
              <w:widowControl w:val="0"/>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A5A984" w14:textId="77777777" w:rsidR="00A331C3" w:rsidRDefault="00A331C3" w:rsidP="00A56A4C">
            <w:pPr>
              <w:widowControl w:val="0"/>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6505F8" w14:textId="77777777" w:rsidR="00A331C3" w:rsidRPr="00633703" w:rsidRDefault="00A331C3" w:rsidP="00A56A4C">
            <w:pPr>
              <w:jc w:val="both"/>
              <w:rPr>
                <w:bCs/>
                <w:iCs/>
                <w:szCs w:val="24"/>
                <w:lang w:eastAsia="lt-LT"/>
              </w:rPr>
            </w:pPr>
            <w:r w:rsidRPr="00633703">
              <w:rPr>
                <w:bCs/>
                <w:iCs/>
                <w:szCs w:val="24"/>
                <w:lang w:eastAsia="lt-LT"/>
              </w:rPr>
              <w:t>Skaitinė</w:t>
            </w:r>
          </w:p>
        </w:tc>
      </w:tr>
      <w:tr w:rsidR="00A331C3" w14:paraId="347572F8" w14:textId="77777777" w:rsidTr="0099128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993477" w14:textId="77777777" w:rsidR="00A331C3" w:rsidRDefault="00A331C3" w:rsidP="00A56A4C">
            <w:pPr>
              <w:widowControl w:val="0"/>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7E8356" w14:textId="77777777" w:rsidR="00A331C3" w:rsidRDefault="00A331C3" w:rsidP="00A56A4C">
            <w:pPr>
              <w:widowControl w:val="0"/>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814660" w14:textId="77777777" w:rsidR="00A331C3" w:rsidRPr="00633703" w:rsidRDefault="00A331C3" w:rsidP="00A56A4C">
            <w:pPr>
              <w:jc w:val="both"/>
              <w:rPr>
                <w:bCs/>
                <w:iCs/>
                <w:szCs w:val="24"/>
                <w:lang w:eastAsia="lt-LT"/>
              </w:rPr>
            </w:pPr>
            <w:r w:rsidRPr="00633703">
              <w:rPr>
                <w:bCs/>
                <w:iCs/>
                <w:szCs w:val="24"/>
                <w:lang w:eastAsia="lt-LT"/>
              </w:rPr>
              <w:t xml:space="preserve">Produkto </w:t>
            </w:r>
          </w:p>
        </w:tc>
      </w:tr>
      <w:tr w:rsidR="00A331C3" w14:paraId="21736101" w14:textId="77777777" w:rsidTr="0099128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C86060" w14:textId="77777777" w:rsidR="00A331C3" w:rsidRPr="0059643D" w:rsidRDefault="00A331C3" w:rsidP="00A56A4C">
            <w:pPr>
              <w:widowControl w:val="0"/>
              <w:rPr>
                <w:szCs w:val="24"/>
                <w:lang w:eastAsia="lt-LT"/>
              </w:rPr>
            </w:pPr>
            <w:r w:rsidRPr="0059643D">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2609E8" w14:textId="77777777" w:rsidR="00A331C3" w:rsidRPr="0059643D" w:rsidRDefault="00A331C3" w:rsidP="00A56A4C">
            <w:pPr>
              <w:widowControl w:val="0"/>
              <w:jc w:val="both"/>
              <w:rPr>
                <w:szCs w:val="24"/>
                <w:lang w:eastAsia="lt-LT"/>
              </w:rPr>
            </w:pPr>
            <w:r w:rsidRPr="0059643D">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056EA9E" w14:textId="0FA32B1F" w:rsidR="00A331C3" w:rsidRPr="00633703" w:rsidRDefault="00A331C3" w:rsidP="00A56A4C">
            <w:pPr>
              <w:jc w:val="both"/>
              <w:rPr>
                <w:bCs/>
                <w:iCs/>
                <w:szCs w:val="24"/>
                <w:highlight w:val="yellow"/>
                <w:lang w:eastAsia="lt-LT"/>
              </w:rPr>
            </w:pPr>
            <w:r w:rsidRPr="00633703">
              <w:rPr>
                <w:szCs w:val="24"/>
              </w:rPr>
              <w:t>P-06-007-10-05-07-24</w:t>
            </w:r>
          </w:p>
        </w:tc>
      </w:tr>
      <w:tr w:rsidR="00A331C3" w14:paraId="376A8A5B" w14:textId="77777777" w:rsidTr="0099128D">
        <w:trPr>
          <w:trHeight w:val="57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5D2048" w14:textId="77777777" w:rsidR="00A331C3" w:rsidRDefault="00A331C3" w:rsidP="00A56A4C">
            <w:pPr>
              <w:widowControl w:val="0"/>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AC45DF" w14:textId="77777777" w:rsidR="00A331C3" w:rsidRDefault="00A331C3" w:rsidP="00A56A4C">
            <w:pPr>
              <w:widowControl w:val="0"/>
              <w:jc w:val="both"/>
              <w:rPr>
                <w:szCs w:val="24"/>
                <w:lang w:eastAsia="lt-LT"/>
              </w:rPr>
            </w:pPr>
            <w:r>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013C13" w14:textId="77777777" w:rsidR="00A331C3" w:rsidRPr="00633703" w:rsidRDefault="00A331C3" w:rsidP="00A56A4C">
            <w:pPr>
              <w:widowControl w:val="0"/>
              <w:jc w:val="both"/>
              <w:rPr>
                <w:iCs/>
                <w:szCs w:val="24"/>
                <w:lang w:eastAsia="lt-LT"/>
              </w:rPr>
            </w:pPr>
            <w:r w:rsidRPr="00633703">
              <w:rPr>
                <w:szCs w:val="24"/>
                <w:shd w:val="clear" w:color="auto" w:fill="FFFFFF"/>
                <w:lang w:eastAsia="lt-LT"/>
              </w:rPr>
              <w:t>-</w:t>
            </w:r>
          </w:p>
        </w:tc>
      </w:tr>
      <w:tr w:rsidR="00A331C3" w14:paraId="4166A003" w14:textId="77777777" w:rsidTr="0099128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D4A9CA7" w14:textId="77777777" w:rsidR="00A331C3" w:rsidRDefault="00A331C3" w:rsidP="00A56A4C">
            <w:pPr>
              <w:widowControl w:val="0"/>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268731C" w14:textId="77777777" w:rsidR="00A331C3" w:rsidRDefault="00A331C3" w:rsidP="00A56A4C">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7C14B4BD" w14:textId="2E86D9BA" w:rsidR="00A331C3" w:rsidRPr="00633703" w:rsidRDefault="003154DC" w:rsidP="003154DC">
            <w:pPr>
              <w:jc w:val="both"/>
              <w:rPr>
                <w:bCs/>
                <w:iCs/>
                <w:szCs w:val="24"/>
              </w:rPr>
            </w:pPr>
            <w:r w:rsidRPr="00633703">
              <w:rPr>
                <w:szCs w:val="24"/>
              </w:rPr>
              <w:t>Visuomenės nariai turi turėti bazinių kibernetinio saugumo žinių. Bazinės kibernetinio saugumo žinios ir kibernetinės higienos praktika, kaip atnaujinimų įdiegimas, sudėtingų slaptažodžių naudojimas, atsarginių kopijų darymas, daugeliu atvejų gali padėti išvengti kibernetinių atakų ir jų sukeliamos žalos.</w:t>
            </w:r>
          </w:p>
        </w:tc>
      </w:tr>
      <w:tr w:rsidR="00A331C3" w14:paraId="6D126B08" w14:textId="77777777" w:rsidTr="0099128D">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9156C7B" w14:textId="77777777" w:rsidR="00A331C3" w:rsidRDefault="00A331C3" w:rsidP="00A56A4C">
            <w:pPr>
              <w:widowControl w:val="0"/>
              <w:rPr>
                <w:bCs/>
                <w:szCs w:val="24"/>
                <w:lang w:eastAsia="lt-LT"/>
              </w:rPr>
            </w:pPr>
            <w:r>
              <w:rPr>
                <w:bCs/>
                <w:szCs w:val="24"/>
                <w:lang w:eastAsia="lt-LT"/>
              </w:rPr>
              <w:lastRenderedPageBreak/>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EF78E8" w14:textId="77777777" w:rsidR="00A331C3" w:rsidRDefault="00A331C3" w:rsidP="00A56A4C">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FE4E66" w14:textId="5231EC41" w:rsidR="00A331C3" w:rsidRPr="000553A8" w:rsidRDefault="00216F7A" w:rsidP="00216F7A">
            <w:pPr>
              <w:tabs>
                <w:tab w:val="left" w:pos="568"/>
              </w:tabs>
              <w:ind w:left="31"/>
              <w:jc w:val="both"/>
              <w:rPr>
                <w:rFonts w:eastAsia="Calibri"/>
                <w:bCs/>
                <w:iCs/>
                <w:szCs w:val="24"/>
                <w:lang w:eastAsia="lt-LT"/>
              </w:rPr>
            </w:pPr>
            <w:r>
              <w:t>Automatiškai apskaičiuojamas</w:t>
            </w:r>
            <w:r w:rsidRPr="000553A8" w:rsidDel="00216F7A">
              <w:rPr>
                <w:rFonts w:eastAsia="Calibri"/>
                <w:bCs/>
                <w:iCs/>
                <w:szCs w:val="24"/>
                <w:lang w:eastAsia="lt-LT"/>
              </w:rPr>
              <w:t xml:space="preserve"> </w:t>
            </w:r>
            <w:r w:rsidR="00A331C3" w:rsidRPr="000553A8">
              <w:rPr>
                <w:rFonts w:eastAsia="Calibri"/>
                <w:bCs/>
                <w:iCs/>
                <w:szCs w:val="24"/>
                <w:lang w:eastAsia="lt-LT"/>
              </w:rPr>
              <w:t xml:space="preserve"> </w:t>
            </w:r>
          </w:p>
        </w:tc>
      </w:tr>
      <w:tr w:rsidR="00A331C3" w14:paraId="463ACB27" w14:textId="77777777" w:rsidTr="0099128D">
        <w:trPr>
          <w:trHeight w:val="82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6A0F2C9" w14:textId="77777777" w:rsidR="00A331C3" w:rsidRDefault="00A331C3" w:rsidP="00A56A4C">
            <w:pPr>
              <w:widowControl w:val="0"/>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8F03FB" w14:textId="77777777" w:rsidR="00A331C3" w:rsidRDefault="00A331C3" w:rsidP="00A56A4C">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4986A81" w14:textId="2D0622A9" w:rsidR="00A331C3" w:rsidRPr="00A17501" w:rsidRDefault="000553A8" w:rsidP="0099128D">
            <w:pPr>
              <w:jc w:val="both"/>
              <w:rPr>
                <w:rFonts w:eastAsia="Calibri"/>
                <w:bCs/>
                <w:iCs/>
                <w:szCs w:val="24"/>
                <w:lang w:eastAsia="lt-LT"/>
              </w:rPr>
            </w:pPr>
            <w:r w:rsidRPr="00A17501">
              <w:rPr>
                <w:rFonts w:eastAsia="Calibri"/>
                <w:bCs/>
                <w:iCs/>
                <w:szCs w:val="24"/>
                <w:lang w:eastAsia="lt-LT"/>
              </w:rPr>
              <w:t xml:space="preserve">Parengus </w:t>
            </w:r>
            <w:r w:rsidR="006F0991" w:rsidRPr="00A17501">
              <w:rPr>
                <w:rFonts w:eastAsia="Calibri"/>
                <w:bCs/>
                <w:iCs/>
                <w:szCs w:val="24"/>
                <w:lang w:eastAsia="lt-LT"/>
              </w:rPr>
              <w:t xml:space="preserve">du skirtingus </w:t>
            </w:r>
            <w:r w:rsidRPr="00A17501">
              <w:rPr>
                <w:rFonts w:eastAsia="Calibri"/>
                <w:bCs/>
                <w:iCs/>
                <w:szCs w:val="24"/>
                <w:lang w:eastAsia="lt-LT"/>
              </w:rPr>
              <w:t>turin</w:t>
            </w:r>
            <w:r w:rsidR="006F0991" w:rsidRPr="00A17501">
              <w:rPr>
                <w:rFonts w:eastAsia="Calibri"/>
                <w:bCs/>
                <w:iCs/>
                <w:szCs w:val="24"/>
                <w:lang w:eastAsia="lt-LT"/>
              </w:rPr>
              <w:t xml:space="preserve">ius </w:t>
            </w:r>
            <w:r w:rsidRPr="00A17501">
              <w:rPr>
                <w:rFonts w:eastAsia="Calibri"/>
                <w:bCs/>
                <w:iCs/>
                <w:szCs w:val="24"/>
                <w:lang w:eastAsia="lt-LT"/>
              </w:rPr>
              <w:t>komunikacijos kampanij</w:t>
            </w:r>
            <w:r w:rsidR="006F0991" w:rsidRPr="00A17501">
              <w:rPr>
                <w:rFonts w:eastAsia="Calibri"/>
                <w:bCs/>
                <w:iCs/>
                <w:szCs w:val="24"/>
                <w:lang w:eastAsia="lt-LT"/>
              </w:rPr>
              <w:t>oms</w:t>
            </w:r>
            <w:r w:rsidRPr="00A17501">
              <w:rPr>
                <w:rFonts w:eastAsia="Calibri"/>
                <w:bCs/>
                <w:iCs/>
                <w:szCs w:val="24"/>
                <w:lang w:eastAsia="lt-LT"/>
              </w:rPr>
              <w:t>, skirt</w:t>
            </w:r>
            <w:r w:rsidR="0099128D" w:rsidRPr="00A17501">
              <w:rPr>
                <w:rFonts w:eastAsia="Calibri"/>
                <w:bCs/>
                <w:iCs/>
                <w:szCs w:val="24"/>
                <w:lang w:eastAsia="lt-LT"/>
              </w:rPr>
              <w:t>us</w:t>
            </w:r>
            <w:r w:rsidRPr="00A17501">
              <w:rPr>
                <w:rFonts w:eastAsia="Calibri"/>
                <w:bCs/>
                <w:iCs/>
                <w:szCs w:val="24"/>
                <w:lang w:eastAsia="lt-LT"/>
              </w:rPr>
              <w:t xml:space="preserve"> </w:t>
            </w:r>
            <w:r w:rsidRPr="00A17501">
              <w:rPr>
                <w:iCs/>
                <w:szCs w:val="24"/>
              </w:rPr>
              <w:t xml:space="preserve">visuomenės kibernetinio saugumo brandai didinti, </w:t>
            </w:r>
            <w:r w:rsidRPr="00A17501">
              <w:rPr>
                <w:rFonts w:eastAsia="Calibri"/>
                <w:bCs/>
                <w:iCs/>
                <w:szCs w:val="24"/>
                <w:lang w:eastAsia="lt-LT"/>
              </w:rPr>
              <w:t xml:space="preserve">bei </w:t>
            </w:r>
            <w:r w:rsidR="006F0991" w:rsidRPr="00A17501">
              <w:rPr>
                <w:rFonts w:eastAsia="Calibri"/>
                <w:bCs/>
                <w:iCs/>
                <w:szCs w:val="24"/>
                <w:lang w:eastAsia="lt-LT"/>
              </w:rPr>
              <w:t xml:space="preserve">jas </w:t>
            </w:r>
            <w:r w:rsidRPr="00A17501">
              <w:rPr>
                <w:rFonts w:eastAsia="Calibri"/>
                <w:bCs/>
                <w:iCs/>
                <w:szCs w:val="24"/>
                <w:lang w:eastAsia="lt-LT"/>
              </w:rPr>
              <w:t xml:space="preserve">įgyvendinus bus laikoma, kad rodiklis pasiektas. </w:t>
            </w:r>
            <w:r w:rsidR="00A331C3" w:rsidRPr="00A17501">
              <w:rPr>
                <w:rFonts w:eastAsia="Calibri"/>
                <w:bCs/>
                <w:iCs/>
                <w:szCs w:val="24"/>
                <w:lang w:eastAsia="lt-LT"/>
              </w:rPr>
              <w:t xml:space="preserve"> </w:t>
            </w:r>
          </w:p>
        </w:tc>
      </w:tr>
      <w:tr w:rsidR="00A331C3" w14:paraId="079FF6E9"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8906D69" w14:textId="38DF592F" w:rsidR="00A331C3" w:rsidRDefault="00A331C3" w:rsidP="00A56A4C">
            <w:pPr>
              <w:widowControl w:val="0"/>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C2319B" w14:textId="77777777" w:rsidR="00A331C3" w:rsidRDefault="00A331C3" w:rsidP="00A56A4C">
            <w:pPr>
              <w:widowControl w:val="0"/>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F5E6B2" w14:textId="5A8BDCF6" w:rsidR="00A331C3" w:rsidRPr="006518D6" w:rsidRDefault="00EB040C" w:rsidP="00D335DD">
            <w:pPr>
              <w:jc w:val="both"/>
              <w:rPr>
                <w:bCs/>
                <w:iCs/>
                <w:szCs w:val="24"/>
              </w:rPr>
            </w:pPr>
            <w:r>
              <w:rPr>
                <w:bCs/>
                <w:iCs/>
                <w:szCs w:val="24"/>
              </w:rPr>
              <w:t xml:space="preserve">Dokumentai ar kiti </w:t>
            </w:r>
            <w:r w:rsidR="00D335DD">
              <w:rPr>
                <w:bCs/>
                <w:iCs/>
                <w:szCs w:val="24"/>
              </w:rPr>
              <w:t>šaltiniai</w:t>
            </w:r>
            <w:r w:rsidR="0099128D">
              <w:rPr>
                <w:bCs/>
                <w:iCs/>
                <w:szCs w:val="24"/>
              </w:rPr>
              <w:t>,  įrodan</w:t>
            </w:r>
            <w:r w:rsidR="00D335DD">
              <w:rPr>
                <w:bCs/>
                <w:iCs/>
                <w:szCs w:val="24"/>
              </w:rPr>
              <w:t>tys</w:t>
            </w:r>
            <w:r w:rsidR="0099128D">
              <w:rPr>
                <w:bCs/>
                <w:iCs/>
                <w:szCs w:val="24"/>
              </w:rPr>
              <w:t xml:space="preserve"> dviejų komuni</w:t>
            </w:r>
            <w:r w:rsidR="00D53A4C">
              <w:rPr>
                <w:bCs/>
                <w:iCs/>
                <w:szCs w:val="24"/>
              </w:rPr>
              <w:t xml:space="preserve">kacijos kampanijų įgyvendinimą, INVESTIS duomenys </w:t>
            </w:r>
          </w:p>
        </w:tc>
      </w:tr>
      <w:tr w:rsidR="00A331C3" w14:paraId="70B8A442"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ECFFD9F" w14:textId="607EA6A0" w:rsidR="00A331C3" w:rsidRDefault="00A331C3" w:rsidP="00A56A4C">
            <w:pPr>
              <w:widowControl w:val="0"/>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418059" w14:textId="77777777" w:rsidR="00A331C3" w:rsidRDefault="00A331C3" w:rsidP="00A56A4C">
            <w:pPr>
              <w:widowControl w:val="0"/>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E5AA06" w14:textId="3FCD68A4" w:rsidR="00A331C3" w:rsidRPr="00633703" w:rsidRDefault="000553A8" w:rsidP="00A56A4C">
            <w:pPr>
              <w:jc w:val="both"/>
              <w:rPr>
                <w:bCs/>
                <w:iCs/>
                <w:szCs w:val="24"/>
                <w:lang w:eastAsia="lt-LT"/>
              </w:rPr>
            </w:pPr>
            <w:r w:rsidRPr="00633703">
              <w:rPr>
                <w:szCs w:val="22"/>
              </w:rPr>
              <w:t>Vienkartinio pobūdžio rodiklis, periodiškai neskaičiuojamas.</w:t>
            </w:r>
          </w:p>
        </w:tc>
      </w:tr>
      <w:tr w:rsidR="00A331C3" w14:paraId="61D0392C" w14:textId="77777777" w:rsidTr="00A56A4C">
        <w:trPr>
          <w:trHeight w:val="5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6827062" w14:textId="77777777" w:rsidR="00A331C3" w:rsidRDefault="00A331C3" w:rsidP="00A56A4C">
            <w:pPr>
              <w:widowControl w:val="0"/>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1E5BE9" w14:textId="77777777" w:rsidR="00A331C3" w:rsidRDefault="00A331C3" w:rsidP="00A56A4C">
            <w:pPr>
              <w:widowControl w:val="0"/>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B8BA4E" w14:textId="5ABBBC6D" w:rsidR="00A331C3" w:rsidRPr="002B7A97" w:rsidRDefault="0099128D" w:rsidP="0099128D">
            <w:pPr>
              <w:jc w:val="both"/>
              <w:rPr>
                <w:bCs/>
                <w:iCs/>
                <w:szCs w:val="24"/>
                <w:lang w:eastAsia="lt-LT"/>
              </w:rPr>
            </w:pPr>
            <w:r>
              <w:rPr>
                <w:bCs/>
                <w:iCs/>
                <w:szCs w:val="24"/>
                <w:lang w:eastAsia="lt-LT"/>
              </w:rPr>
              <w:t>Rodiklis bus laikomas pasiektu, kai projekto veiklų įgyvendinimo pabaigoje bus į</w:t>
            </w:r>
            <w:r w:rsidR="000553A8">
              <w:rPr>
                <w:bCs/>
                <w:iCs/>
                <w:szCs w:val="24"/>
                <w:lang w:eastAsia="lt-LT"/>
              </w:rPr>
              <w:t>gyvendintos dvi skirting</w:t>
            </w:r>
            <w:r>
              <w:rPr>
                <w:bCs/>
                <w:iCs/>
                <w:szCs w:val="24"/>
                <w:lang w:eastAsia="lt-LT"/>
              </w:rPr>
              <w:t>o</w:t>
            </w:r>
            <w:r w:rsidR="000553A8">
              <w:rPr>
                <w:bCs/>
                <w:iCs/>
                <w:szCs w:val="24"/>
                <w:lang w:eastAsia="lt-LT"/>
              </w:rPr>
              <w:t xml:space="preserve"> turini</w:t>
            </w:r>
            <w:r>
              <w:rPr>
                <w:bCs/>
                <w:iCs/>
                <w:szCs w:val="24"/>
                <w:lang w:eastAsia="lt-LT"/>
              </w:rPr>
              <w:t>o</w:t>
            </w:r>
            <w:r w:rsidR="000553A8">
              <w:rPr>
                <w:bCs/>
                <w:iCs/>
                <w:szCs w:val="24"/>
                <w:lang w:eastAsia="lt-LT"/>
              </w:rPr>
              <w:t xml:space="preserve"> komunikacijos kampanijos </w:t>
            </w:r>
          </w:p>
        </w:tc>
      </w:tr>
      <w:tr w:rsidR="00A331C3" w14:paraId="166F9EA5" w14:textId="77777777" w:rsidTr="00A56A4C">
        <w:trPr>
          <w:trHeight w:val="25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C2E2A20" w14:textId="77777777" w:rsidR="00A331C3" w:rsidRDefault="00A331C3" w:rsidP="00A56A4C">
            <w:pPr>
              <w:widowControl w:val="0"/>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12B8A2" w14:textId="77777777" w:rsidR="00A331C3" w:rsidRDefault="00A331C3" w:rsidP="00A56A4C">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4202BC" w14:textId="77777777" w:rsidR="00A331C3" w:rsidRPr="000553A8" w:rsidRDefault="00A331C3" w:rsidP="00A56A4C">
            <w:pPr>
              <w:jc w:val="both"/>
              <w:rPr>
                <w:bCs/>
                <w:iCs/>
                <w:szCs w:val="24"/>
              </w:rPr>
            </w:pPr>
            <w:r w:rsidRPr="000553A8">
              <w:rPr>
                <w:rFonts w:eastAsia="Calibri"/>
                <w:bCs/>
                <w:iCs/>
                <w:szCs w:val="24"/>
                <w:lang w:eastAsia="lt-LT"/>
              </w:rPr>
              <w:t xml:space="preserve">Krašto apsaugos ministerija  </w:t>
            </w:r>
          </w:p>
        </w:tc>
      </w:tr>
      <w:tr w:rsidR="00A331C3" w14:paraId="71572EC3" w14:textId="77777777" w:rsidTr="00633703">
        <w:trPr>
          <w:trHeight w:val="53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325EA32" w14:textId="77777777" w:rsidR="00A331C3" w:rsidRDefault="00A331C3" w:rsidP="00A56A4C">
            <w:pPr>
              <w:widowControl w:val="0"/>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96713A" w14:textId="77777777" w:rsidR="00A331C3" w:rsidRDefault="00A331C3" w:rsidP="00A56A4C">
            <w:pPr>
              <w:widowControl w:val="0"/>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82C1F1" w14:textId="77777777" w:rsidR="00A331C3" w:rsidRPr="000553A8" w:rsidRDefault="00A331C3" w:rsidP="00A56A4C">
            <w:pPr>
              <w:jc w:val="both"/>
              <w:rPr>
                <w:rFonts w:ascii="Helvetica" w:hAnsi="Helvetica"/>
                <w:lang w:val="en-US"/>
              </w:rPr>
            </w:pPr>
            <w:r w:rsidRPr="000553A8">
              <w:rPr>
                <w:rFonts w:eastAsia="Calibri"/>
                <w:bCs/>
                <w:iCs/>
                <w:lang w:eastAsia="lt-LT"/>
              </w:rPr>
              <w:t xml:space="preserve">Kibernetinio saugumo ir informacinių technologijų politikos grupė, </w:t>
            </w:r>
            <w:r w:rsidRPr="000553A8">
              <w:t>+370 5 210 3865</w:t>
            </w:r>
          </w:p>
        </w:tc>
      </w:tr>
      <w:tr w:rsidR="00A331C3" w14:paraId="49D52602" w14:textId="77777777" w:rsidTr="00A56A4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8A9E47A" w14:textId="77777777" w:rsidR="00A331C3" w:rsidRDefault="00A331C3" w:rsidP="00A56A4C">
            <w:pPr>
              <w:widowControl w:val="0"/>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AEFD0D" w14:textId="77777777" w:rsidR="00A331C3" w:rsidRDefault="00A331C3" w:rsidP="00A56A4C">
            <w:pPr>
              <w:widowControl w:val="0"/>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C2EC8AC" w14:textId="4825B8DC" w:rsidR="00A331C3" w:rsidRPr="006518D6" w:rsidRDefault="000D25D6" w:rsidP="000B43B7">
            <w:pPr>
              <w:widowControl w:val="0"/>
              <w:tabs>
                <w:tab w:val="left" w:pos="223"/>
              </w:tabs>
              <w:jc w:val="both"/>
              <w:rPr>
                <w:bCs/>
                <w:iCs/>
                <w:szCs w:val="24"/>
                <w:lang w:eastAsia="lt-LT"/>
              </w:rPr>
            </w:pPr>
            <w:r w:rsidRPr="000D25D6">
              <w:rPr>
                <w:bCs/>
                <w:iCs/>
                <w:szCs w:val="24"/>
                <w:lang w:eastAsia="lt-LT"/>
              </w:rPr>
              <w:t>P.N.1.48</w:t>
            </w:r>
            <w:r w:rsidR="000B43B7">
              <w:rPr>
                <w:bCs/>
                <w:iCs/>
                <w:szCs w:val="24"/>
                <w:lang w:eastAsia="lt-LT"/>
              </w:rPr>
              <w:t>16</w:t>
            </w:r>
          </w:p>
        </w:tc>
      </w:tr>
    </w:tbl>
    <w:p w14:paraId="341FE756" w14:textId="77777777" w:rsidR="00A331C3" w:rsidRDefault="00A331C3" w:rsidP="000D25D6"/>
    <w:p w14:paraId="66D07C20" w14:textId="77777777" w:rsidR="000D25D6" w:rsidRDefault="000D25D6" w:rsidP="000D25D6"/>
    <w:sectPr w:rsidR="000D25D6" w:rsidSect="00633703">
      <w:pgSz w:w="12240" w:h="15840"/>
      <w:pgMar w:top="1701" w:right="567" w:bottom="993"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77FDCA6" w16cex:dateUtc="2024-01-18T08:45:00Z"/>
  <w16cex:commentExtensible w16cex:durableId="747E823C" w16cex:dateUtc="2024-01-17T07:34:00Z"/>
  <w16cex:commentExtensible w16cex:durableId="296AFB7F" w16cex:dateUtc="2024-01-18T09:18:00Z"/>
  <w16cex:commentExtensible w16cex:durableId="16ECA153" w16cex:dateUtc="2024-01-18T08:49:00Z"/>
  <w16cex:commentExtensible w16cex:durableId="56011E68" w16cex:dateUtc="2024-01-17T07:48:00Z"/>
  <w16cex:commentExtensible w16cex:durableId="63DBBD46" w16cex:dateUtc="2024-01-18T09:18:00Z"/>
  <w16cex:commentExtensible w16cex:durableId="31CEEECE" w16cex:dateUtc="2024-01-17T07:51:00Z"/>
  <w16cex:commentExtensible w16cex:durableId="1C1EB614" w16cex:dateUtc="2024-01-18T11:09:00Z"/>
  <w16cex:commentExtensible w16cex:durableId="0CDD9ADD" w16cex:dateUtc="2024-01-18T09:40:00Z"/>
  <w16cex:commentExtensible w16cex:durableId="4234497D" w16cex:dateUtc="2024-01-17T08:23:00Z"/>
  <w16cex:commentExtensible w16cex:durableId="3632FCFC" w16cex:dateUtc="2024-01-18T11:11:00Z"/>
  <w16cex:commentExtensible w16cex:durableId="3BFF6973" w16cex:dateUtc="2024-01-18T09:42:00Z"/>
  <w16cex:commentExtensible w16cex:durableId="7864833D" w16cex:dateUtc="2024-01-18T09:44:00Z"/>
  <w16cex:commentExtensible w16cex:durableId="3430A09F" w16cex:dateUtc="2024-01-18T09:49:00Z"/>
  <w16cex:commentExtensible w16cex:durableId="02D9667F" w16cex:dateUtc="2024-01-17T08:28:00Z"/>
  <w16cex:commentExtensible w16cex:durableId="5827C4E3" w16cex:dateUtc="2024-01-17T08:31:00Z"/>
  <w16cex:commentExtensible w16cex:durableId="3B17BCD2" w16cex:dateUtc="2024-01-17T08:36:00Z"/>
  <w16cex:commentExtensible w16cex:durableId="33A5C01A" w16cex:dateUtc="2024-01-17T08:37:00Z"/>
  <w16cex:commentExtensible w16cex:durableId="07A78A5E" w16cex:dateUtc="2024-01-18T09:59:00Z"/>
  <w16cex:commentExtensible w16cex:durableId="17837EFE" w16cex:dateUtc="2024-01-19T14:25:00Z"/>
  <w16cex:commentExtensible w16cex:durableId="468CDDFA" w16cex:dateUtc="2024-01-18T10:04:00Z"/>
  <w16cex:commentExtensible w16cex:durableId="22F322B9" w16cex:dateUtc="2024-01-17T08:24:00Z"/>
  <w16cex:commentExtensible w16cex:durableId="7862F55F" w16cex:dateUtc="2024-01-18T11:18:00Z"/>
  <w16cex:commentExtensible w16cex:durableId="4F3083BD" w16cex:dateUtc="2024-01-19T14:30:00Z"/>
  <w16cex:commentExtensible w16cex:durableId="0660EB72" w16cex:dateUtc="2024-01-19T14:30:00Z"/>
  <w16cex:commentExtensible w16cex:durableId="5B1724A6" w16cex:dateUtc="2024-01-19T14:31:00Z"/>
  <w16cex:commentExtensible w16cex:durableId="09833A2A" w16cex:dateUtc="2024-01-19T14:32:00Z"/>
  <w16cex:commentExtensible w16cex:durableId="645BEA60" w16cex:dateUtc="2024-01-19T14:33:00Z"/>
  <w16cex:commentExtensible w16cex:durableId="010395E9" w16cex:dateUtc="2024-01-19T14:32:00Z"/>
  <w16cex:commentExtensible w16cex:durableId="7420A7F3" w16cex:dateUtc="2024-01-19T14:36:00Z"/>
  <w16cex:commentExtensible w16cex:durableId="06CADEF1" w16cex:dateUtc="2024-01-19T14:36:00Z"/>
  <w16cex:commentExtensible w16cex:durableId="6FE85415" w16cex:dateUtc="2024-01-19T14:37:00Z"/>
  <w16cex:commentExtensible w16cex:durableId="4FE1F5E3" w16cex:dateUtc="2024-01-19T14:39:00Z"/>
  <w16cex:commentExtensible w16cex:durableId="6259599F" w16cex:dateUtc="2024-01-19T14:38:00Z"/>
  <w16cex:commentExtensible w16cex:durableId="68078E6F" w16cex:dateUtc="2024-01-19T14:40:00Z"/>
  <w16cex:commentExtensible w16cex:durableId="2BE131AE" w16cex:dateUtc="2024-01-19T14:41:00Z"/>
  <w16cex:commentExtensible w16cex:durableId="593A81AB" w16cex:dateUtc="2024-01-19T14:42:00Z"/>
  <w16cex:commentExtensible w16cex:durableId="5C110C00" w16cex:dateUtc="2024-01-18T11:14:00Z"/>
  <w16cex:commentExtensible w16cex:durableId="198DAE2F" w16cex:dateUtc="2024-01-18T11:14:00Z"/>
  <w16cex:commentExtensible w16cex:durableId="0C018A25" w16cex:dateUtc="2024-01-18T11:15:00Z"/>
  <w16cex:commentExtensible w16cex:durableId="069A4741" w16cex:dateUtc="2024-01-19T14:43:00Z"/>
  <w16cex:commentExtensible w16cex:durableId="122E96C8" w16cex:dateUtc="2024-01-17T14:00:00Z"/>
  <w16cex:commentExtensible w16cex:durableId="4767570B" w16cex:dateUtc="2024-01-19T14:44:00Z"/>
  <w16cex:commentExtensible w16cex:durableId="58507AF7" w16cex:dateUtc="2024-01-19T14:46:00Z"/>
  <w16cex:commentExtensible w16cex:durableId="7FE3B5CB" w16cex:dateUtc="2024-01-19T14:47:00Z"/>
  <w16cex:commentExtensible w16cex:durableId="244C7A5D" w16cex:dateUtc="2024-01-19T14:48:00Z"/>
  <w16cex:commentExtensible w16cex:durableId="49807BFB" w16cex:dateUtc="2024-01-17T14:07:00Z"/>
  <w16cex:commentExtensible w16cex:durableId="2099BE88" w16cex:dateUtc="2024-01-19T14:48:00Z"/>
  <w16cex:commentExtensible w16cex:durableId="17539F1B" w16cex:dateUtc="2024-01-19T14:49:00Z"/>
  <w16cex:commentExtensible w16cex:durableId="70CD6E93" w16cex:dateUtc="2024-01-19T14:51:00Z"/>
  <w16cex:commentExtensible w16cex:durableId="0DCE0209" w16cex:dateUtc="2024-01-19T14:50:00Z"/>
  <w16cex:commentExtensible w16cex:durableId="28954FD5" w16cex:dateUtc="2024-01-19T14:52:00Z"/>
  <w16cex:commentExtensible w16cex:durableId="626DFD89" w16cex:dateUtc="2024-01-19T1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80DB52" w16cid:durableId="777FDCA6"/>
  <w16cid:commentId w16cid:paraId="43F4DD8F" w16cid:durableId="747E823C"/>
  <w16cid:commentId w16cid:paraId="64AA2078" w16cid:durableId="296AFB7F"/>
  <w16cid:commentId w16cid:paraId="17A8FDCB" w16cid:durableId="16ECA153"/>
  <w16cid:commentId w16cid:paraId="23A01680" w16cid:durableId="56011E68"/>
  <w16cid:commentId w16cid:paraId="0D85903B" w16cid:durableId="63DBBD46"/>
  <w16cid:commentId w16cid:paraId="3C0EC03E" w16cid:durableId="31CEEECE"/>
  <w16cid:commentId w16cid:paraId="5D1F1A4E" w16cid:durableId="1C1EB614"/>
  <w16cid:commentId w16cid:paraId="7EFA9D9E" w16cid:durableId="0CDD9ADD"/>
  <w16cid:commentId w16cid:paraId="508D6AD4" w16cid:durableId="4234497D"/>
  <w16cid:commentId w16cid:paraId="76D431C4" w16cid:durableId="3632FCFC"/>
  <w16cid:commentId w16cid:paraId="63B75A5D" w16cid:durableId="3BFF6973"/>
  <w16cid:commentId w16cid:paraId="4F3668F1" w16cid:durableId="7864833D"/>
  <w16cid:commentId w16cid:paraId="4B954149" w16cid:durableId="3430A09F"/>
  <w16cid:commentId w16cid:paraId="2BDBA890" w16cid:durableId="02D9667F"/>
  <w16cid:commentId w16cid:paraId="584EC351" w16cid:durableId="5827C4E3"/>
  <w16cid:commentId w16cid:paraId="04E7976F" w16cid:durableId="3B17BCD2"/>
  <w16cid:commentId w16cid:paraId="724F6B75" w16cid:durableId="33A5C01A"/>
  <w16cid:commentId w16cid:paraId="00DDF535" w16cid:durableId="07A78A5E"/>
  <w16cid:commentId w16cid:paraId="73D21B5F" w16cid:durableId="17837EFE"/>
  <w16cid:commentId w16cid:paraId="016CEBBC" w16cid:durableId="468CDDFA"/>
  <w16cid:commentId w16cid:paraId="05952852" w16cid:durableId="22F322B9"/>
  <w16cid:commentId w16cid:paraId="4D041E55" w16cid:durableId="7862F55F"/>
  <w16cid:commentId w16cid:paraId="38F483F8" w16cid:durableId="4F3083BD"/>
  <w16cid:commentId w16cid:paraId="12A14398" w16cid:durableId="0660EB72"/>
  <w16cid:commentId w16cid:paraId="17BD14EE" w16cid:durableId="5B1724A6"/>
  <w16cid:commentId w16cid:paraId="60F55057" w16cid:durableId="09833A2A"/>
  <w16cid:commentId w16cid:paraId="13709430" w16cid:durableId="645BEA60"/>
  <w16cid:commentId w16cid:paraId="620813FD" w16cid:durableId="010395E9"/>
  <w16cid:commentId w16cid:paraId="039F28A1" w16cid:durableId="7420A7F3"/>
  <w16cid:commentId w16cid:paraId="1FF0768F" w16cid:durableId="06CADEF1"/>
  <w16cid:commentId w16cid:paraId="4AC6B9DB" w16cid:durableId="6FE85415"/>
  <w16cid:commentId w16cid:paraId="095E5817" w16cid:durableId="4FE1F5E3"/>
  <w16cid:commentId w16cid:paraId="325712D8" w16cid:durableId="6259599F"/>
  <w16cid:commentId w16cid:paraId="2AA529E4" w16cid:durableId="68078E6F"/>
  <w16cid:commentId w16cid:paraId="3DBB6039" w16cid:durableId="2BE131AE"/>
  <w16cid:commentId w16cid:paraId="67B7FAA8" w16cid:durableId="593A81AB"/>
  <w16cid:commentId w16cid:paraId="66BA6865" w16cid:durableId="5C110C00"/>
  <w16cid:commentId w16cid:paraId="353029F4" w16cid:durableId="198DAE2F"/>
  <w16cid:commentId w16cid:paraId="47096C37" w16cid:durableId="0C018A25"/>
  <w16cid:commentId w16cid:paraId="0D4062EA" w16cid:durableId="069A4741"/>
  <w16cid:commentId w16cid:paraId="6F285229" w16cid:durableId="122E96C8"/>
  <w16cid:commentId w16cid:paraId="146FD842" w16cid:durableId="4767570B"/>
  <w16cid:commentId w16cid:paraId="7B3BD0BE" w16cid:durableId="58507AF7"/>
  <w16cid:commentId w16cid:paraId="0B7DBB1E" w16cid:durableId="7FE3B5CB"/>
  <w16cid:commentId w16cid:paraId="46AD98DD" w16cid:durableId="244C7A5D"/>
  <w16cid:commentId w16cid:paraId="37B12F1A" w16cid:durableId="49807BFB"/>
  <w16cid:commentId w16cid:paraId="5833EE25" w16cid:durableId="2099BE88"/>
  <w16cid:commentId w16cid:paraId="2F4B1A38" w16cid:durableId="17539F1B"/>
  <w16cid:commentId w16cid:paraId="3BA047E5" w16cid:durableId="70CD6E93"/>
  <w16cid:commentId w16cid:paraId="614893AF" w16cid:durableId="0DCE0209"/>
  <w16cid:commentId w16cid:paraId="5DBD2F4C" w16cid:durableId="28954FD5"/>
  <w16cid:commentId w16cid:paraId="3ABB10CD" w16cid:durableId="626DFD8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CAAC5" w14:textId="77777777" w:rsidR="0000542D" w:rsidRDefault="0000542D" w:rsidP="00566A8E">
      <w:r>
        <w:separator/>
      </w:r>
    </w:p>
  </w:endnote>
  <w:endnote w:type="continuationSeparator" w:id="0">
    <w:p w14:paraId="2FC7A5CE" w14:textId="77777777" w:rsidR="0000542D" w:rsidRDefault="0000542D" w:rsidP="00566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epublika">
    <w:altName w:val="Yu Gothic"/>
    <w:panose1 w:val="00000000000000000000"/>
    <w:charset w:val="80"/>
    <w:family w:val="swiss"/>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70D5E" w14:textId="77777777" w:rsidR="0000542D" w:rsidRDefault="0000542D" w:rsidP="00566A8E">
      <w:r>
        <w:separator/>
      </w:r>
    </w:p>
  </w:footnote>
  <w:footnote w:type="continuationSeparator" w:id="0">
    <w:p w14:paraId="57D7DA49" w14:textId="77777777" w:rsidR="0000542D" w:rsidRDefault="0000542D" w:rsidP="00566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96286"/>
    <w:multiLevelType w:val="hybridMultilevel"/>
    <w:tmpl w:val="86304C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D2D3A"/>
    <w:multiLevelType w:val="hybridMultilevel"/>
    <w:tmpl w:val="E1A65F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4308F"/>
    <w:multiLevelType w:val="hybridMultilevel"/>
    <w:tmpl w:val="A656B738"/>
    <w:lvl w:ilvl="0" w:tplc="5E4874C0">
      <w:start w:val="1"/>
      <w:numFmt w:val="decimal"/>
      <w:lvlText w:val="%1)"/>
      <w:lvlJc w:val="left"/>
      <w:pPr>
        <w:ind w:left="417" w:hanging="360"/>
      </w:pPr>
      <w:rPr>
        <w:rFonts w:hint="default"/>
        <w:color w:val="auto"/>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 w15:restartNumberingAfterBreak="0">
    <w:nsid w:val="153A7F6D"/>
    <w:multiLevelType w:val="hybridMultilevel"/>
    <w:tmpl w:val="2BACCD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71667D"/>
    <w:multiLevelType w:val="hybridMultilevel"/>
    <w:tmpl w:val="8742743E"/>
    <w:lvl w:ilvl="0" w:tplc="5AB2ED84">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5" w15:restartNumberingAfterBreak="0">
    <w:nsid w:val="3AD65A1D"/>
    <w:multiLevelType w:val="hybridMultilevel"/>
    <w:tmpl w:val="4C1094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E70C45"/>
    <w:multiLevelType w:val="hybridMultilevel"/>
    <w:tmpl w:val="8742743E"/>
    <w:lvl w:ilvl="0" w:tplc="5AB2ED84">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7" w15:restartNumberingAfterBreak="0">
    <w:nsid w:val="45563B98"/>
    <w:multiLevelType w:val="hybridMultilevel"/>
    <w:tmpl w:val="8742743E"/>
    <w:lvl w:ilvl="0" w:tplc="5AB2ED84">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8" w15:restartNumberingAfterBreak="0">
    <w:nsid w:val="46B70C7D"/>
    <w:multiLevelType w:val="hybridMultilevel"/>
    <w:tmpl w:val="4BA0C1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C97C74"/>
    <w:multiLevelType w:val="hybridMultilevel"/>
    <w:tmpl w:val="CA001A86"/>
    <w:lvl w:ilvl="0" w:tplc="EFAE8BDA">
      <w:start w:val="2030"/>
      <w:numFmt w:val="decimal"/>
      <w:lvlText w:val="(%1"/>
      <w:lvlJc w:val="left"/>
      <w:pPr>
        <w:ind w:left="447" w:hanging="504"/>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10" w15:restartNumberingAfterBreak="0">
    <w:nsid w:val="49ED4C35"/>
    <w:multiLevelType w:val="hybridMultilevel"/>
    <w:tmpl w:val="86304C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DC5F2C"/>
    <w:multiLevelType w:val="hybridMultilevel"/>
    <w:tmpl w:val="35186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9A0E89"/>
    <w:multiLevelType w:val="hybridMultilevel"/>
    <w:tmpl w:val="181413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D936A4"/>
    <w:multiLevelType w:val="hybridMultilevel"/>
    <w:tmpl w:val="7B9448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6656CE"/>
    <w:multiLevelType w:val="hybridMultilevel"/>
    <w:tmpl w:val="257A10FA"/>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2"/>
  </w:num>
  <w:num w:numId="5">
    <w:abstractNumId w:val="3"/>
  </w:num>
  <w:num w:numId="6">
    <w:abstractNumId w:val="5"/>
  </w:num>
  <w:num w:numId="7">
    <w:abstractNumId w:val="1"/>
  </w:num>
  <w:num w:numId="8">
    <w:abstractNumId w:val="11"/>
  </w:num>
  <w:num w:numId="9">
    <w:abstractNumId w:val="10"/>
  </w:num>
  <w:num w:numId="10">
    <w:abstractNumId w:val="0"/>
  </w:num>
  <w:num w:numId="11">
    <w:abstractNumId w:val="12"/>
  </w:num>
  <w:num w:numId="12">
    <w:abstractNumId w:val="13"/>
  </w:num>
  <w:num w:numId="13">
    <w:abstractNumId w:val="9"/>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7F1"/>
    <w:rsid w:val="0000542D"/>
    <w:rsid w:val="000127F1"/>
    <w:rsid w:val="000247BF"/>
    <w:rsid w:val="0002759D"/>
    <w:rsid w:val="00027B8E"/>
    <w:rsid w:val="00030FC6"/>
    <w:rsid w:val="00040452"/>
    <w:rsid w:val="000553A8"/>
    <w:rsid w:val="00061ACE"/>
    <w:rsid w:val="00067B73"/>
    <w:rsid w:val="0007377B"/>
    <w:rsid w:val="00075985"/>
    <w:rsid w:val="000816C7"/>
    <w:rsid w:val="00083BCD"/>
    <w:rsid w:val="00085CCD"/>
    <w:rsid w:val="0009684F"/>
    <w:rsid w:val="000A306E"/>
    <w:rsid w:val="000A6727"/>
    <w:rsid w:val="000B43B7"/>
    <w:rsid w:val="000C67A2"/>
    <w:rsid w:val="000C7729"/>
    <w:rsid w:val="000D25D6"/>
    <w:rsid w:val="000D2D7C"/>
    <w:rsid w:val="0011087C"/>
    <w:rsid w:val="001141AE"/>
    <w:rsid w:val="00142097"/>
    <w:rsid w:val="00142567"/>
    <w:rsid w:val="00151849"/>
    <w:rsid w:val="00162D96"/>
    <w:rsid w:val="00166134"/>
    <w:rsid w:val="00182EC1"/>
    <w:rsid w:val="001837C5"/>
    <w:rsid w:val="00192A5A"/>
    <w:rsid w:val="00195C17"/>
    <w:rsid w:val="001A33D5"/>
    <w:rsid w:val="001A57CE"/>
    <w:rsid w:val="001B6599"/>
    <w:rsid w:val="001D2E3E"/>
    <w:rsid w:val="001D7CC5"/>
    <w:rsid w:val="001E361E"/>
    <w:rsid w:val="001F3B3D"/>
    <w:rsid w:val="001F649F"/>
    <w:rsid w:val="002056C5"/>
    <w:rsid w:val="00216F7A"/>
    <w:rsid w:val="0022580A"/>
    <w:rsid w:val="002427B5"/>
    <w:rsid w:val="00242E18"/>
    <w:rsid w:val="00254885"/>
    <w:rsid w:val="00272B09"/>
    <w:rsid w:val="00273E81"/>
    <w:rsid w:val="002864AD"/>
    <w:rsid w:val="00286BD1"/>
    <w:rsid w:val="00290775"/>
    <w:rsid w:val="002C20B9"/>
    <w:rsid w:val="002C2146"/>
    <w:rsid w:val="002D1619"/>
    <w:rsid w:val="002D368C"/>
    <w:rsid w:val="002E2B1B"/>
    <w:rsid w:val="002E5589"/>
    <w:rsid w:val="002F0901"/>
    <w:rsid w:val="003012FE"/>
    <w:rsid w:val="00310484"/>
    <w:rsid w:val="003154DC"/>
    <w:rsid w:val="003214F0"/>
    <w:rsid w:val="003334EF"/>
    <w:rsid w:val="003442C6"/>
    <w:rsid w:val="00357D35"/>
    <w:rsid w:val="00361660"/>
    <w:rsid w:val="00364C04"/>
    <w:rsid w:val="0037155E"/>
    <w:rsid w:val="00372CCC"/>
    <w:rsid w:val="00373CF9"/>
    <w:rsid w:val="0037405E"/>
    <w:rsid w:val="00391E71"/>
    <w:rsid w:val="003A7E55"/>
    <w:rsid w:val="003B3570"/>
    <w:rsid w:val="003B45E1"/>
    <w:rsid w:val="003B5B57"/>
    <w:rsid w:val="003C0819"/>
    <w:rsid w:val="003C7EAF"/>
    <w:rsid w:val="003E4DB5"/>
    <w:rsid w:val="003E5ADF"/>
    <w:rsid w:val="003E69CB"/>
    <w:rsid w:val="003F49DE"/>
    <w:rsid w:val="00436176"/>
    <w:rsid w:val="00443490"/>
    <w:rsid w:val="00454A6E"/>
    <w:rsid w:val="00454ED1"/>
    <w:rsid w:val="00465EDC"/>
    <w:rsid w:val="004773C9"/>
    <w:rsid w:val="0048143A"/>
    <w:rsid w:val="004824C0"/>
    <w:rsid w:val="004B769D"/>
    <w:rsid w:val="004C13CC"/>
    <w:rsid w:val="004C6627"/>
    <w:rsid w:val="004C749B"/>
    <w:rsid w:val="004F5491"/>
    <w:rsid w:val="004F769E"/>
    <w:rsid w:val="00502632"/>
    <w:rsid w:val="005033FF"/>
    <w:rsid w:val="00505047"/>
    <w:rsid w:val="005051B1"/>
    <w:rsid w:val="00513CFA"/>
    <w:rsid w:val="00520F4E"/>
    <w:rsid w:val="00523438"/>
    <w:rsid w:val="0052671A"/>
    <w:rsid w:val="0054436D"/>
    <w:rsid w:val="0054530F"/>
    <w:rsid w:val="00547899"/>
    <w:rsid w:val="005656CB"/>
    <w:rsid w:val="00566A8E"/>
    <w:rsid w:val="00567B50"/>
    <w:rsid w:val="00572714"/>
    <w:rsid w:val="00572A2B"/>
    <w:rsid w:val="00574CE3"/>
    <w:rsid w:val="005B6D7F"/>
    <w:rsid w:val="005C5689"/>
    <w:rsid w:val="005D3587"/>
    <w:rsid w:val="005E082C"/>
    <w:rsid w:val="005F1701"/>
    <w:rsid w:val="005F61E6"/>
    <w:rsid w:val="00601F5F"/>
    <w:rsid w:val="00633703"/>
    <w:rsid w:val="006357D1"/>
    <w:rsid w:val="006372CD"/>
    <w:rsid w:val="006458C7"/>
    <w:rsid w:val="00645957"/>
    <w:rsid w:val="0065253A"/>
    <w:rsid w:val="0066282E"/>
    <w:rsid w:val="0066534C"/>
    <w:rsid w:val="00670EE0"/>
    <w:rsid w:val="006749E2"/>
    <w:rsid w:val="0067780F"/>
    <w:rsid w:val="006860BC"/>
    <w:rsid w:val="0069446D"/>
    <w:rsid w:val="006A718A"/>
    <w:rsid w:val="006B058D"/>
    <w:rsid w:val="006B1DFF"/>
    <w:rsid w:val="006B35ED"/>
    <w:rsid w:val="006C073F"/>
    <w:rsid w:val="006C626B"/>
    <w:rsid w:val="006D51B1"/>
    <w:rsid w:val="006E1305"/>
    <w:rsid w:val="006E341F"/>
    <w:rsid w:val="006E4D0B"/>
    <w:rsid w:val="006F0991"/>
    <w:rsid w:val="006F15C6"/>
    <w:rsid w:val="006F491E"/>
    <w:rsid w:val="00710BED"/>
    <w:rsid w:val="00723D9A"/>
    <w:rsid w:val="00733DF3"/>
    <w:rsid w:val="007450AB"/>
    <w:rsid w:val="00762E0E"/>
    <w:rsid w:val="00766FEE"/>
    <w:rsid w:val="0077020D"/>
    <w:rsid w:val="00770476"/>
    <w:rsid w:val="0078708A"/>
    <w:rsid w:val="00791D1C"/>
    <w:rsid w:val="00792564"/>
    <w:rsid w:val="007948AA"/>
    <w:rsid w:val="007961E1"/>
    <w:rsid w:val="007B5B3D"/>
    <w:rsid w:val="007C3A04"/>
    <w:rsid w:val="007C57DB"/>
    <w:rsid w:val="007D2E70"/>
    <w:rsid w:val="007F6C96"/>
    <w:rsid w:val="007F769A"/>
    <w:rsid w:val="00803DF4"/>
    <w:rsid w:val="0082241E"/>
    <w:rsid w:val="00827C33"/>
    <w:rsid w:val="00831B1F"/>
    <w:rsid w:val="0084630C"/>
    <w:rsid w:val="008464B4"/>
    <w:rsid w:val="008561EA"/>
    <w:rsid w:val="00870B6B"/>
    <w:rsid w:val="00896E4B"/>
    <w:rsid w:val="008C033E"/>
    <w:rsid w:val="008E6603"/>
    <w:rsid w:val="0091786C"/>
    <w:rsid w:val="009356E0"/>
    <w:rsid w:val="00953C96"/>
    <w:rsid w:val="00954104"/>
    <w:rsid w:val="00963CD1"/>
    <w:rsid w:val="009650D8"/>
    <w:rsid w:val="00965456"/>
    <w:rsid w:val="00983A7A"/>
    <w:rsid w:val="0099128D"/>
    <w:rsid w:val="00995175"/>
    <w:rsid w:val="00997379"/>
    <w:rsid w:val="00997401"/>
    <w:rsid w:val="009A5EB4"/>
    <w:rsid w:val="009B2A12"/>
    <w:rsid w:val="009C7B67"/>
    <w:rsid w:val="009D2DF3"/>
    <w:rsid w:val="009D3274"/>
    <w:rsid w:val="009D3E49"/>
    <w:rsid w:val="009E0394"/>
    <w:rsid w:val="009E1508"/>
    <w:rsid w:val="00A03AE2"/>
    <w:rsid w:val="00A04281"/>
    <w:rsid w:val="00A12EC6"/>
    <w:rsid w:val="00A13179"/>
    <w:rsid w:val="00A13CCC"/>
    <w:rsid w:val="00A17501"/>
    <w:rsid w:val="00A205B2"/>
    <w:rsid w:val="00A260DB"/>
    <w:rsid w:val="00A331C3"/>
    <w:rsid w:val="00A34F3A"/>
    <w:rsid w:val="00A36ABF"/>
    <w:rsid w:val="00A37B30"/>
    <w:rsid w:val="00A42C43"/>
    <w:rsid w:val="00A512F2"/>
    <w:rsid w:val="00A56717"/>
    <w:rsid w:val="00A56A4C"/>
    <w:rsid w:val="00A61795"/>
    <w:rsid w:val="00A63429"/>
    <w:rsid w:val="00A70090"/>
    <w:rsid w:val="00A701D6"/>
    <w:rsid w:val="00A70C4B"/>
    <w:rsid w:val="00A80036"/>
    <w:rsid w:val="00A83E34"/>
    <w:rsid w:val="00A8594A"/>
    <w:rsid w:val="00A970E0"/>
    <w:rsid w:val="00AA47B4"/>
    <w:rsid w:val="00AB3D90"/>
    <w:rsid w:val="00AD564E"/>
    <w:rsid w:val="00AD6E8E"/>
    <w:rsid w:val="00B03B66"/>
    <w:rsid w:val="00B250DD"/>
    <w:rsid w:val="00B36DA4"/>
    <w:rsid w:val="00B43B19"/>
    <w:rsid w:val="00B61925"/>
    <w:rsid w:val="00B71061"/>
    <w:rsid w:val="00B7205A"/>
    <w:rsid w:val="00B84219"/>
    <w:rsid w:val="00B85D22"/>
    <w:rsid w:val="00B93807"/>
    <w:rsid w:val="00BA13B7"/>
    <w:rsid w:val="00BA3844"/>
    <w:rsid w:val="00BB33FD"/>
    <w:rsid w:val="00BD76CD"/>
    <w:rsid w:val="00BE65AC"/>
    <w:rsid w:val="00C06B2B"/>
    <w:rsid w:val="00C30064"/>
    <w:rsid w:val="00C537F3"/>
    <w:rsid w:val="00C65E9F"/>
    <w:rsid w:val="00C754CC"/>
    <w:rsid w:val="00C864F4"/>
    <w:rsid w:val="00C87549"/>
    <w:rsid w:val="00CB424D"/>
    <w:rsid w:val="00CD56C9"/>
    <w:rsid w:val="00D0021D"/>
    <w:rsid w:val="00D071AA"/>
    <w:rsid w:val="00D11FBA"/>
    <w:rsid w:val="00D141CE"/>
    <w:rsid w:val="00D1492E"/>
    <w:rsid w:val="00D15B9F"/>
    <w:rsid w:val="00D16C67"/>
    <w:rsid w:val="00D16CEB"/>
    <w:rsid w:val="00D17AF0"/>
    <w:rsid w:val="00D232D1"/>
    <w:rsid w:val="00D2728F"/>
    <w:rsid w:val="00D27B05"/>
    <w:rsid w:val="00D27EC0"/>
    <w:rsid w:val="00D335DD"/>
    <w:rsid w:val="00D3566C"/>
    <w:rsid w:val="00D44E2E"/>
    <w:rsid w:val="00D52400"/>
    <w:rsid w:val="00D53A4C"/>
    <w:rsid w:val="00D56DCF"/>
    <w:rsid w:val="00D678E2"/>
    <w:rsid w:val="00D755D7"/>
    <w:rsid w:val="00D77EEA"/>
    <w:rsid w:val="00D806F6"/>
    <w:rsid w:val="00D92988"/>
    <w:rsid w:val="00D96E73"/>
    <w:rsid w:val="00DA6119"/>
    <w:rsid w:val="00DC3D05"/>
    <w:rsid w:val="00DD7226"/>
    <w:rsid w:val="00DE38AD"/>
    <w:rsid w:val="00DF1E36"/>
    <w:rsid w:val="00E01AE0"/>
    <w:rsid w:val="00E03CFB"/>
    <w:rsid w:val="00E2693C"/>
    <w:rsid w:val="00E45C47"/>
    <w:rsid w:val="00E53E61"/>
    <w:rsid w:val="00E57914"/>
    <w:rsid w:val="00E63BEE"/>
    <w:rsid w:val="00E65B23"/>
    <w:rsid w:val="00E65D0B"/>
    <w:rsid w:val="00E663AC"/>
    <w:rsid w:val="00E761F2"/>
    <w:rsid w:val="00E812A8"/>
    <w:rsid w:val="00E81BC2"/>
    <w:rsid w:val="00E83938"/>
    <w:rsid w:val="00E96639"/>
    <w:rsid w:val="00EB040C"/>
    <w:rsid w:val="00EC1FC5"/>
    <w:rsid w:val="00EE16AD"/>
    <w:rsid w:val="00EE3DC1"/>
    <w:rsid w:val="00EF507F"/>
    <w:rsid w:val="00EF5FFF"/>
    <w:rsid w:val="00EF653A"/>
    <w:rsid w:val="00EF7502"/>
    <w:rsid w:val="00F0434A"/>
    <w:rsid w:val="00F10CBE"/>
    <w:rsid w:val="00F11751"/>
    <w:rsid w:val="00F20812"/>
    <w:rsid w:val="00F22FDD"/>
    <w:rsid w:val="00F33A2F"/>
    <w:rsid w:val="00F3620D"/>
    <w:rsid w:val="00F37777"/>
    <w:rsid w:val="00F46958"/>
    <w:rsid w:val="00F515CC"/>
    <w:rsid w:val="00F526E8"/>
    <w:rsid w:val="00F57A47"/>
    <w:rsid w:val="00F72CC4"/>
    <w:rsid w:val="00F72F6C"/>
    <w:rsid w:val="00F80F16"/>
    <w:rsid w:val="00F833F7"/>
    <w:rsid w:val="00F93E80"/>
    <w:rsid w:val="00FB03AF"/>
    <w:rsid w:val="00FC354A"/>
    <w:rsid w:val="00FE1528"/>
    <w:rsid w:val="00FE2952"/>
    <w:rsid w:val="00FF5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11461"/>
  <w15:chartTrackingRefBased/>
  <w15:docId w15:val="{DB2054A8-5F90-4990-89A2-3FF3C568C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7F1"/>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0127F1"/>
    <w:pPr>
      <w:ind w:left="720"/>
      <w:contextualSpacing/>
    </w:pPr>
  </w:style>
  <w:style w:type="character" w:styleId="CommentReference">
    <w:name w:val="annotation reference"/>
    <w:basedOn w:val="DefaultParagraphFont"/>
    <w:uiPriority w:val="99"/>
    <w:semiHidden/>
    <w:unhideWhenUsed/>
    <w:rsid w:val="00A260DB"/>
    <w:rPr>
      <w:sz w:val="16"/>
      <w:szCs w:val="16"/>
    </w:rPr>
  </w:style>
  <w:style w:type="paragraph" w:styleId="CommentText">
    <w:name w:val="annotation text"/>
    <w:basedOn w:val="Normal"/>
    <w:link w:val="CommentTextChar"/>
    <w:unhideWhenUsed/>
    <w:rsid w:val="00A260DB"/>
    <w:rPr>
      <w:sz w:val="20"/>
    </w:rPr>
  </w:style>
  <w:style w:type="character" w:customStyle="1" w:styleId="CommentTextChar">
    <w:name w:val="Comment Text Char"/>
    <w:basedOn w:val="DefaultParagraphFont"/>
    <w:link w:val="CommentText"/>
    <w:rsid w:val="00A260DB"/>
    <w:rPr>
      <w:rFonts w:ascii="Times New Roman" w:eastAsia="Times New Roman" w:hAnsi="Times New Roman" w:cs="Times New Roman"/>
      <w:sz w:val="20"/>
      <w:szCs w:val="20"/>
      <w:lang w:val="lt-LT"/>
    </w:rPr>
  </w:style>
  <w:style w:type="character" w:customStyle="1" w:styleId="ui-provider">
    <w:name w:val="ui-provider"/>
    <w:basedOn w:val="DefaultParagraphFont"/>
    <w:rsid w:val="00A260DB"/>
  </w:style>
  <w:style w:type="character" w:styleId="Hyperlink">
    <w:name w:val="Hyperlink"/>
    <w:basedOn w:val="DefaultParagraphFont"/>
    <w:unhideWhenUsed/>
    <w:rsid w:val="00A260DB"/>
    <w:rPr>
      <w:color w:val="0563C1" w:themeColor="hyperlink"/>
      <w:u w:val="single"/>
    </w:rPr>
  </w:style>
  <w:style w:type="paragraph" w:styleId="BalloonText">
    <w:name w:val="Balloon Text"/>
    <w:basedOn w:val="Normal"/>
    <w:link w:val="BalloonTextChar"/>
    <w:uiPriority w:val="99"/>
    <w:semiHidden/>
    <w:unhideWhenUsed/>
    <w:rsid w:val="00A260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0DB"/>
    <w:rPr>
      <w:rFonts w:ascii="Segoe UI" w:eastAsia="Times New Roman" w:hAnsi="Segoe UI" w:cs="Segoe UI"/>
      <w:sz w:val="18"/>
      <w:szCs w:val="18"/>
      <w:lang w:val="lt-LT"/>
    </w:rPr>
  </w:style>
  <w:style w:type="paragraph" w:styleId="NormalWeb">
    <w:name w:val="Normal (Web)"/>
    <w:basedOn w:val="Normal"/>
    <w:uiPriority w:val="99"/>
    <w:unhideWhenUsed/>
    <w:rsid w:val="003012FE"/>
    <w:pPr>
      <w:spacing w:before="100" w:beforeAutospacing="1" w:after="100" w:afterAutospacing="1"/>
    </w:pPr>
    <w:rPr>
      <w:szCs w:val="24"/>
      <w:lang w:val="en-US"/>
    </w:rPr>
  </w:style>
  <w:style w:type="paragraph" w:styleId="CommentSubject">
    <w:name w:val="annotation subject"/>
    <w:basedOn w:val="CommentText"/>
    <w:next w:val="CommentText"/>
    <w:link w:val="CommentSubjectChar"/>
    <w:uiPriority w:val="99"/>
    <w:semiHidden/>
    <w:unhideWhenUsed/>
    <w:rsid w:val="00B03B66"/>
    <w:rPr>
      <w:b/>
      <w:bCs/>
    </w:rPr>
  </w:style>
  <w:style w:type="character" w:customStyle="1" w:styleId="CommentSubjectChar">
    <w:name w:val="Comment Subject Char"/>
    <w:basedOn w:val="CommentTextChar"/>
    <w:link w:val="CommentSubject"/>
    <w:uiPriority w:val="99"/>
    <w:semiHidden/>
    <w:rsid w:val="00B03B66"/>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F0434A"/>
    <w:pPr>
      <w:tabs>
        <w:tab w:val="center" w:pos="4819"/>
        <w:tab w:val="right" w:pos="9638"/>
      </w:tabs>
    </w:pPr>
  </w:style>
  <w:style w:type="character" w:customStyle="1" w:styleId="HeaderChar">
    <w:name w:val="Header Char"/>
    <w:basedOn w:val="DefaultParagraphFont"/>
    <w:link w:val="Header"/>
    <w:uiPriority w:val="99"/>
    <w:rsid w:val="00F0434A"/>
    <w:rPr>
      <w:rFonts w:ascii="Times New Roman" w:eastAsia="Times New Roman" w:hAnsi="Times New Roman" w:cs="Times New Roman"/>
      <w:sz w:val="24"/>
      <w:szCs w:val="20"/>
      <w:lang w:val="lt-LT"/>
    </w:rPr>
  </w:style>
  <w:style w:type="character" w:styleId="FollowedHyperlink">
    <w:name w:val="FollowedHyperlink"/>
    <w:basedOn w:val="DefaultParagraphFont"/>
    <w:uiPriority w:val="99"/>
    <w:semiHidden/>
    <w:unhideWhenUsed/>
    <w:rsid w:val="00791D1C"/>
    <w:rPr>
      <w:color w:val="954F72" w:themeColor="followedHyperlink"/>
      <w:u w:val="single"/>
    </w:rPr>
  </w:style>
  <w:style w:type="paragraph" w:customStyle="1" w:styleId="Default">
    <w:name w:val="Default"/>
    <w:rsid w:val="00A03AE2"/>
    <w:pPr>
      <w:autoSpaceDE w:val="0"/>
      <w:autoSpaceDN w:val="0"/>
      <w:adjustRightInd w:val="0"/>
      <w:spacing w:after="0" w:line="240" w:lineRule="auto"/>
    </w:pPr>
    <w:rPr>
      <w:rFonts w:ascii="Cambria Math" w:eastAsia="Times New Roman" w:hAnsi="Cambria Math" w:cs="Cambria Math"/>
      <w:color w:val="000000"/>
      <w:sz w:val="24"/>
      <w:szCs w:val="24"/>
    </w:rPr>
  </w:style>
  <w:style w:type="character" w:customStyle="1" w:styleId="normaltextrun">
    <w:name w:val="normaltextrun"/>
    <w:basedOn w:val="DefaultParagraphFont"/>
    <w:rsid w:val="00A03AE2"/>
  </w:style>
  <w:style w:type="character" w:customStyle="1" w:styleId="eop">
    <w:name w:val="eop"/>
    <w:basedOn w:val="DefaultParagraphFont"/>
    <w:rsid w:val="00A03AE2"/>
  </w:style>
  <w:style w:type="paragraph" w:styleId="Revision">
    <w:name w:val="Revision"/>
    <w:hidden/>
    <w:uiPriority w:val="99"/>
    <w:semiHidden/>
    <w:rsid w:val="00502632"/>
    <w:pPr>
      <w:spacing w:after="0" w:line="240" w:lineRule="auto"/>
    </w:pPr>
    <w:rPr>
      <w:rFonts w:ascii="Times New Roman" w:eastAsia="Times New Roman" w:hAnsi="Times New Roman" w:cs="Times New Roman"/>
      <w:sz w:val="24"/>
      <w:szCs w:val="20"/>
      <w:lang w:val="lt-LT"/>
    </w:rPr>
  </w:style>
  <w:style w:type="character" w:customStyle="1" w:styleId="Neapdorotaspaminjimas1">
    <w:name w:val="Neapdorotas paminėjimas1"/>
    <w:basedOn w:val="DefaultParagraphFont"/>
    <w:uiPriority w:val="99"/>
    <w:semiHidden/>
    <w:unhideWhenUsed/>
    <w:rsid w:val="00C754CC"/>
    <w:rPr>
      <w:color w:val="605E5C"/>
      <w:shd w:val="clear" w:color="auto" w:fill="E1DFDD"/>
    </w:rPr>
  </w:style>
  <w:style w:type="character" w:customStyle="1" w:styleId="UnresolvedMention">
    <w:name w:val="Unresolved Mention"/>
    <w:basedOn w:val="DefaultParagraphFont"/>
    <w:uiPriority w:val="99"/>
    <w:semiHidden/>
    <w:unhideWhenUsed/>
    <w:rsid w:val="00DA6119"/>
    <w:rPr>
      <w:color w:val="605E5C"/>
      <w:shd w:val="clear" w:color="auto" w:fill="E1DFDD"/>
    </w:rPr>
  </w:style>
  <w:style w:type="paragraph" w:styleId="NoSpacing">
    <w:name w:val="No Spacing"/>
    <w:uiPriority w:val="1"/>
    <w:qFormat/>
    <w:rsid w:val="00D53A4C"/>
    <w:pPr>
      <w:spacing w:after="0" w:line="240" w:lineRule="auto"/>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007149">
      <w:bodyDiv w:val="1"/>
      <w:marLeft w:val="0"/>
      <w:marRight w:val="0"/>
      <w:marTop w:val="0"/>
      <w:marBottom w:val="0"/>
      <w:divBdr>
        <w:top w:val="none" w:sz="0" w:space="0" w:color="auto"/>
        <w:left w:val="none" w:sz="0" w:space="0" w:color="auto"/>
        <w:bottom w:val="none" w:sz="0" w:space="0" w:color="auto"/>
        <w:right w:val="none" w:sz="0" w:space="0" w:color="auto"/>
      </w:divBdr>
    </w:div>
    <w:div w:id="181397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eli/dir/2022/2555/oj"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A52A5-3299-4B66-B708-65B8D572F5C2}">
  <ds:schemaRefs>
    <ds:schemaRef ds:uri="http://schemas.microsoft.com/sharepoint/v3/contenttype/forms"/>
  </ds:schemaRefs>
</ds:datastoreItem>
</file>

<file path=customXml/itemProps2.xml><?xml version="1.0" encoding="utf-8"?>
<ds:datastoreItem xmlns:ds="http://schemas.openxmlformats.org/officeDocument/2006/customXml" ds:itemID="{A5C0F237-3B1E-43B7-92DC-FDF9C3F9CB5F}">
  <ds:schemaRefs>
    <ds:schemaRef ds:uri="http://purl.org/dc/elements/1.1/"/>
    <ds:schemaRef ds:uri="http://schemas.microsoft.com/office/2006/metadata/properties"/>
    <ds:schemaRef ds:uri="4b2e9d09-07c5-42d4-ad0a-92e216c40b99"/>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a843bbba-5665-4b5f-aacc-cdcb1c804839"/>
    <ds:schemaRef ds:uri="028236e2-f653-4d19-ab67-4d06a9145e0c"/>
    <ds:schemaRef ds:uri="f5ebda27-b626-448f-a7d1-d1cf5ad133fa"/>
    <ds:schemaRef ds:uri="http://www.w3.org/XML/1998/namespace"/>
  </ds:schemaRefs>
</ds:datastoreItem>
</file>

<file path=customXml/itemProps3.xml><?xml version="1.0" encoding="utf-8"?>
<ds:datastoreItem xmlns:ds="http://schemas.openxmlformats.org/officeDocument/2006/customXml" ds:itemID="{65FBE1FD-82B6-4198-8CF7-E57759618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34E870-86A0-457A-81DE-B2FBD2AD3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36</Pages>
  <Words>10093</Words>
  <Characters>57534</Characters>
  <Application>Microsoft Office Word</Application>
  <DocSecurity>0</DocSecurity>
  <Lines>479</Lines>
  <Paragraphs>134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Pazangos priemones stebesenos rodikliai</vt:lpstr>
      <vt:lpstr>Pazangos priemones stebesenos rodikliai</vt:lpstr>
    </vt:vector>
  </TitlesOfParts>
  <Company>ITT prie KAM</Company>
  <LinksUpToDate>false</LinksUpToDate>
  <CharactersWithSpaces>67493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Pazangos priemones stebesenos rodikliai</dc:title>
  <dc:subject/>
  <dc:creator>Raimonda Andrijauskienė</dc:creator>
  <cp:keywords/>
  <dc:description/>
  <cp:lastModifiedBy>Raimonda Andrijauskienė</cp:lastModifiedBy>
  <cp:revision>23</cp:revision>
  <dcterms:created xsi:type="dcterms:W3CDTF">2024-02-13T06:04:00Z</dcterms:created>
  <dcterms:modified xsi:type="dcterms:W3CDTF">2024-02-28T07:40:00Z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1406;#Marija Jaskelevičienė;#1267;#Aušra Jankauskaitė;#166;#Margarita Kairienė;#1355;#Jovita Rimšelienė;#1413;#Eimantas Švelnys;#91;#Vitalijus Leonas</vt:lpwstr>
  </property>
  <property fmtid="{D5CDD505-2E9C-101B-9397-08002B2CF9AE}" pid="5" name="DmsPermissionsDivisions">
    <vt:lpwstr>3171;#Transporto tinklų projektų skyrius|3517cb01-3d8d-4d7f-9b7b-034113f42e80;#62;#Finansų skyrius|7d9d544b-d496-4126-a894-fd0e68da2d8e;#3308;#Procesų valdymo skyrius|1d2453fc-c175-46b4-b9fe-6151c1a059d8</vt:lpwstr>
  </property>
  <property fmtid="{D5CDD505-2E9C-101B-9397-08002B2CF9AE}" pid="6" name="TaxCatchAll">
    <vt:lpwstr/>
  </property>
  <property fmtid="{D5CDD505-2E9C-101B-9397-08002B2CF9AE}" pid="7" name="DmsPermissionsConfid">
    <vt:bool>false</vt:bool>
  </property>
  <property fmtid="{D5CDD505-2E9C-101B-9397-08002B2CF9AE}" pid="8" name="DmsDocPrepDocSendRegReal">
    <vt:bool>false</vt:bool>
  </property>
</Properties>
</file>